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tblInd w:w="-34" w:type="dxa"/>
        <w:tblLook w:val="04A0" w:firstRow="1" w:lastRow="0" w:firstColumn="1" w:lastColumn="0" w:noHBand="0" w:noVBand="1"/>
      </w:tblPr>
      <w:tblGrid>
        <w:gridCol w:w="4785"/>
        <w:gridCol w:w="5412"/>
      </w:tblGrid>
      <w:tr w:rsidR="00342065" w:rsidRPr="004505FB" w14:paraId="554D6C12" w14:textId="77777777" w:rsidTr="00864E29">
        <w:tc>
          <w:tcPr>
            <w:tcW w:w="4785" w:type="dxa"/>
            <w:shd w:val="clear" w:color="auto" w:fill="auto"/>
            <w:vAlign w:val="center"/>
          </w:tcPr>
          <w:p w14:paraId="7F3DFE50" w14:textId="77777777" w:rsidR="00342065" w:rsidRPr="002512F1" w:rsidRDefault="00342065" w:rsidP="005A1D50">
            <w:pPr>
              <w:pStyle w:val="af0"/>
              <w:jc w:val="center"/>
              <w:rPr>
                <w:rFonts w:asciiTheme="minorHAnsi" w:hAnsiTheme="minorHAnsi"/>
                <w:sz w:val="28"/>
                <w:szCs w:val="28"/>
              </w:rPr>
            </w:pPr>
          </w:p>
        </w:tc>
        <w:tc>
          <w:tcPr>
            <w:tcW w:w="5412" w:type="dxa"/>
            <w:shd w:val="clear" w:color="auto" w:fill="auto"/>
            <w:vAlign w:val="center"/>
          </w:tcPr>
          <w:p w14:paraId="0852387B" w14:textId="77777777" w:rsidR="0069608F" w:rsidRPr="002512F1" w:rsidRDefault="0069608F" w:rsidP="00C239A2">
            <w:pPr>
              <w:pStyle w:val="af0"/>
              <w:jc w:val="center"/>
              <w:rPr>
                <w:rFonts w:asciiTheme="minorHAnsi" w:hAnsiTheme="minorHAnsi"/>
                <w:sz w:val="28"/>
                <w:szCs w:val="28"/>
              </w:rPr>
            </w:pPr>
          </w:p>
        </w:tc>
      </w:tr>
    </w:tbl>
    <w:p w14:paraId="1637E0E2" w14:textId="77777777" w:rsidR="0069608F" w:rsidRPr="002512F1" w:rsidRDefault="0069608F">
      <w:pPr>
        <w:pStyle w:val="af0"/>
        <w:rPr>
          <w:rFonts w:asciiTheme="minorHAnsi" w:hAnsiTheme="minorHAnsi"/>
          <w:sz w:val="72"/>
          <w:szCs w:val="72"/>
        </w:rPr>
      </w:pPr>
    </w:p>
    <w:p w14:paraId="78BAF89E" w14:textId="77777777" w:rsidR="0069608F" w:rsidRPr="002512F1" w:rsidRDefault="0069608F">
      <w:pPr>
        <w:pStyle w:val="af0"/>
        <w:rPr>
          <w:rFonts w:asciiTheme="minorHAnsi" w:hAnsiTheme="minorHAnsi"/>
          <w:sz w:val="72"/>
          <w:szCs w:val="72"/>
        </w:rPr>
      </w:pPr>
    </w:p>
    <w:p w14:paraId="37E0C048" w14:textId="77777777" w:rsidR="0069608F" w:rsidRPr="002512F1" w:rsidRDefault="0069608F">
      <w:pPr>
        <w:pStyle w:val="af0"/>
        <w:rPr>
          <w:rFonts w:asciiTheme="minorHAnsi" w:hAnsiTheme="minorHAnsi"/>
          <w:sz w:val="72"/>
          <w:szCs w:val="72"/>
        </w:rPr>
      </w:pPr>
    </w:p>
    <w:p w14:paraId="443D5FCD" w14:textId="77777777" w:rsidR="0069608F" w:rsidRPr="002512F1" w:rsidRDefault="00411FE2">
      <w:pPr>
        <w:pStyle w:val="af0"/>
        <w:ind w:left="1701"/>
        <w:rPr>
          <w:rFonts w:asciiTheme="minorHAnsi" w:hAnsiTheme="minorHAnsi"/>
          <w:sz w:val="72"/>
          <w:szCs w:val="72"/>
        </w:rPr>
      </w:pPr>
      <w:r w:rsidRPr="002512F1">
        <w:rPr>
          <w:rFonts w:asciiTheme="minorHAnsi" w:hAnsiTheme="minorHAnsi"/>
          <w:noProof/>
          <w:sz w:val="72"/>
          <w:szCs w:val="72"/>
          <w:lang w:val="ky-KG" w:eastAsia="ky-KG"/>
        </w:rPr>
        <w:drawing>
          <wp:inline distT="0" distB="0" distL="0" distR="0" wp14:anchorId="6A4DE3D0" wp14:editId="4929902F">
            <wp:extent cx="4057650" cy="28765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4057650" cy="2876550"/>
                    </a:xfrm>
                    <a:prstGeom prst="rect">
                      <a:avLst/>
                    </a:prstGeom>
                    <a:noFill/>
                    <a:ln w="9525">
                      <a:noFill/>
                      <a:miter lim="800000"/>
                      <a:headEnd/>
                      <a:tailEnd/>
                    </a:ln>
                  </pic:spPr>
                </pic:pic>
              </a:graphicData>
            </a:graphic>
          </wp:inline>
        </w:drawing>
      </w:r>
    </w:p>
    <w:p w14:paraId="0191068E" w14:textId="77777777" w:rsidR="0069608F" w:rsidRPr="002512F1" w:rsidRDefault="00ED7560">
      <w:pPr>
        <w:pStyle w:val="af0"/>
        <w:ind w:left="2268"/>
        <w:rPr>
          <w:rFonts w:asciiTheme="minorHAnsi" w:hAnsiTheme="minorHAnsi"/>
          <w:sz w:val="72"/>
          <w:szCs w:val="72"/>
        </w:rPr>
      </w:pPr>
      <w:r>
        <w:rPr>
          <w:rFonts w:asciiTheme="minorHAnsi" w:hAnsiTheme="minorHAnsi"/>
          <w:noProof/>
          <w:lang w:val="ky-KG" w:eastAsia="ky-KG"/>
        </w:rPr>
        <mc:AlternateContent>
          <mc:Choice Requires="wps">
            <w:drawing>
              <wp:anchor distT="0" distB="0" distL="114300" distR="114300" simplePos="0" relativeHeight="251656192" behindDoc="0" locked="0" layoutInCell="0" allowOverlap="1" wp14:anchorId="5A8D2AF2" wp14:editId="74B577E1">
                <wp:simplePos x="0" y="0"/>
                <wp:positionH relativeFrom="page">
                  <wp:align>center</wp:align>
                </wp:positionH>
                <wp:positionV relativeFrom="page">
                  <wp:align>bottom</wp:align>
                </wp:positionV>
                <wp:extent cx="7917180" cy="630555"/>
                <wp:effectExtent l="0" t="0" r="24765" b="1524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630555"/>
                        </a:xfrm>
                        <a:prstGeom prst="rect">
                          <a:avLst/>
                        </a:prstGeom>
                        <a:solidFill>
                          <a:srgbClr val="4BACC6">
                            <a:lumMod val="100000"/>
                            <a:lumOff val="0"/>
                          </a:srgb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13E55D1B" id="Rectangle 48" o:spid="_x0000_s1026" style="position:absolute;margin-left:0;margin-top:0;width:623.4pt;height:49.6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" o:allowincell="f" fillcolor="#4bacc6" strokecolor="#31859c">
                <w10:wrap anchorx="page" anchory="page"/>
              </v:rect>
            </w:pict>
          </mc:Fallback>
        </mc:AlternateContent>
      </w:r>
      <w:r>
        <w:rPr>
          <w:rFonts w:asciiTheme="minorHAnsi" w:hAnsiTheme="minorHAnsi"/>
          <w:noProof/>
          <w:lang w:val="ky-KG" w:eastAsia="ky-KG"/>
        </w:rPr>
        <mc:AlternateContent>
          <mc:Choice Requires="wps">
            <w:drawing>
              <wp:anchor distT="0" distB="0" distL="114300" distR="114300" simplePos="0" relativeHeight="251659264" behindDoc="0" locked="0" layoutInCell="0" allowOverlap="1" wp14:anchorId="70C4D724" wp14:editId="4A7E6934">
                <wp:simplePos x="0" y="0"/>
                <wp:positionH relativeFrom="page">
                  <wp:posOffset>482600</wp:posOffset>
                </wp:positionH>
                <wp:positionV relativeFrom="page">
                  <wp:posOffset>-267335</wp:posOffset>
                </wp:positionV>
                <wp:extent cx="90805" cy="11211560"/>
                <wp:effectExtent l="0" t="0" r="23495" b="2794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43EF96" id="Rectangle 51" o:spid="_x0000_s1026" style="position:absolute;margin-left:38pt;margin-top:-21.05pt;width:7.15pt;height:88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" o:allowincell="f" strokecolor="#31859c">
                <w10:wrap anchorx="page" anchory="page"/>
              </v:rect>
            </w:pict>
          </mc:Fallback>
        </mc:AlternateContent>
      </w:r>
      <w:r>
        <w:rPr>
          <w:rFonts w:asciiTheme="minorHAnsi" w:hAnsiTheme="minorHAnsi"/>
          <w:noProof/>
          <w:lang w:val="ky-KG" w:eastAsia="ky-KG"/>
        </w:rPr>
        <mc:AlternateContent>
          <mc:Choice Requires="wps">
            <w:drawing>
              <wp:anchor distT="0" distB="0" distL="114300" distR="114300" simplePos="0" relativeHeight="251658240" behindDoc="0" locked="0" layoutInCell="0" allowOverlap="1" wp14:anchorId="6E96C3BC" wp14:editId="28DFE6F4">
                <wp:simplePos x="0" y="0"/>
                <wp:positionH relativeFrom="page">
                  <wp:posOffset>7232650</wp:posOffset>
                </wp:positionH>
                <wp:positionV relativeFrom="page">
                  <wp:posOffset>-267335</wp:posOffset>
                </wp:positionV>
                <wp:extent cx="90805" cy="11211560"/>
                <wp:effectExtent l="0" t="0" r="23495" b="2794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996EAB" id="Rectangle 50" o:spid="_x0000_s1026" style="position:absolute;margin-left:569.5pt;margin-top:-21.05pt;width:7.15pt;height:88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" o:allowincell="f" strokecolor="#31859c">
                <w10:wrap anchorx="page" anchory="page"/>
              </v:rect>
            </w:pict>
          </mc:Fallback>
        </mc:AlternateContent>
      </w:r>
      <w:r>
        <w:rPr>
          <w:rFonts w:asciiTheme="minorHAnsi" w:hAnsiTheme="minorHAnsi"/>
          <w:noProof/>
          <w:lang w:val="ky-KG" w:eastAsia="ky-KG"/>
        </w:rPr>
        <mc:AlternateContent>
          <mc:Choice Requires="wps">
            <w:drawing>
              <wp:anchor distT="0" distB="0" distL="114300" distR="114300" simplePos="0" relativeHeight="251657216" behindDoc="0" locked="0" layoutInCell="0" allowOverlap="1" wp14:anchorId="30ABE899" wp14:editId="4E06F3C6">
                <wp:simplePos x="0" y="0"/>
                <wp:positionH relativeFrom="page">
                  <wp:posOffset>-189230</wp:posOffset>
                </wp:positionH>
                <wp:positionV relativeFrom="page">
                  <wp:posOffset>0</wp:posOffset>
                </wp:positionV>
                <wp:extent cx="7914640" cy="461010"/>
                <wp:effectExtent l="0" t="0" r="10160" b="15240"/>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461010"/>
                        </a:xfrm>
                        <a:prstGeom prst="rect">
                          <a:avLst/>
                        </a:prstGeom>
                        <a:solidFill>
                          <a:srgbClr val="4BACC6">
                            <a:lumMod val="100000"/>
                            <a:lumOff val="0"/>
                          </a:srgb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5="http://schemas.microsoft.com/office/word/2012/wordml">
            <w:pict>
              <v:rect w14:anchorId="42F18B5D" id="Rectangle 49" o:spid="_x0000_s1026" style="position:absolute;margin-left:-14.9pt;margin-top:0;width:623.2pt;height:3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" o:allowincell="f" fillcolor="#4bacc6" strokecolor="#31859c">
                <w10:wrap anchorx="page" anchory="page"/>
              </v:rect>
            </w:pict>
          </mc:Fallback>
        </mc:AlternateContent>
      </w:r>
    </w:p>
    <w:p w14:paraId="33B52936" w14:textId="77777777" w:rsidR="00411FE2" w:rsidRPr="002512F1" w:rsidRDefault="008E4C85" w:rsidP="000C06A5">
      <w:pPr>
        <w:pStyle w:val="af0"/>
        <w:ind w:left="284" w:right="-852"/>
        <w:jc w:val="both"/>
        <w:rPr>
          <w:rFonts w:asciiTheme="minorHAnsi" w:hAnsiTheme="minorHAnsi"/>
          <w:sz w:val="56"/>
          <w:szCs w:val="56"/>
        </w:rPr>
      </w:pPr>
      <w:r w:rsidRPr="002512F1">
        <w:rPr>
          <w:rFonts w:asciiTheme="minorHAnsi" w:hAnsiTheme="minorHAnsi"/>
          <w:b/>
          <w:sz w:val="56"/>
          <w:szCs w:val="56"/>
          <w:lang w:val="ky-KG"/>
        </w:rPr>
        <w:t>Стратегический план развития информационных технологий</w:t>
      </w:r>
      <w:r w:rsidRPr="002512F1">
        <w:rPr>
          <w:rFonts w:asciiTheme="minorHAnsi" w:hAnsiTheme="minorHAnsi"/>
          <w:b/>
          <w:sz w:val="56"/>
          <w:szCs w:val="56"/>
        </w:rPr>
        <w:t xml:space="preserve"> в судебной систем</w:t>
      </w:r>
      <w:r w:rsidRPr="002512F1">
        <w:rPr>
          <w:rFonts w:asciiTheme="minorHAnsi" w:hAnsiTheme="minorHAnsi"/>
          <w:b/>
          <w:sz w:val="56"/>
          <w:szCs w:val="56"/>
          <w:lang w:val="ky-KG"/>
        </w:rPr>
        <w:t>е</w:t>
      </w:r>
      <w:r w:rsidRPr="002512F1">
        <w:rPr>
          <w:rFonts w:asciiTheme="minorHAnsi" w:hAnsiTheme="minorHAnsi"/>
          <w:b/>
          <w:sz w:val="56"/>
          <w:szCs w:val="56"/>
        </w:rPr>
        <w:t xml:space="preserve"> Кыргызск</w:t>
      </w:r>
      <w:r w:rsidR="00A65BF2">
        <w:rPr>
          <w:rFonts w:asciiTheme="minorHAnsi" w:hAnsiTheme="minorHAnsi"/>
          <w:b/>
          <w:sz w:val="56"/>
          <w:szCs w:val="56"/>
        </w:rPr>
        <w:t>ой Республики на 201</w:t>
      </w:r>
      <w:r w:rsidR="005823AA">
        <w:rPr>
          <w:rFonts w:asciiTheme="minorHAnsi" w:hAnsiTheme="minorHAnsi"/>
          <w:b/>
          <w:sz w:val="56"/>
          <w:szCs w:val="56"/>
        </w:rPr>
        <w:t>5</w:t>
      </w:r>
      <w:r w:rsidR="00A65BF2">
        <w:rPr>
          <w:rFonts w:asciiTheme="minorHAnsi" w:hAnsiTheme="minorHAnsi"/>
          <w:b/>
          <w:sz w:val="56"/>
          <w:szCs w:val="56"/>
        </w:rPr>
        <w:t>-201</w:t>
      </w:r>
      <w:r w:rsidR="005C284B">
        <w:rPr>
          <w:rFonts w:asciiTheme="minorHAnsi" w:hAnsiTheme="minorHAnsi"/>
          <w:b/>
          <w:sz w:val="56"/>
          <w:szCs w:val="56"/>
          <w:lang w:val="ky-KG"/>
        </w:rPr>
        <w:t>8</w:t>
      </w:r>
      <w:r w:rsidR="00A65BF2">
        <w:rPr>
          <w:rFonts w:asciiTheme="minorHAnsi" w:hAnsiTheme="minorHAnsi"/>
          <w:b/>
          <w:sz w:val="56"/>
          <w:szCs w:val="56"/>
        </w:rPr>
        <w:t xml:space="preserve"> годы</w:t>
      </w:r>
    </w:p>
    <w:p w14:paraId="47FADC3A" w14:textId="77777777" w:rsidR="0069608F" w:rsidRPr="002512F1" w:rsidRDefault="0069608F">
      <w:pPr>
        <w:pStyle w:val="af0"/>
        <w:jc w:val="center"/>
        <w:rPr>
          <w:rFonts w:asciiTheme="minorHAnsi" w:hAnsiTheme="minorHAnsi"/>
          <w:b/>
          <w:sz w:val="52"/>
          <w:szCs w:val="52"/>
        </w:rPr>
      </w:pPr>
    </w:p>
    <w:p w14:paraId="7DDF79B7" w14:textId="77777777" w:rsidR="0069608F" w:rsidRPr="002512F1" w:rsidRDefault="0069608F">
      <w:pPr>
        <w:pStyle w:val="af0"/>
        <w:jc w:val="center"/>
        <w:rPr>
          <w:rFonts w:asciiTheme="minorHAnsi" w:hAnsiTheme="minorHAnsi"/>
          <w:b/>
          <w:sz w:val="52"/>
          <w:szCs w:val="52"/>
        </w:rPr>
      </w:pPr>
    </w:p>
    <w:p w14:paraId="014D6582" w14:textId="77777777" w:rsidR="0069608F" w:rsidRPr="002512F1" w:rsidRDefault="0069608F">
      <w:pPr>
        <w:pStyle w:val="af0"/>
        <w:jc w:val="center"/>
        <w:rPr>
          <w:rFonts w:asciiTheme="minorHAnsi" w:hAnsiTheme="minorHAnsi"/>
          <w:b/>
          <w:sz w:val="52"/>
          <w:szCs w:val="52"/>
        </w:rPr>
      </w:pPr>
    </w:p>
    <w:p w14:paraId="113BE1CE" w14:textId="77777777" w:rsidR="0069608F" w:rsidRPr="002512F1" w:rsidRDefault="0069608F">
      <w:pPr>
        <w:pStyle w:val="af0"/>
        <w:jc w:val="center"/>
        <w:rPr>
          <w:rFonts w:asciiTheme="minorHAnsi" w:hAnsiTheme="minorHAnsi"/>
          <w:b/>
          <w:sz w:val="52"/>
          <w:szCs w:val="52"/>
        </w:rPr>
      </w:pPr>
    </w:p>
    <w:p w14:paraId="41524A71" w14:textId="17AE8640" w:rsidR="0069608F" w:rsidRPr="002512F1" w:rsidRDefault="00E01D42">
      <w:pPr>
        <w:pStyle w:val="af0"/>
        <w:jc w:val="center"/>
        <w:rPr>
          <w:rFonts w:asciiTheme="minorHAnsi" w:hAnsiTheme="minorHAnsi"/>
          <w:sz w:val="40"/>
          <w:szCs w:val="40"/>
        </w:rPr>
      </w:pPr>
      <w:r>
        <w:rPr>
          <w:rFonts w:asciiTheme="minorHAnsi" w:hAnsiTheme="minorHAnsi"/>
          <w:sz w:val="40"/>
          <w:szCs w:val="40"/>
          <w:lang w:val="ky-KG"/>
        </w:rPr>
        <w:t>Февраль</w:t>
      </w:r>
      <w:r w:rsidR="008030D2">
        <w:rPr>
          <w:rFonts w:asciiTheme="minorHAnsi" w:hAnsiTheme="minorHAnsi"/>
          <w:sz w:val="40"/>
          <w:szCs w:val="40"/>
          <w:lang w:val="ky-KG"/>
        </w:rPr>
        <w:t xml:space="preserve"> </w:t>
      </w:r>
      <w:r w:rsidR="008E4C85" w:rsidRPr="002512F1">
        <w:rPr>
          <w:rFonts w:asciiTheme="minorHAnsi" w:hAnsiTheme="minorHAnsi"/>
          <w:sz w:val="40"/>
          <w:szCs w:val="40"/>
        </w:rPr>
        <w:t>- 201</w:t>
      </w:r>
      <w:r w:rsidR="005823AA">
        <w:rPr>
          <w:rFonts w:asciiTheme="minorHAnsi" w:hAnsiTheme="minorHAnsi"/>
          <w:sz w:val="40"/>
          <w:szCs w:val="40"/>
          <w:lang w:val="ky-KG"/>
        </w:rPr>
        <w:t>5</w:t>
      </w:r>
      <w:r w:rsidR="008E4C85" w:rsidRPr="002512F1">
        <w:rPr>
          <w:rFonts w:asciiTheme="minorHAnsi" w:hAnsiTheme="minorHAnsi"/>
          <w:sz w:val="40"/>
          <w:szCs w:val="40"/>
        </w:rPr>
        <w:t xml:space="preserve"> г.</w:t>
      </w:r>
    </w:p>
    <w:p w14:paraId="0CFEB5A5" w14:textId="77777777" w:rsidR="00411FE2" w:rsidRPr="002E05D9" w:rsidRDefault="008E4C85">
      <w:pPr>
        <w:spacing w:after="0" w:line="240" w:lineRule="auto"/>
        <w:rPr>
          <w:rFonts w:asciiTheme="minorHAnsi" w:hAnsiTheme="minorHAnsi"/>
          <w:b/>
          <w:lang w:val="ky-KG" w:eastAsia="ky-KG"/>
        </w:rPr>
      </w:pPr>
      <w:r w:rsidRPr="002512F1">
        <w:rPr>
          <w:rFonts w:asciiTheme="minorHAnsi" w:hAnsiTheme="minorHAnsi"/>
          <w:b/>
          <w:sz w:val="52"/>
          <w:szCs w:val="52"/>
        </w:rPr>
        <w:br w:type="page"/>
      </w:r>
      <w:r w:rsidRPr="002E05D9">
        <w:rPr>
          <w:rFonts w:asciiTheme="minorHAnsi" w:hAnsiTheme="minorHAnsi"/>
          <w:b/>
          <w:sz w:val="24"/>
          <w:lang w:val="ky-KG" w:eastAsia="ky-KG"/>
        </w:rPr>
        <w:lastRenderedPageBreak/>
        <w:t>СОДЕРЖАНИЕ</w:t>
      </w:r>
    </w:p>
    <w:p w14:paraId="228B3BFB" w14:textId="77777777" w:rsidR="00411FE2" w:rsidRPr="002512F1" w:rsidRDefault="008E4C85">
      <w:pPr>
        <w:spacing w:after="0" w:line="240" w:lineRule="auto"/>
        <w:rPr>
          <w:rFonts w:asciiTheme="minorHAnsi" w:hAnsiTheme="minorHAnsi"/>
          <w:lang w:val="ky-KG" w:eastAsia="ky-KG"/>
        </w:rPr>
      </w:pPr>
      <w:r w:rsidRPr="002512F1">
        <w:rPr>
          <w:rFonts w:asciiTheme="minorHAnsi" w:hAnsiTheme="minorHAnsi"/>
          <w:lang w:val="ky-KG" w:eastAsia="ky-KG"/>
        </w:rPr>
        <w:tab/>
      </w:r>
    </w:p>
    <w:p w14:paraId="5288D922" w14:textId="77777777" w:rsidR="0069608F" w:rsidRPr="00FC20C8" w:rsidRDefault="00D57707">
      <w:pPr>
        <w:spacing w:after="0" w:line="240" w:lineRule="auto"/>
        <w:rPr>
          <w:rFonts w:asciiTheme="minorHAnsi" w:hAnsiTheme="minorHAnsi"/>
          <w:b/>
          <w:lang w:val="ky-KG" w:eastAsia="ky-KG"/>
        </w:rPr>
      </w:pPr>
      <w:r w:rsidRPr="00FC20C8">
        <w:rPr>
          <w:rFonts w:asciiTheme="minorHAnsi" w:hAnsiTheme="minorHAnsi"/>
          <w:b/>
          <w:lang w:val="ky-KG" w:eastAsia="ky-KG"/>
        </w:rPr>
        <w:t>ЧАСТЬ 1. ОБЗОР И ЗАДАЧИ СТРАТЕГИЧЕСКОГО ПЛАНА</w:t>
      </w:r>
      <w:r w:rsidRPr="00FC20C8">
        <w:rPr>
          <w:rFonts w:asciiTheme="minorHAnsi" w:hAnsiTheme="minorHAnsi"/>
          <w:b/>
          <w:lang w:val="ky-KG" w:eastAsia="ky-KG"/>
        </w:rPr>
        <w:tab/>
        <w:t>.</w:t>
      </w:r>
      <w:r w:rsidRPr="00FC20C8">
        <w:rPr>
          <w:rFonts w:asciiTheme="minorHAnsi" w:hAnsiTheme="minorHAnsi"/>
          <w:b/>
          <w:lang w:val="ky-KG" w:eastAsia="ky-KG"/>
        </w:rPr>
        <w:tab/>
        <w:t>.</w:t>
      </w:r>
      <w:r w:rsidRPr="00FC20C8">
        <w:rPr>
          <w:rFonts w:asciiTheme="minorHAnsi" w:hAnsiTheme="minorHAnsi"/>
          <w:b/>
          <w:lang w:val="ky-KG" w:eastAsia="ky-KG"/>
        </w:rPr>
        <w:tab/>
        <w:t>.</w:t>
      </w:r>
      <w:r w:rsidRPr="00FC20C8">
        <w:rPr>
          <w:rFonts w:asciiTheme="minorHAnsi" w:hAnsiTheme="minorHAnsi"/>
          <w:b/>
          <w:lang w:val="ky-KG" w:eastAsia="ky-KG"/>
        </w:rPr>
        <w:tab/>
        <w:t>.</w:t>
      </w:r>
      <w:r w:rsidRPr="00FC20C8">
        <w:rPr>
          <w:rFonts w:asciiTheme="minorHAnsi" w:hAnsiTheme="minorHAnsi"/>
          <w:b/>
          <w:lang w:val="ky-KG" w:eastAsia="ky-KG"/>
        </w:rPr>
        <w:tab/>
        <w:t>3</w:t>
      </w:r>
    </w:p>
    <w:p w14:paraId="66FEDC18" w14:textId="77777777" w:rsidR="002E05D9" w:rsidRDefault="002E05D9">
      <w:pPr>
        <w:spacing w:after="0" w:line="240" w:lineRule="auto"/>
        <w:rPr>
          <w:rFonts w:asciiTheme="minorHAnsi" w:hAnsiTheme="minorHAnsi"/>
          <w:lang w:val="ky-KG" w:eastAsia="ky-KG"/>
        </w:rPr>
      </w:pPr>
      <w:r w:rsidRPr="002E05D9">
        <w:rPr>
          <w:rFonts w:asciiTheme="minorHAnsi" w:hAnsiTheme="minorHAnsi"/>
          <w:lang w:val="ky-KG" w:eastAsia="ky-KG"/>
        </w:rPr>
        <w:t>1.1</w:t>
      </w:r>
      <w:r w:rsidRPr="002E05D9">
        <w:rPr>
          <w:rFonts w:asciiTheme="minorHAnsi" w:hAnsiTheme="minorHAnsi"/>
          <w:lang w:val="ky-KG" w:eastAsia="ky-KG"/>
        </w:rPr>
        <w:tab/>
        <w:t>Предыстория</w:t>
      </w:r>
      <w:r w:rsidR="00FC20C8">
        <w:rPr>
          <w:rFonts w:asciiTheme="minorHAnsi" w:hAnsiTheme="minorHAnsi"/>
          <w:lang w:val="ky-KG" w:eastAsia="ky-KG"/>
        </w:rPr>
        <w:tab/>
        <w:t>.</w:t>
      </w:r>
      <w:r w:rsidR="00FC20C8">
        <w:rPr>
          <w:rFonts w:asciiTheme="minorHAnsi" w:hAnsiTheme="minorHAnsi"/>
          <w:lang w:val="ky-KG" w:eastAsia="ky-KG"/>
        </w:rPr>
        <w:tab/>
        <w:t>.</w:t>
      </w:r>
      <w:r w:rsidR="00FC20C8">
        <w:rPr>
          <w:rFonts w:asciiTheme="minorHAnsi" w:hAnsiTheme="minorHAnsi"/>
          <w:lang w:val="ky-KG" w:eastAsia="ky-KG"/>
        </w:rPr>
        <w:tab/>
        <w:t>.</w:t>
      </w:r>
      <w:r w:rsidR="00FC20C8">
        <w:rPr>
          <w:rFonts w:asciiTheme="minorHAnsi" w:hAnsiTheme="minorHAnsi"/>
          <w:lang w:val="ky-KG" w:eastAsia="ky-KG"/>
        </w:rPr>
        <w:tab/>
        <w:t>.</w:t>
      </w:r>
      <w:r w:rsidR="00FC20C8">
        <w:rPr>
          <w:rFonts w:asciiTheme="minorHAnsi" w:hAnsiTheme="minorHAnsi"/>
          <w:lang w:val="ky-KG" w:eastAsia="ky-KG"/>
        </w:rPr>
        <w:tab/>
        <w:t>.</w:t>
      </w:r>
      <w:r w:rsidR="00FC20C8">
        <w:rPr>
          <w:rFonts w:asciiTheme="minorHAnsi" w:hAnsiTheme="minorHAnsi"/>
          <w:lang w:val="ky-KG" w:eastAsia="ky-KG"/>
        </w:rPr>
        <w:tab/>
        <w:t>.</w:t>
      </w:r>
      <w:r w:rsidR="00FC20C8">
        <w:rPr>
          <w:rFonts w:asciiTheme="minorHAnsi" w:hAnsiTheme="minorHAnsi"/>
          <w:lang w:val="ky-KG" w:eastAsia="ky-KG"/>
        </w:rPr>
        <w:tab/>
        <w:t>.</w:t>
      </w:r>
      <w:r w:rsidR="00FC20C8">
        <w:rPr>
          <w:rFonts w:asciiTheme="minorHAnsi" w:hAnsiTheme="minorHAnsi"/>
          <w:lang w:val="ky-KG" w:eastAsia="ky-KG"/>
        </w:rPr>
        <w:tab/>
        <w:t>.</w:t>
      </w:r>
      <w:r w:rsidR="00FC20C8">
        <w:rPr>
          <w:rFonts w:asciiTheme="minorHAnsi" w:hAnsiTheme="minorHAnsi"/>
          <w:lang w:val="ky-KG" w:eastAsia="ky-KG"/>
        </w:rPr>
        <w:tab/>
        <w:t>.</w:t>
      </w:r>
      <w:r w:rsidR="00FC20C8">
        <w:rPr>
          <w:rFonts w:asciiTheme="minorHAnsi" w:hAnsiTheme="minorHAnsi"/>
          <w:lang w:val="ky-KG" w:eastAsia="ky-KG"/>
        </w:rPr>
        <w:tab/>
        <w:t>3</w:t>
      </w:r>
    </w:p>
    <w:p w14:paraId="5A4E7064" w14:textId="77777777" w:rsidR="00FC20C8" w:rsidRDefault="00FC20C8">
      <w:pPr>
        <w:spacing w:after="0" w:line="240" w:lineRule="auto"/>
        <w:rPr>
          <w:rFonts w:asciiTheme="minorHAnsi" w:hAnsiTheme="minorHAnsi"/>
          <w:lang w:val="ky-KG" w:eastAsia="ky-KG"/>
        </w:rPr>
      </w:pPr>
      <w:r w:rsidRPr="00FC20C8">
        <w:rPr>
          <w:rFonts w:asciiTheme="minorHAnsi" w:hAnsiTheme="minorHAnsi"/>
          <w:lang w:val="ky-KG" w:eastAsia="ky-KG"/>
        </w:rPr>
        <w:t>1.2</w:t>
      </w:r>
      <w:r w:rsidRPr="00FC20C8">
        <w:rPr>
          <w:rFonts w:asciiTheme="minorHAnsi" w:hAnsiTheme="minorHAnsi"/>
          <w:lang w:val="ky-KG" w:eastAsia="ky-KG"/>
        </w:rPr>
        <w:tab/>
        <w:t>Главные цели</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5</w:t>
      </w:r>
    </w:p>
    <w:p w14:paraId="0E3A86D8" w14:textId="77777777" w:rsidR="00FC20C8" w:rsidRDefault="00FC20C8">
      <w:pPr>
        <w:spacing w:after="0" w:line="240" w:lineRule="auto"/>
        <w:rPr>
          <w:rFonts w:asciiTheme="minorHAnsi" w:hAnsiTheme="minorHAnsi"/>
          <w:lang w:val="ky-KG" w:eastAsia="ky-KG"/>
        </w:rPr>
      </w:pPr>
      <w:r w:rsidRPr="00FC20C8">
        <w:rPr>
          <w:rFonts w:asciiTheme="minorHAnsi" w:hAnsiTheme="minorHAnsi"/>
          <w:lang w:val="ky-KG" w:eastAsia="ky-KG"/>
        </w:rPr>
        <w:t>1.3</w:t>
      </w:r>
      <w:r w:rsidRPr="00FC20C8">
        <w:rPr>
          <w:rFonts w:asciiTheme="minorHAnsi" w:hAnsiTheme="minorHAnsi"/>
          <w:lang w:val="ky-KG" w:eastAsia="ky-KG"/>
        </w:rPr>
        <w:tab/>
        <w:t>Главные задачи</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5</w:t>
      </w:r>
    </w:p>
    <w:p w14:paraId="7653D020" w14:textId="77777777" w:rsidR="00FC20C8" w:rsidRDefault="00FC20C8">
      <w:pPr>
        <w:spacing w:after="0" w:line="240" w:lineRule="auto"/>
        <w:rPr>
          <w:rFonts w:asciiTheme="minorHAnsi" w:hAnsiTheme="minorHAnsi"/>
          <w:b/>
          <w:lang w:val="ky-KG" w:eastAsia="ky-KG"/>
        </w:rPr>
      </w:pPr>
    </w:p>
    <w:p w14:paraId="08645CA8" w14:textId="77777777" w:rsidR="00FC20C8" w:rsidRPr="00FC20C8" w:rsidRDefault="00D57707">
      <w:pPr>
        <w:spacing w:after="0" w:line="240" w:lineRule="auto"/>
        <w:rPr>
          <w:rFonts w:asciiTheme="minorHAnsi" w:hAnsiTheme="minorHAnsi"/>
          <w:b/>
          <w:lang w:val="ky-KG" w:eastAsia="ky-KG"/>
        </w:rPr>
      </w:pPr>
      <w:r w:rsidRPr="00FC20C8">
        <w:rPr>
          <w:rFonts w:asciiTheme="minorHAnsi" w:hAnsiTheme="minorHAnsi"/>
          <w:b/>
          <w:lang w:val="ky-KG" w:eastAsia="ky-KG"/>
        </w:rPr>
        <w:t>ЧАСТЬ 2. ОБЗОР ТЕКУЩЕЙ СИТУАЦИИ</w:t>
      </w:r>
      <w:r w:rsidRPr="00FC20C8">
        <w:rPr>
          <w:rFonts w:asciiTheme="minorHAnsi" w:hAnsiTheme="minorHAnsi"/>
          <w:b/>
          <w:lang w:val="ky-KG" w:eastAsia="ky-KG"/>
        </w:rPr>
        <w:tab/>
        <w:t>.</w:t>
      </w:r>
      <w:r w:rsidRPr="00FC20C8">
        <w:rPr>
          <w:rFonts w:asciiTheme="minorHAnsi" w:hAnsiTheme="minorHAnsi"/>
          <w:b/>
          <w:lang w:val="ky-KG" w:eastAsia="ky-KG"/>
        </w:rPr>
        <w:tab/>
        <w:t>.</w:t>
      </w:r>
      <w:r w:rsidRPr="00FC20C8">
        <w:rPr>
          <w:rFonts w:asciiTheme="minorHAnsi" w:hAnsiTheme="minorHAnsi"/>
          <w:b/>
          <w:lang w:val="ky-KG" w:eastAsia="ky-KG"/>
        </w:rPr>
        <w:tab/>
        <w:t>.</w:t>
      </w:r>
      <w:r w:rsidRPr="00FC20C8">
        <w:rPr>
          <w:rFonts w:asciiTheme="minorHAnsi" w:hAnsiTheme="minorHAnsi"/>
          <w:b/>
          <w:lang w:val="ky-KG" w:eastAsia="ky-KG"/>
        </w:rPr>
        <w:tab/>
        <w:t>.</w:t>
      </w:r>
      <w:r w:rsidRPr="00FC20C8">
        <w:rPr>
          <w:rFonts w:asciiTheme="minorHAnsi" w:hAnsiTheme="minorHAnsi"/>
          <w:b/>
          <w:lang w:val="ky-KG" w:eastAsia="ky-KG"/>
        </w:rPr>
        <w:tab/>
        <w:t>.</w:t>
      </w:r>
      <w:r w:rsidRPr="00FC20C8">
        <w:rPr>
          <w:rFonts w:asciiTheme="minorHAnsi" w:hAnsiTheme="minorHAnsi"/>
          <w:b/>
          <w:lang w:val="ky-KG" w:eastAsia="ky-KG"/>
        </w:rPr>
        <w:tab/>
        <w:t>.</w:t>
      </w:r>
      <w:r w:rsidRPr="00FC20C8">
        <w:rPr>
          <w:rFonts w:asciiTheme="minorHAnsi" w:hAnsiTheme="minorHAnsi"/>
          <w:b/>
          <w:lang w:val="ky-KG" w:eastAsia="ky-KG"/>
        </w:rPr>
        <w:tab/>
        <w:t>.</w:t>
      </w:r>
      <w:r w:rsidRPr="00FC20C8">
        <w:rPr>
          <w:rFonts w:asciiTheme="minorHAnsi" w:hAnsiTheme="minorHAnsi"/>
          <w:b/>
          <w:lang w:val="ky-KG" w:eastAsia="ky-KG"/>
        </w:rPr>
        <w:tab/>
        <w:t>6</w:t>
      </w:r>
    </w:p>
    <w:p w14:paraId="0D43446B" w14:textId="77777777" w:rsidR="00FC20C8" w:rsidRPr="00FC20C8" w:rsidRDefault="00FC20C8">
      <w:pPr>
        <w:spacing w:after="0" w:line="240" w:lineRule="auto"/>
        <w:rPr>
          <w:rFonts w:asciiTheme="minorHAnsi" w:hAnsiTheme="minorHAnsi"/>
          <w:lang w:eastAsia="ky-KG"/>
        </w:rPr>
      </w:pPr>
      <w:r w:rsidRPr="00FC20C8">
        <w:rPr>
          <w:rFonts w:asciiTheme="minorHAnsi" w:hAnsiTheme="minorHAnsi"/>
          <w:lang w:eastAsia="ky-KG"/>
        </w:rPr>
        <w:t>2.1. Краткое описание взаимоотношений в системе управления</w:t>
      </w:r>
      <w:r>
        <w:rPr>
          <w:rFonts w:asciiTheme="minorHAnsi" w:hAnsiTheme="minorHAnsi"/>
          <w:lang w:eastAsia="ky-KG"/>
        </w:rPr>
        <w:tab/>
        <w:t>.</w:t>
      </w:r>
      <w:r>
        <w:rPr>
          <w:rFonts w:asciiTheme="minorHAnsi" w:hAnsiTheme="minorHAnsi"/>
          <w:lang w:eastAsia="ky-KG"/>
        </w:rPr>
        <w:tab/>
        <w:t>.</w:t>
      </w:r>
      <w:r>
        <w:rPr>
          <w:rFonts w:asciiTheme="minorHAnsi" w:hAnsiTheme="minorHAnsi"/>
          <w:lang w:eastAsia="ky-KG"/>
        </w:rPr>
        <w:tab/>
        <w:t>.</w:t>
      </w:r>
      <w:r>
        <w:rPr>
          <w:rFonts w:asciiTheme="minorHAnsi" w:hAnsiTheme="minorHAnsi"/>
          <w:lang w:eastAsia="ky-KG"/>
        </w:rPr>
        <w:tab/>
        <w:t>6</w:t>
      </w:r>
    </w:p>
    <w:p w14:paraId="68A476DD" w14:textId="77777777" w:rsidR="00FC20C8" w:rsidRDefault="00FC20C8">
      <w:pPr>
        <w:spacing w:after="0" w:line="240" w:lineRule="auto"/>
        <w:rPr>
          <w:rFonts w:asciiTheme="minorHAnsi" w:hAnsiTheme="minorHAnsi"/>
          <w:lang w:val="ky-KG" w:eastAsia="ky-KG"/>
        </w:rPr>
      </w:pPr>
      <w:r w:rsidRPr="00FC20C8">
        <w:rPr>
          <w:rFonts w:asciiTheme="minorHAnsi" w:hAnsiTheme="minorHAnsi"/>
          <w:lang w:val="ky-KG" w:eastAsia="ky-KG"/>
        </w:rPr>
        <w:t>2.2. Существующие деловые процессы в судах и оказание поддержки</w:t>
      </w:r>
      <w:r w:rsidRPr="00FC20C8">
        <w:rPr>
          <w:rFonts w:asciiTheme="minorHAnsi" w:hAnsiTheme="minorHAnsi"/>
          <w:lang w:val="ky-KG" w:eastAsia="ky-KG"/>
        </w:rPr>
        <w:tab/>
      </w:r>
      <w:r>
        <w:rPr>
          <w:rFonts w:asciiTheme="minorHAnsi" w:hAnsiTheme="minorHAnsi"/>
          <w:lang w:val="ky-KG" w:eastAsia="ky-KG"/>
        </w:rPr>
        <w:t>.</w:t>
      </w:r>
      <w:r>
        <w:rPr>
          <w:rFonts w:asciiTheme="minorHAnsi" w:hAnsiTheme="minorHAnsi"/>
          <w:lang w:val="ky-KG" w:eastAsia="ky-KG"/>
        </w:rPr>
        <w:tab/>
        <w:t>.</w:t>
      </w:r>
      <w:r>
        <w:rPr>
          <w:rFonts w:asciiTheme="minorHAnsi" w:hAnsiTheme="minorHAnsi"/>
          <w:lang w:val="ky-KG" w:eastAsia="ky-KG"/>
        </w:rPr>
        <w:tab/>
        <w:t>10</w:t>
      </w:r>
    </w:p>
    <w:p w14:paraId="0870ECC2" w14:textId="77777777" w:rsidR="00FC20C8" w:rsidRPr="005E2852" w:rsidRDefault="00FC20C8">
      <w:pPr>
        <w:spacing w:after="0" w:line="240" w:lineRule="auto"/>
        <w:rPr>
          <w:rFonts w:asciiTheme="minorHAnsi" w:hAnsiTheme="minorHAnsi"/>
          <w:lang w:eastAsia="ky-KG"/>
        </w:rPr>
      </w:pPr>
      <w:r w:rsidRPr="00FC20C8">
        <w:rPr>
          <w:rFonts w:asciiTheme="minorHAnsi" w:hAnsiTheme="minorHAnsi"/>
          <w:lang w:val="ky-KG" w:eastAsia="ky-KG"/>
        </w:rPr>
        <w:t>2.3. Сильные и слабые стороны текущей ситуации информационных технологий</w:t>
      </w:r>
      <w:r>
        <w:rPr>
          <w:rFonts w:asciiTheme="minorHAnsi" w:hAnsiTheme="minorHAnsi"/>
          <w:lang w:val="ky-KG" w:eastAsia="ky-KG"/>
        </w:rPr>
        <w:tab/>
        <w:t>.</w:t>
      </w:r>
      <w:r>
        <w:rPr>
          <w:rFonts w:asciiTheme="minorHAnsi" w:hAnsiTheme="minorHAnsi"/>
          <w:lang w:val="ky-KG" w:eastAsia="ky-KG"/>
        </w:rPr>
        <w:tab/>
        <w:t>1</w:t>
      </w:r>
      <w:r w:rsidR="00344167" w:rsidRPr="005E2852">
        <w:rPr>
          <w:rFonts w:asciiTheme="minorHAnsi" w:hAnsiTheme="minorHAnsi"/>
          <w:lang w:eastAsia="ky-KG"/>
        </w:rPr>
        <w:t>7</w:t>
      </w:r>
    </w:p>
    <w:p w14:paraId="6F37743D" w14:textId="77777777" w:rsidR="00FC20C8" w:rsidRPr="005E2852" w:rsidRDefault="00FC20C8">
      <w:pPr>
        <w:spacing w:after="0" w:line="240" w:lineRule="auto"/>
        <w:rPr>
          <w:rFonts w:asciiTheme="minorHAnsi" w:hAnsiTheme="minorHAnsi"/>
          <w:lang w:eastAsia="ky-KG"/>
        </w:rPr>
      </w:pPr>
      <w:r w:rsidRPr="00FC20C8">
        <w:rPr>
          <w:rFonts w:asciiTheme="minorHAnsi" w:hAnsiTheme="minorHAnsi"/>
          <w:lang w:val="ky-KG" w:eastAsia="ky-KG"/>
        </w:rPr>
        <w:t>2.4. Потребности, вызовы и стратегические проблемы</w:t>
      </w:r>
      <w:r w:rsidRPr="00FC20C8">
        <w:rPr>
          <w:rFonts w:asciiTheme="minorHAnsi" w:hAnsiTheme="minorHAnsi"/>
          <w:lang w:val="ky-KG" w:eastAsia="ky-KG"/>
        </w:rPr>
        <w:tab/>
      </w:r>
      <w:r w:rsidR="00344167">
        <w:rPr>
          <w:rFonts w:asciiTheme="minorHAnsi" w:hAnsiTheme="minorHAnsi"/>
          <w:lang w:val="ky-KG" w:eastAsia="ky-KG"/>
        </w:rPr>
        <w:t>.</w:t>
      </w:r>
      <w:r w:rsidR="00344167">
        <w:rPr>
          <w:rFonts w:asciiTheme="minorHAnsi" w:hAnsiTheme="minorHAnsi"/>
          <w:lang w:val="ky-KG" w:eastAsia="ky-KG"/>
        </w:rPr>
        <w:tab/>
        <w:t>.</w:t>
      </w:r>
      <w:r w:rsidR="00344167">
        <w:rPr>
          <w:rFonts w:asciiTheme="minorHAnsi" w:hAnsiTheme="minorHAnsi"/>
          <w:lang w:val="ky-KG" w:eastAsia="ky-KG"/>
        </w:rPr>
        <w:tab/>
        <w:t>.</w:t>
      </w:r>
      <w:r w:rsidR="00344167">
        <w:rPr>
          <w:rFonts w:asciiTheme="minorHAnsi" w:hAnsiTheme="minorHAnsi"/>
          <w:lang w:val="ky-KG" w:eastAsia="ky-KG"/>
        </w:rPr>
        <w:tab/>
        <w:t>.</w:t>
      </w:r>
      <w:r w:rsidR="00344167">
        <w:rPr>
          <w:rFonts w:asciiTheme="minorHAnsi" w:hAnsiTheme="minorHAnsi"/>
          <w:lang w:val="ky-KG" w:eastAsia="ky-KG"/>
        </w:rPr>
        <w:tab/>
        <w:t>1</w:t>
      </w:r>
      <w:r w:rsidR="00344167" w:rsidRPr="005E2852">
        <w:rPr>
          <w:rFonts w:asciiTheme="minorHAnsi" w:hAnsiTheme="minorHAnsi"/>
          <w:lang w:eastAsia="ky-KG"/>
        </w:rPr>
        <w:t>9</w:t>
      </w:r>
    </w:p>
    <w:p w14:paraId="3D7336FB" w14:textId="77777777" w:rsidR="00FC20C8" w:rsidRDefault="00FC20C8">
      <w:pPr>
        <w:spacing w:after="0" w:line="240" w:lineRule="auto"/>
        <w:rPr>
          <w:rFonts w:asciiTheme="minorHAnsi" w:hAnsiTheme="minorHAnsi"/>
          <w:lang w:val="ky-KG" w:eastAsia="ky-KG"/>
        </w:rPr>
      </w:pPr>
    </w:p>
    <w:p w14:paraId="0811078A" w14:textId="77777777" w:rsidR="00FC20C8" w:rsidRPr="00FC20C8" w:rsidRDefault="00D57707">
      <w:pPr>
        <w:spacing w:after="0" w:line="240" w:lineRule="auto"/>
        <w:rPr>
          <w:rFonts w:asciiTheme="minorHAnsi" w:hAnsiTheme="minorHAnsi"/>
          <w:b/>
          <w:lang w:val="ky-KG" w:eastAsia="ky-KG"/>
        </w:rPr>
      </w:pPr>
      <w:r>
        <w:rPr>
          <w:rFonts w:asciiTheme="minorHAnsi" w:hAnsiTheme="minorHAnsi"/>
          <w:b/>
          <w:lang w:val="ky-KG" w:eastAsia="ky-KG"/>
        </w:rPr>
        <w:t>ЧАСТЬ</w:t>
      </w:r>
      <w:r w:rsidR="00FC20C8" w:rsidRPr="00FC20C8">
        <w:rPr>
          <w:rFonts w:asciiTheme="minorHAnsi" w:hAnsiTheme="minorHAnsi"/>
          <w:b/>
          <w:lang w:val="ky-KG" w:eastAsia="ky-KG"/>
        </w:rPr>
        <w:t xml:space="preserve"> 3. ПЛАН ДЕЙСТВИЙ</w:t>
      </w:r>
      <w:r w:rsidR="00FC20C8" w:rsidRPr="00FC20C8">
        <w:rPr>
          <w:rFonts w:asciiTheme="minorHAnsi" w:hAnsiTheme="minorHAnsi"/>
          <w:b/>
          <w:lang w:val="ky-KG" w:eastAsia="ky-KG"/>
        </w:rPr>
        <w:tab/>
        <w:t>.</w:t>
      </w:r>
      <w:r w:rsidR="00FC20C8" w:rsidRPr="00FC20C8">
        <w:rPr>
          <w:rFonts w:asciiTheme="minorHAnsi" w:hAnsiTheme="minorHAnsi"/>
          <w:b/>
          <w:lang w:val="ky-KG" w:eastAsia="ky-KG"/>
        </w:rPr>
        <w:tab/>
        <w:t>.</w:t>
      </w:r>
      <w:r w:rsidR="00FC20C8" w:rsidRPr="00FC20C8">
        <w:rPr>
          <w:rFonts w:asciiTheme="minorHAnsi" w:hAnsiTheme="minorHAnsi"/>
          <w:b/>
          <w:lang w:val="ky-KG" w:eastAsia="ky-KG"/>
        </w:rPr>
        <w:tab/>
        <w:t>.</w:t>
      </w:r>
      <w:r w:rsidR="00FC20C8" w:rsidRPr="00FC20C8">
        <w:rPr>
          <w:rFonts w:asciiTheme="minorHAnsi" w:hAnsiTheme="minorHAnsi"/>
          <w:b/>
          <w:lang w:val="ky-KG" w:eastAsia="ky-KG"/>
        </w:rPr>
        <w:tab/>
        <w:t>.</w:t>
      </w:r>
      <w:r w:rsidR="00FC20C8" w:rsidRPr="00FC20C8">
        <w:rPr>
          <w:rFonts w:asciiTheme="minorHAnsi" w:hAnsiTheme="minorHAnsi"/>
          <w:b/>
          <w:lang w:val="ky-KG" w:eastAsia="ky-KG"/>
        </w:rPr>
        <w:tab/>
        <w:t>.</w:t>
      </w:r>
      <w:r w:rsidR="00FC20C8" w:rsidRPr="00FC20C8">
        <w:rPr>
          <w:rFonts w:asciiTheme="minorHAnsi" w:hAnsiTheme="minorHAnsi"/>
          <w:b/>
          <w:lang w:val="ky-KG" w:eastAsia="ky-KG"/>
        </w:rPr>
        <w:tab/>
        <w:t>.</w:t>
      </w:r>
      <w:r w:rsidR="00FC20C8" w:rsidRPr="00FC20C8">
        <w:rPr>
          <w:rFonts w:asciiTheme="minorHAnsi" w:hAnsiTheme="minorHAnsi"/>
          <w:b/>
          <w:lang w:val="ky-KG" w:eastAsia="ky-KG"/>
        </w:rPr>
        <w:tab/>
        <w:t>.</w:t>
      </w:r>
      <w:r w:rsidR="00FC20C8" w:rsidRPr="00FC20C8">
        <w:rPr>
          <w:rFonts w:asciiTheme="minorHAnsi" w:hAnsiTheme="minorHAnsi"/>
          <w:b/>
          <w:lang w:val="ky-KG" w:eastAsia="ky-KG"/>
        </w:rPr>
        <w:tab/>
        <w:t>.</w:t>
      </w:r>
      <w:r w:rsidR="00FC20C8" w:rsidRPr="00FC20C8">
        <w:rPr>
          <w:rFonts w:asciiTheme="minorHAnsi" w:hAnsiTheme="minorHAnsi"/>
          <w:b/>
          <w:lang w:val="ky-KG" w:eastAsia="ky-KG"/>
        </w:rPr>
        <w:tab/>
        <w:t>21</w:t>
      </w:r>
    </w:p>
    <w:p w14:paraId="105AF022" w14:textId="77777777" w:rsidR="00FC20C8" w:rsidRDefault="00FC20C8">
      <w:pPr>
        <w:spacing w:after="0" w:line="240" w:lineRule="auto"/>
        <w:rPr>
          <w:rFonts w:asciiTheme="minorHAnsi" w:hAnsiTheme="minorHAnsi"/>
          <w:lang w:val="ky-KG" w:eastAsia="ky-KG"/>
        </w:rPr>
      </w:pPr>
      <w:r w:rsidRPr="00FC20C8">
        <w:rPr>
          <w:rFonts w:asciiTheme="minorHAnsi" w:hAnsiTheme="minorHAnsi"/>
          <w:lang w:val="ky-KG" w:eastAsia="ky-KG"/>
        </w:rPr>
        <w:t>3.1. Общие стратегии</w:t>
      </w:r>
      <w:r w:rsidRPr="00FC20C8">
        <w:rPr>
          <w:rFonts w:asciiTheme="minorHAnsi" w:hAnsiTheme="minorHAnsi"/>
          <w:lang w:val="ky-KG" w:eastAsia="ky-KG"/>
        </w:rPr>
        <w:tab/>
      </w:r>
      <w:r>
        <w:rPr>
          <w:rFonts w:asciiTheme="minorHAnsi" w:hAnsiTheme="minorHAnsi"/>
          <w:lang w:val="ky-KG" w:eastAsia="ky-KG"/>
        </w:rPr>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21</w:t>
      </w:r>
    </w:p>
    <w:p w14:paraId="0BBB0845" w14:textId="77777777" w:rsidR="00FC20C8" w:rsidRDefault="00FC20C8">
      <w:pPr>
        <w:spacing w:after="0" w:line="240" w:lineRule="auto"/>
        <w:rPr>
          <w:rFonts w:asciiTheme="minorHAnsi" w:hAnsiTheme="minorHAnsi"/>
          <w:lang w:val="ky-KG" w:eastAsia="ky-KG"/>
        </w:rPr>
      </w:pPr>
      <w:r w:rsidRPr="00FC20C8">
        <w:rPr>
          <w:rFonts w:asciiTheme="minorHAnsi" w:hAnsiTheme="minorHAnsi"/>
          <w:lang w:val="ky-KG" w:eastAsia="ky-KG"/>
        </w:rPr>
        <w:t xml:space="preserve">3.2. </w:t>
      </w:r>
      <w:r>
        <w:rPr>
          <w:rFonts w:asciiTheme="minorHAnsi" w:hAnsiTheme="minorHAnsi"/>
          <w:lang w:val="ky-KG" w:eastAsia="ky-KG"/>
        </w:rPr>
        <w:t>Ц</w:t>
      </w:r>
      <w:r w:rsidRPr="00FC20C8">
        <w:rPr>
          <w:rFonts w:asciiTheme="minorHAnsi" w:hAnsiTheme="minorHAnsi"/>
          <w:lang w:val="ky-KG" w:eastAsia="ky-KG"/>
        </w:rPr>
        <w:t>ели и задачи</w:t>
      </w:r>
      <w:r w:rsidRPr="00FC20C8">
        <w:rPr>
          <w:rFonts w:asciiTheme="minorHAnsi" w:hAnsiTheme="minorHAnsi"/>
          <w:lang w:val="ky-KG" w:eastAsia="ky-KG"/>
        </w:rPr>
        <w:tab/>
      </w:r>
      <w:r>
        <w:rPr>
          <w:rFonts w:asciiTheme="minorHAnsi" w:hAnsiTheme="minorHAnsi"/>
          <w:lang w:val="ky-KG" w:eastAsia="ky-KG"/>
        </w:rPr>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22</w:t>
      </w:r>
    </w:p>
    <w:p w14:paraId="2138F039" w14:textId="77777777" w:rsidR="00FC20C8" w:rsidRDefault="00FC20C8">
      <w:pPr>
        <w:spacing w:after="0" w:line="240" w:lineRule="auto"/>
        <w:rPr>
          <w:rFonts w:asciiTheme="minorHAnsi" w:hAnsiTheme="minorHAnsi"/>
          <w:lang w:val="ky-KG" w:eastAsia="ky-KG"/>
        </w:rPr>
      </w:pPr>
      <w:r w:rsidRPr="00FC20C8">
        <w:rPr>
          <w:rFonts w:asciiTheme="minorHAnsi" w:hAnsiTheme="minorHAnsi"/>
          <w:lang w:val="ky-KG" w:eastAsia="ky-KG"/>
        </w:rPr>
        <w:t xml:space="preserve">3.3. </w:t>
      </w:r>
      <w:r>
        <w:rPr>
          <w:rFonts w:asciiTheme="minorHAnsi" w:hAnsiTheme="minorHAnsi"/>
          <w:lang w:val="ky-KG" w:eastAsia="ky-KG"/>
        </w:rPr>
        <w:t>С</w:t>
      </w:r>
      <w:r w:rsidRPr="00FC20C8">
        <w:rPr>
          <w:rFonts w:asciiTheme="minorHAnsi" w:hAnsiTheme="minorHAnsi"/>
          <w:lang w:val="ky-KG" w:eastAsia="ky-KG"/>
        </w:rPr>
        <w:t>роки реализации плана</w:t>
      </w:r>
      <w:r w:rsidRPr="00FC20C8">
        <w:rPr>
          <w:rFonts w:asciiTheme="minorHAnsi" w:hAnsiTheme="minorHAnsi"/>
          <w:lang w:val="ky-KG" w:eastAsia="ky-KG"/>
        </w:rPr>
        <w:tab/>
      </w:r>
      <w:r>
        <w:rPr>
          <w:rFonts w:asciiTheme="minorHAnsi" w:hAnsiTheme="minorHAnsi"/>
          <w:lang w:val="ky-KG" w:eastAsia="ky-KG"/>
        </w:rPr>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23</w:t>
      </w:r>
    </w:p>
    <w:p w14:paraId="2064742E" w14:textId="77777777" w:rsidR="00FC20C8" w:rsidRDefault="00FC20C8">
      <w:pPr>
        <w:spacing w:after="0" w:line="240" w:lineRule="auto"/>
        <w:rPr>
          <w:rFonts w:asciiTheme="minorHAnsi" w:hAnsiTheme="minorHAnsi"/>
          <w:lang w:val="ky-KG" w:eastAsia="ky-KG"/>
        </w:rPr>
      </w:pPr>
      <w:r w:rsidRPr="00FC20C8">
        <w:rPr>
          <w:rFonts w:asciiTheme="minorHAnsi" w:hAnsiTheme="minorHAnsi"/>
          <w:lang w:val="ky-KG" w:eastAsia="ky-KG"/>
        </w:rPr>
        <w:t xml:space="preserve">3.4. </w:t>
      </w:r>
      <w:r>
        <w:rPr>
          <w:rFonts w:asciiTheme="minorHAnsi" w:hAnsiTheme="minorHAnsi"/>
          <w:lang w:val="ky-KG" w:eastAsia="ky-KG"/>
        </w:rPr>
        <w:t>П</w:t>
      </w:r>
      <w:r w:rsidRPr="00FC20C8">
        <w:rPr>
          <w:rFonts w:asciiTheme="minorHAnsi" w:hAnsiTheme="minorHAnsi"/>
          <w:lang w:val="ky-KG" w:eastAsia="ky-KG"/>
        </w:rPr>
        <w:t>редложения, риски  и ограничения</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24</w:t>
      </w:r>
    </w:p>
    <w:p w14:paraId="48C9C866" w14:textId="77777777" w:rsidR="00FC20C8" w:rsidRDefault="00FC20C8">
      <w:pPr>
        <w:spacing w:after="0" w:line="240" w:lineRule="auto"/>
        <w:rPr>
          <w:rFonts w:asciiTheme="minorHAnsi" w:hAnsiTheme="minorHAnsi"/>
          <w:lang w:val="ky-KG" w:eastAsia="ky-KG"/>
        </w:rPr>
      </w:pPr>
      <w:r>
        <w:rPr>
          <w:rFonts w:asciiTheme="minorHAnsi" w:hAnsiTheme="minorHAnsi"/>
          <w:lang w:val="ky-KG" w:eastAsia="ky-KG"/>
        </w:rPr>
        <w:t>3.5. Пла</w:t>
      </w:r>
      <w:r w:rsidR="00D57707">
        <w:rPr>
          <w:rFonts w:asciiTheme="minorHAnsi" w:hAnsiTheme="minorHAnsi"/>
          <w:lang w:val="ky-KG" w:eastAsia="ky-KG"/>
        </w:rPr>
        <w:t>н мероприятий</w:t>
      </w:r>
      <w:r w:rsidR="00D57707">
        <w:rPr>
          <w:rFonts w:asciiTheme="minorHAnsi" w:hAnsiTheme="minorHAnsi"/>
          <w:lang w:val="ky-KG" w:eastAsia="ky-KG"/>
        </w:rPr>
        <w:tab/>
        <w:t>.</w:t>
      </w:r>
      <w:r w:rsidR="00D57707">
        <w:rPr>
          <w:rFonts w:asciiTheme="minorHAnsi" w:hAnsiTheme="minorHAnsi"/>
          <w:lang w:val="ky-KG" w:eastAsia="ky-KG"/>
        </w:rPr>
        <w:tab/>
        <w:t>.</w:t>
      </w:r>
      <w:r w:rsidR="00D57707">
        <w:rPr>
          <w:rFonts w:asciiTheme="minorHAnsi" w:hAnsiTheme="minorHAnsi"/>
          <w:lang w:val="ky-KG" w:eastAsia="ky-KG"/>
        </w:rPr>
        <w:tab/>
        <w:t>.</w:t>
      </w:r>
      <w:r w:rsidR="00D57707">
        <w:rPr>
          <w:rFonts w:asciiTheme="minorHAnsi" w:hAnsiTheme="minorHAnsi"/>
          <w:lang w:val="ky-KG" w:eastAsia="ky-KG"/>
        </w:rPr>
        <w:tab/>
        <w:t>.</w:t>
      </w:r>
      <w:r w:rsidR="00D57707">
        <w:rPr>
          <w:rFonts w:asciiTheme="minorHAnsi" w:hAnsiTheme="minorHAnsi"/>
          <w:lang w:val="ky-KG" w:eastAsia="ky-KG"/>
        </w:rPr>
        <w:tab/>
        <w:t>.</w:t>
      </w:r>
      <w:r w:rsidR="00D57707">
        <w:rPr>
          <w:rFonts w:asciiTheme="minorHAnsi" w:hAnsiTheme="minorHAnsi"/>
          <w:lang w:val="ky-KG" w:eastAsia="ky-KG"/>
        </w:rPr>
        <w:tab/>
        <w:t>.</w:t>
      </w:r>
      <w:r w:rsidR="00D57707">
        <w:rPr>
          <w:rFonts w:asciiTheme="minorHAnsi" w:hAnsiTheme="minorHAnsi"/>
          <w:lang w:val="ky-KG" w:eastAsia="ky-KG"/>
        </w:rPr>
        <w:tab/>
        <w:t>.</w:t>
      </w:r>
      <w:r w:rsidR="00D57707">
        <w:rPr>
          <w:rFonts w:asciiTheme="minorHAnsi" w:hAnsiTheme="minorHAnsi"/>
          <w:lang w:val="ky-KG" w:eastAsia="ky-KG"/>
        </w:rPr>
        <w:tab/>
        <w:t>.</w:t>
      </w:r>
      <w:r w:rsidR="00D57707">
        <w:rPr>
          <w:rFonts w:asciiTheme="minorHAnsi" w:hAnsiTheme="minorHAnsi"/>
          <w:lang w:val="ky-KG" w:eastAsia="ky-KG"/>
        </w:rPr>
        <w:tab/>
        <w:t>28</w:t>
      </w:r>
    </w:p>
    <w:p w14:paraId="0019DA09" w14:textId="77777777" w:rsidR="00D57707" w:rsidRDefault="00D57707">
      <w:pPr>
        <w:spacing w:after="0" w:line="240" w:lineRule="auto"/>
        <w:rPr>
          <w:rFonts w:asciiTheme="minorHAnsi" w:hAnsiTheme="minorHAnsi"/>
          <w:lang w:val="ky-KG" w:eastAsia="ky-KG"/>
        </w:rPr>
      </w:pPr>
      <w:r w:rsidRPr="00D57707">
        <w:rPr>
          <w:rFonts w:asciiTheme="minorHAnsi" w:hAnsiTheme="minorHAnsi"/>
          <w:lang w:val="ky-KG" w:eastAsia="ky-KG"/>
        </w:rPr>
        <w:t xml:space="preserve">3.6. </w:t>
      </w:r>
      <w:r>
        <w:rPr>
          <w:rFonts w:asciiTheme="minorHAnsi" w:hAnsiTheme="minorHAnsi"/>
          <w:lang w:val="ky-KG" w:eastAsia="ky-KG"/>
        </w:rPr>
        <w:t>К</w:t>
      </w:r>
      <w:r w:rsidRPr="00D57707">
        <w:rPr>
          <w:rFonts w:asciiTheme="minorHAnsi" w:hAnsiTheme="minorHAnsi"/>
          <w:lang w:val="ky-KG" w:eastAsia="ky-KG"/>
        </w:rPr>
        <w:t>оммуникационный план</w:t>
      </w:r>
      <w:r w:rsidRPr="00D57707">
        <w:rPr>
          <w:rFonts w:asciiTheme="minorHAnsi" w:hAnsiTheme="minorHAnsi"/>
          <w:lang w:val="ky-KG" w:eastAsia="ky-KG"/>
        </w:rPr>
        <w:tab/>
      </w:r>
      <w:r>
        <w:rPr>
          <w:rFonts w:asciiTheme="minorHAnsi" w:hAnsiTheme="minorHAnsi"/>
          <w:lang w:val="ky-KG" w:eastAsia="ky-KG"/>
        </w:rPr>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34</w:t>
      </w:r>
    </w:p>
    <w:p w14:paraId="7ACE2ABC" w14:textId="77777777" w:rsidR="00D57707" w:rsidRDefault="00D57707">
      <w:pPr>
        <w:spacing w:after="0" w:line="240" w:lineRule="auto"/>
        <w:rPr>
          <w:rFonts w:asciiTheme="minorHAnsi" w:hAnsiTheme="minorHAnsi"/>
          <w:lang w:val="ky-KG" w:eastAsia="ky-KG"/>
        </w:rPr>
      </w:pPr>
      <w:r w:rsidRPr="00D57707">
        <w:rPr>
          <w:rFonts w:asciiTheme="minorHAnsi" w:hAnsiTheme="minorHAnsi"/>
          <w:lang w:val="ky-KG" w:eastAsia="ky-KG"/>
        </w:rPr>
        <w:t xml:space="preserve">3.7. </w:t>
      </w:r>
      <w:r>
        <w:rPr>
          <w:rFonts w:asciiTheme="minorHAnsi" w:hAnsiTheme="minorHAnsi"/>
          <w:lang w:val="ky-KG" w:eastAsia="ky-KG"/>
        </w:rPr>
        <w:t>Р</w:t>
      </w:r>
      <w:r w:rsidRPr="00D57707">
        <w:rPr>
          <w:rFonts w:asciiTheme="minorHAnsi" w:hAnsiTheme="minorHAnsi"/>
          <w:lang w:val="ky-KG" w:eastAsia="ky-KG"/>
        </w:rPr>
        <w:t>есурсный план (бюджет)</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36</w:t>
      </w:r>
    </w:p>
    <w:p w14:paraId="524A7997" w14:textId="77777777" w:rsidR="00D57707" w:rsidRDefault="00D57707">
      <w:pPr>
        <w:spacing w:after="0" w:line="240" w:lineRule="auto"/>
        <w:rPr>
          <w:rFonts w:asciiTheme="minorHAnsi" w:hAnsiTheme="minorHAnsi"/>
          <w:lang w:val="ky-KG" w:eastAsia="ky-KG"/>
        </w:rPr>
      </w:pPr>
      <w:r>
        <w:rPr>
          <w:rFonts w:asciiTheme="minorHAnsi" w:hAnsiTheme="minorHAnsi"/>
          <w:lang w:val="ky-KG" w:eastAsia="ky-KG"/>
        </w:rPr>
        <w:t>3.8. Управленческий план</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38</w:t>
      </w:r>
    </w:p>
    <w:p w14:paraId="0E2770BF" w14:textId="77777777" w:rsidR="00D57707" w:rsidRDefault="00D57707">
      <w:pPr>
        <w:spacing w:after="0" w:line="240" w:lineRule="auto"/>
        <w:rPr>
          <w:rFonts w:asciiTheme="minorHAnsi" w:hAnsiTheme="minorHAnsi"/>
          <w:lang w:val="ky-KG" w:eastAsia="ky-KG"/>
        </w:rPr>
      </w:pPr>
    </w:p>
    <w:p w14:paraId="1A1D0F87" w14:textId="77777777" w:rsidR="00F8278E" w:rsidRDefault="00D57707">
      <w:pPr>
        <w:spacing w:after="0" w:line="240" w:lineRule="auto"/>
        <w:rPr>
          <w:rFonts w:asciiTheme="minorHAnsi" w:hAnsiTheme="minorHAnsi"/>
          <w:b/>
          <w:lang w:val="ky-KG" w:eastAsia="ky-KG"/>
        </w:rPr>
      </w:pPr>
      <w:r w:rsidRPr="00D57707">
        <w:rPr>
          <w:rFonts w:asciiTheme="minorHAnsi" w:hAnsiTheme="minorHAnsi"/>
          <w:b/>
          <w:lang w:val="ky-KG" w:eastAsia="ky-KG"/>
        </w:rPr>
        <w:t xml:space="preserve">ЧАСТЬ 4. </w:t>
      </w:r>
      <w:r w:rsidR="00F8278E">
        <w:rPr>
          <w:rFonts w:asciiTheme="minorHAnsi" w:hAnsiTheme="minorHAnsi"/>
          <w:b/>
          <w:lang w:val="ky-KG" w:eastAsia="ky-KG"/>
        </w:rPr>
        <w:t>ПРИЛОЖЕНИЯ</w:t>
      </w:r>
      <w:r w:rsidR="00F8278E">
        <w:rPr>
          <w:rFonts w:asciiTheme="minorHAnsi" w:hAnsiTheme="minorHAnsi"/>
          <w:b/>
          <w:lang w:val="ky-KG" w:eastAsia="ky-KG"/>
        </w:rPr>
        <w:tab/>
        <w:t>.</w:t>
      </w:r>
      <w:r w:rsidR="00F8278E">
        <w:rPr>
          <w:rFonts w:asciiTheme="minorHAnsi" w:hAnsiTheme="minorHAnsi"/>
          <w:b/>
          <w:lang w:val="ky-KG" w:eastAsia="ky-KG"/>
        </w:rPr>
        <w:tab/>
        <w:t>.</w:t>
      </w:r>
      <w:r w:rsidR="00F8278E">
        <w:rPr>
          <w:rFonts w:asciiTheme="minorHAnsi" w:hAnsiTheme="minorHAnsi"/>
          <w:b/>
          <w:lang w:val="ky-KG" w:eastAsia="ky-KG"/>
        </w:rPr>
        <w:tab/>
        <w:t>.</w:t>
      </w:r>
      <w:r w:rsidR="00F8278E">
        <w:rPr>
          <w:rFonts w:asciiTheme="minorHAnsi" w:hAnsiTheme="minorHAnsi"/>
          <w:b/>
          <w:lang w:val="ky-KG" w:eastAsia="ky-KG"/>
        </w:rPr>
        <w:tab/>
        <w:t>.</w:t>
      </w:r>
      <w:r w:rsidR="00F8278E">
        <w:rPr>
          <w:rFonts w:asciiTheme="minorHAnsi" w:hAnsiTheme="minorHAnsi"/>
          <w:b/>
          <w:lang w:val="ky-KG" w:eastAsia="ky-KG"/>
        </w:rPr>
        <w:tab/>
        <w:t>.</w:t>
      </w:r>
      <w:r w:rsidR="00F8278E">
        <w:rPr>
          <w:rFonts w:asciiTheme="minorHAnsi" w:hAnsiTheme="minorHAnsi"/>
          <w:b/>
          <w:lang w:val="ky-KG" w:eastAsia="ky-KG"/>
        </w:rPr>
        <w:tab/>
        <w:t>.</w:t>
      </w:r>
      <w:r w:rsidR="00F8278E">
        <w:rPr>
          <w:rFonts w:asciiTheme="minorHAnsi" w:hAnsiTheme="minorHAnsi"/>
          <w:b/>
          <w:lang w:val="ky-KG" w:eastAsia="ky-KG"/>
        </w:rPr>
        <w:tab/>
        <w:t>.</w:t>
      </w:r>
      <w:r w:rsidR="00F8278E">
        <w:rPr>
          <w:rFonts w:asciiTheme="minorHAnsi" w:hAnsiTheme="minorHAnsi"/>
          <w:b/>
          <w:lang w:val="ky-KG" w:eastAsia="ky-KG"/>
        </w:rPr>
        <w:tab/>
        <w:t>.</w:t>
      </w:r>
      <w:r w:rsidR="00F8278E">
        <w:rPr>
          <w:rFonts w:asciiTheme="minorHAnsi" w:hAnsiTheme="minorHAnsi"/>
          <w:b/>
          <w:lang w:val="ky-KG" w:eastAsia="ky-KG"/>
        </w:rPr>
        <w:tab/>
        <w:t>40</w:t>
      </w:r>
    </w:p>
    <w:p w14:paraId="67E97419" w14:textId="77777777" w:rsidR="00F8278E" w:rsidRDefault="00F8278E">
      <w:pPr>
        <w:spacing w:after="0" w:line="240" w:lineRule="auto"/>
        <w:rPr>
          <w:rFonts w:asciiTheme="minorHAnsi" w:hAnsiTheme="minorHAnsi"/>
          <w:lang w:val="ky-KG" w:eastAsia="ky-KG"/>
        </w:rPr>
      </w:pPr>
      <w:r>
        <w:rPr>
          <w:rFonts w:asciiTheme="minorHAnsi" w:hAnsiTheme="minorHAnsi"/>
          <w:lang w:val="ky-KG" w:eastAsia="ky-KG"/>
        </w:rPr>
        <w:t>4.1. С</w:t>
      </w:r>
      <w:r w:rsidRPr="00F8278E">
        <w:rPr>
          <w:rFonts w:asciiTheme="minorHAnsi" w:hAnsiTheme="minorHAnsi"/>
          <w:lang w:val="ky-KG" w:eastAsia="ky-KG"/>
        </w:rPr>
        <w:t>писок конечных результатов стратегического плана</w:t>
      </w:r>
      <w:r w:rsidR="00D57707" w:rsidRPr="00F8278E">
        <w:rPr>
          <w:rFonts w:asciiTheme="minorHAnsi" w:hAnsiTheme="minorHAnsi"/>
          <w:lang w:val="ky-KG" w:eastAsia="ky-KG"/>
        </w:rPr>
        <w:tab/>
        <w:t>.</w:t>
      </w:r>
      <w:r w:rsidR="00D57707" w:rsidRPr="00F8278E">
        <w:rPr>
          <w:rFonts w:asciiTheme="minorHAnsi" w:hAnsiTheme="minorHAnsi"/>
          <w:lang w:val="ky-KG" w:eastAsia="ky-KG"/>
        </w:rPr>
        <w:tab/>
        <w:t>.</w:t>
      </w:r>
      <w:r w:rsidR="00D57707" w:rsidRPr="00F8278E">
        <w:rPr>
          <w:rFonts w:asciiTheme="minorHAnsi" w:hAnsiTheme="minorHAnsi"/>
          <w:lang w:val="ky-KG" w:eastAsia="ky-KG"/>
        </w:rPr>
        <w:tab/>
      </w:r>
      <w:r>
        <w:rPr>
          <w:rFonts w:asciiTheme="minorHAnsi" w:hAnsiTheme="minorHAnsi"/>
          <w:lang w:val="ky-KG" w:eastAsia="ky-KG"/>
        </w:rPr>
        <w:t>.</w:t>
      </w:r>
      <w:r>
        <w:rPr>
          <w:rFonts w:asciiTheme="minorHAnsi" w:hAnsiTheme="minorHAnsi"/>
          <w:lang w:val="ky-KG" w:eastAsia="ky-KG"/>
        </w:rPr>
        <w:tab/>
        <w:t>.</w:t>
      </w:r>
      <w:r>
        <w:rPr>
          <w:rFonts w:asciiTheme="minorHAnsi" w:hAnsiTheme="minorHAnsi"/>
          <w:lang w:val="ky-KG" w:eastAsia="ky-KG"/>
        </w:rPr>
        <w:tab/>
        <w:t>40</w:t>
      </w:r>
    </w:p>
    <w:p w14:paraId="0217DCEB" w14:textId="77777777" w:rsidR="00D57707" w:rsidRDefault="00F8278E">
      <w:pPr>
        <w:spacing w:after="0" w:line="240" w:lineRule="auto"/>
        <w:rPr>
          <w:rFonts w:asciiTheme="minorHAnsi" w:hAnsiTheme="minorHAnsi"/>
          <w:lang w:val="ky-KG" w:eastAsia="ky-KG"/>
        </w:rPr>
      </w:pPr>
      <w:r>
        <w:rPr>
          <w:rFonts w:asciiTheme="minorHAnsi" w:hAnsiTheme="minorHAnsi"/>
          <w:lang w:val="ky-KG" w:eastAsia="ky-KG"/>
        </w:rPr>
        <w:t xml:space="preserve">4.2. </w:t>
      </w:r>
      <w:r w:rsidRPr="00F8278E">
        <w:rPr>
          <w:rFonts w:asciiTheme="minorHAnsi" w:hAnsiTheme="minorHAnsi"/>
          <w:lang w:val="ky-KG" w:eastAsia="ky-KG"/>
        </w:rPr>
        <w:t>Расширеная таблица “Парк компьютерного оборудования”</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41</w:t>
      </w:r>
    </w:p>
    <w:p w14:paraId="6882E42F" w14:textId="77777777" w:rsidR="00F8278E" w:rsidRDefault="00F8278E">
      <w:pPr>
        <w:spacing w:after="0" w:line="240" w:lineRule="auto"/>
        <w:rPr>
          <w:rFonts w:asciiTheme="minorHAnsi" w:hAnsiTheme="minorHAnsi"/>
          <w:lang w:val="ky-KG" w:eastAsia="ky-KG"/>
        </w:rPr>
      </w:pPr>
      <w:r w:rsidRPr="00F8278E">
        <w:rPr>
          <w:rFonts w:asciiTheme="minorHAnsi" w:hAnsiTheme="minorHAnsi"/>
          <w:lang w:val="ky-KG" w:eastAsia="ky-KG"/>
        </w:rPr>
        <w:t xml:space="preserve">4.3. Прогноз бюджета на </w:t>
      </w:r>
      <w:r>
        <w:rPr>
          <w:rFonts w:asciiTheme="minorHAnsi" w:hAnsiTheme="minorHAnsi"/>
          <w:lang w:val="ky-KG" w:eastAsia="ky-KG"/>
        </w:rPr>
        <w:t>201</w:t>
      </w:r>
      <w:r w:rsidR="00E91B26">
        <w:rPr>
          <w:rFonts w:asciiTheme="minorHAnsi" w:hAnsiTheme="minorHAnsi"/>
          <w:lang w:val="ky-KG" w:eastAsia="ky-KG"/>
        </w:rPr>
        <w:t>5</w:t>
      </w:r>
      <w:r>
        <w:rPr>
          <w:rFonts w:asciiTheme="minorHAnsi" w:hAnsiTheme="minorHAnsi"/>
          <w:lang w:val="ky-KG" w:eastAsia="ky-KG"/>
        </w:rPr>
        <w:t>-201</w:t>
      </w:r>
      <w:r w:rsidR="00377FAB" w:rsidRPr="00FA32FD">
        <w:rPr>
          <w:rFonts w:asciiTheme="minorHAnsi" w:hAnsiTheme="minorHAnsi"/>
          <w:lang w:eastAsia="ky-KG"/>
        </w:rPr>
        <w:t>7</w:t>
      </w:r>
      <w:r>
        <w:rPr>
          <w:rFonts w:asciiTheme="minorHAnsi" w:hAnsiTheme="minorHAnsi"/>
          <w:lang w:val="ky-KG" w:eastAsia="ky-KG"/>
        </w:rPr>
        <w:t xml:space="preserve"> годы</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44</w:t>
      </w:r>
    </w:p>
    <w:p w14:paraId="0078BD7E" w14:textId="77777777" w:rsidR="00F8278E" w:rsidRDefault="00F8278E">
      <w:pPr>
        <w:spacing w:after="0" w:line="240" w:lineRule="auto"/>
        <w:rPr>
          <w:rFonts w:asciiTheme="minorHAnsi" w:hAnsiTheme="minorHAnsi"/>
          <w:lang w:val="ky-KG" w:eastAsia="ky-KG"/>
        </w:rPr>
      </w:pPr>
      <w:r>
        <w:rPr>
          <w:rFonts w:asciiTheme="minorHAnsi" w:hAnsiTheme="minorHAnsi"/>
          <w:lang w:val="ky-KG" w:eastAsia="ky-KG"/>
        </w:rPr>
        <w:t>4.4</w:t>
      </w:r>
      <w:r w:rsidRPr="00F8278E">
        <w:rPr>
          <w:rFonts w:asciiTheme="minorHAnsi" w:hAnsiTheme="minorHAnsi"/>
          <w:lang w:val="ky-KG" w:eastAsia="ky-KG"/>
        </w:rPr>
        <w:t xml:space="preserve">. </w:t>
      </w:r>
      <w:r>
        <w:rPr>
          <w:rFonts w:asciiTheme="minorHAnsi" w:hAnsiTheme="minorHAnsi"/>
          <w:lang w:val="ky-KG" w:eastAsia="ky-KG"/>
        </w:rPr>
        <w:t>С</w:t>
      </w:r>
      <w:r w:rsidRPr="00F8278E">
        <w:rPr>
          <w:rFonts w:asciiTheme="minorHAnsi" w:hAnsiTheme="minorHAnsi"/>
          <w:lang w:val="ky-KG" w:eastAsia="ky-KG"/>
        </w:rPr>
        <w:t>писок литературы</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w:t>
      </w:r>
      <w:r>
        <w:rPr>
          <w:rFonts w:asciiTheme="minorHAnsi" w:hAnsiTheme="minorHAnsi"/>
          <w:lang w:val="ky-KG" w:eastAsia="ky-KG"/>
        </w:rPr>
        <w:tab/>
        <w:t>53</w:t>
      </w:r>
    </w:p>
    <w:p w14:paraId="330A29CB" w14:textId="77777777" w:rsidR="00F8278E" w:rsidRDefault="00F8278E">
      <w:pPr>
        <w:spacing w:after="0" w:line="240" w:lineRule="auto"/>
        <w:rPr>
          <w:rFonts w:asciiTheme="minorHAnsi" w:hAnsiTheme="minorHAnsi"/>
          <w:lang w:val="ky-KG" w:eastAsia="ky-KG"/>
        </w:rPr>
      </w:pPr>
    </w:p>
    <w:p w14:paraId="27F2323B" w14:textId="77777777" w:rsidR="00F8278E" w:rsidRPr="00F8278E" w:rsidRDefault="00F8278E">
      <w:pPr>
        <w:spacing w:after="0" w:line="240" w:lineRule="auto"/>
        <w:rPr>
          <w:rFonts w:asciiTheme="minorHAnsi" w:hAnsiTheme="minorHAnsi"/>
          <w:lang w:val="ky-KG" w:eastAsia="ky-KG"/>
        </w:rPr>
      </w:pPr>
    </w:p>
    <w:p w14:paraId="117DCC7A" w14:textId="77777777" w:rsidR="00D57707" w:rsidRPr="00D57707" w:rsidRDefault="00D57707">
      <w:pPr>
        <w:spacing w:after="0" w:line="240" w:lineRule="auto"/>
        <w:rPr>
          <w:rFonts w:asciiTheme="minorHAnsi" w:hAnsiTheme="minorHAnsi"/>
          <w:lang w:val="ky-KG" w:eastAsia="ky-KG"/>
        </w:rPr>
      </w:pPr>
    </w:p>
    <w:p w14:paraId="221A27A5" w14:textId="77777777" w:rsidR="00D57707" w:rsidRDefault="00D57707">
      <w:pPr>
        <w:spacing w:after="0" w:line="240" w:lineRule="auto"/>
        <w:rPr>
          <w:rFonts w:asciiTheme="minorHAnsi" w:hAnsiTheme="minorHAnsi"/>
          <w:lang w:val="ky-KG" w:eastAsia="ky-KG"/>
        </w:rPr>
      </w:pPr>
    </w:p>
    <w:p w14:paraId="606FB36D" w14:textId="77777777" w:rsidR="00D57707" w:rsidRDefault="00D57707">
      <w:pPr>
        <w:spacing w:after="0" w:line="240" w:lineRule="auto"/>
        <w:rPr>
          <w:rFonts w:asciiTheme="minorHAnsi" w:hAnsiTheme="minorHAnsi"/>
          <w:lang w:val="ky-KG" w:eastAsia="ky-KG"/>
        </w:rPr>
      </w:pPr>
    </w:p>
    <w:p w14:paraId="384353EC" w14:textId="77777777" w:rsidR="00D57707" w:rsidRDefault="00D57707">
      <w:pPr>
        <w:spacing w:after="0" w:line="240" w:lineRule="auto"/>
        <w:rPr>
          <w:rFonts w:asciiTheme="minorHAnsi" w:hAnsiTheme="minorHAnsi"/>
          <w:lang w:val="ky-KG" w:eastAsia="ky-KG"/>
        </w:rPr>
      </w:pPr>
    </w:p>
    <w:p w14:paraId="09F75583" w14:textId="77777777" w:rsidR="00D57707" w:rsidRDefault="00D57707">
      <w:pPr>
        <w:spacing w:after="0" w:line="240" w:lineRule="auto"/>
        <w:rPr>
          <w:rFonts w:asciiTheme="minorHAnsi" w:hAnsiTheme="minorHAnsi"/>
          <w:lang w:val="ky-KG" w:eastAsia="ky-KG"/>
        </w:rPr>
      </w:pPr>
    </w:p>
    <w:p w14:paraId="70982EB8" w14:textId="77777777" w:rsidR="00FC20C8" w:rsidRDefault="00FC20C8">
      <w:pPr>
        <w:spacing w:after="0" w:line="240" w:lineRule="auto"/>
        <w:rPr>
          <w:rFonts w:asciiTheme="minorHAnsi" w:hAnsiTheme="minorHAnsi"/>
          <w:lang w:val="ky-KG" w:eastAsia="ky-KG"/>
        </w:rPr>
      </w:pPr>
    </w:p>
    <w:p w14:paraId="19454886" w14:textId="77777777" w:rsidR="00FC20C8" w:rsidRDefault="00FC20C8">
      <w:pPr>
        <w:spacing w:after="0" w:line="240" w:lineRule="auto"/>
        <w:rPr>
          <w:rFonts w:asciiTheme="minorHAnsi" w:hAnsiTheme="minorHAnsi"/>
          <w:lang w:val="ky-KG" w:eastAsia="ky-KG"/>
        </w:rPr>
      </w:pPr>
    </w:p>
    <w:p w14:paraId="11FC03F1" w14:textId="77777777" w:rsidR="00FC20C8" w:rsidRDefault="00FC20C8">
      <w:pPr>
        <w:spacing w:after="0" w:line="240" w:lineRule="auto"/>
        <w:rPr>
          <w:rFonts w:asciiTheme="minorHAnsi" w:hAnsiTheme="minorHAnsi"/>
          <w:lang w:val="ky-KG" w:eastAsia="ky-KG"/>
        </w:rPr>
      </w:pPr>
    </w:p>
    <w:p w14:paraId="0C2FDE11" w14:textId="77777777" w:rsidR="00FC20C8" w:rsidRDefault="00FC20C8">
      <w:pPr>
        <w:spacing w:after="0" w:line="240" w:lineRule="auto"/>
        <w:rPr>
          <w:rFonts w:asciiTheme="minorHAnsi" w:hAnsiTheme="minorHAnsi"/>
          <w:lang w:val="ky-KG" w:eastAsia="ky-KG"/>
        </w:rPr>
      </w:pPr>
    </w:p>
    <w:p w14:paraId="2366D76B" w14:textId="77777777" w:rsidR="00FC20C8" w:rsidRDefault="00FC20C8">
      <w:pPr>
        <w:spacing w:after="0" w:line="240" w:lineRule="auto"/>
        <w:rPr>
          <w:rFonts w:asciiTheme="minorHAnsi" w:hAnsiTheme="minorHAnsi"/>
          <w:lang w:val="ky-KG" w:eastAsia="ky-KG"/>
        </w:rPr>
      </w:pPr>
    </w:p>
    <w:p w14:paraId="3B62E1EA" w14:textId="77777777" w:rsidR="00FC20C8" w:rsidRDefault="00FC20C8">
      <w:pPr>
        <w:spacing w:after="0" w:line="240" w:lineRule="auto"/>
        <w:rPr>
          <w:rFonts w:asciiTheme="minorHAnsi" w:hAnsiTheme="minorHAnsi"/>
          <w:lang w:val="ky-KG" w:eastAsia="ky-KG"/>
        </w:rPr>
      </w:pPr>
    </w:p>
    <w:p w14:paraId="5B8190C4" w14:textId="77777777" w:rsidR="00FC20C8" w:rsidRDefault="00FC20C8">
      <w:pPr>
        <w:spacing w:after="0" w:line="240" w:lineRule="auto"/>
        <w:rPr>
          <w:rFonts w:asciiTheme="minorHAnsi" w:hAnsiTheme="minorHAnsi"/>
          <w:lang w:val="ky-KG" w:eastAsia="ky-KG"/>
        </w:rPr>
      </w:pPr>
    </w:p>
    <w:p w14:paraId="149BA957" w14:textId="77777777" w:rsidR="00FC20C8" w:rsidRPr="00FC20C8" w:rsidRDefault="00FC20C8">
      <w:pPr>
        <w:spacing w:after="0" w:line="240" w:lineRule="auto"/>
        <w:rPr>
          <w:rFonts w:asciiTheme="minorHAnsi" w:hAnsiTheme="minorHAnsi"/>
          <w:lang w:val="ky-KG" w:eastAsia="ky-KG"/>
        </w:rPr>
      </w:pPr>
    </w:p>
    <w:p w14:paraId="32BC24EE" w14:textId="77777777" w:rsidR="00FC20C8" w:rsidRDefault="00FC20C8">
      <w:pPr>
        <w:spacing w:after="0" w:line="240" w:lineRule="auto"/>
        <w:rPr>
          <w:rFonts w:asciiTheme="minorHAnsi" w:hAnsiTheme="minorHAnsi"/>
          <w:lang w:eastAsia="ky-KG"/>
        </w:rPr>
      </w:pPr>
    </w:p>
    <w:p w14:paraId="76E18C62" w14:textId="77777777" w:rsidR="00FC20C8" w:rsidRPr="00FC20C8" w:rsidRDefault="00FC20C8">
      <w:pPr>
        <w:spacing w:after="0" w:line="240" w:lineRule="auto"/>
        <w:rPr>
          <w:rFonts w:asciiTheme="minorHAnsi" w:hAnsiTheme="minorHAnsi"/>
          <w:lang w:eastAsia="ky-KG"/>
        </w:rPr>
      </w:pPr>
    </w:p>
    <w:p w14:paraId="45D38835" w14:textId="77777777" w:rsidR="00FC20C8" w:rsidRDefault="00FC20C8">
      <w:pPr>
        <w:spacing w:after="0" w:line="240" w:lineRule="auto"/>
        <w:rPr>
          <w:rFonts w:asciiTheme="minorHAnsi" w:hAnsiTheme="minorHAnsi"/>
          <w:lang w:val="ky-KG" w:eastAsia="ky-KG"/>
        </w:rPr>
      </w:pPr>
    </w:p>
    <w:p w14:paraId="5F1D35CA" w14:textId="77777777" w:rsidR="00FC20C8" w:rsidRDefault="00FC20C8">
      <w:pPr>
        <w:spacing w:after="0" w:line="240" w:lineRule="auto"/>
        <w:rPr>
          <w:rFonts w:asciiTheme="minorHAnsi" w:hAnsiTheme="minorHAnsi"/>
          <w:lang w:val="ky-KG" w:eastAsia="ky-KG"/>
        </w:rPr>
      </w:pPr>
    </w:p>
    <w:p w14:paraId="7EA56CBB" w14:textId="77777777" w:rsidR="00FC20C8" w:rsidRDefault="00FC20C8">
      <w:pPr>
        <w:spacing w:after="0" w:line="240" w:lineRule="auto"/>
        <w:rPr>
          <w:rFonts w:asciiTheme="minorHAnsi" w:hAnsiTheme="minorHAnsi"/>
          <w:lang w:val="ky-KG" w:eastAsia="ky-KG"/>
        </w:rPr>
      </w:pPr>
    </w:p>
    <w:p w14:paraId="2B4946C8" w14:textId="77777777" w:rsidR="00FC20C8" w:rsidRDefault="00FC20C8">
      <w:pPr>
        <w:spacing w:after="0" w:line="240" w:lineRule="auto"/>
        <w:rPr>
          <w:rFonts w:asciiTheme="minorHAnsi" w:hAnsiTheme="minorHAnsi"/>
          <w:lang w:val="ky-KG" w:eastAsia="ky-KG"/>
        </w:rPr>
      </w:pPr>
    </w:p>
    <w:p w14:paraId="352D4272" w14:textId="77777777" w:rsidR="002E05D9" w:rsidRDefault="002E05D9">
      <w:pPr>
        <w:spacing w:after="0" w:line="240" w:lineRule="auto"/>
        <w:rPr>
          <w:rFonts w:asciiTheme="minorHAnsi" w:hAnsiTheme="minorHAnsi"/>
          <w:lang w:val="ky-KG" w:eastAsia="ky-KG"/>
        </w:rPr>
      </w:pPr>
    </w:p>
    <w:p w14:paraId="245AD673" w14:textId="77777777" w:rsidR="002E05D9" w:rsidRPr="002512F1" w:rsidRDefault="002E05D9">
      <w:pPr>
        <w:spacing w:after="0" w:line="240" w:lineRule="auto"/>
        <w:rPr>
          <w:rFonts w:asciiTheme="minorHAnsi" w:hAnsiTheme="minorHAnsi"/>
          <w:lang w:val="ky-KG" w:eastAsia="ky-KG"/>
        </w:rPr>
      </w:pPr>
    </w:p>
    <w:p w14:paraId="4BE1B4BF" w14:textId="77777777" w:rsidR="002E05D9" w:rsidRDefault="002E05D9">
      <w:pPr>
        <w:spacing w:after="0" w:line="240" w:lineRule="auto"/>
        <w:rPr>
          <w:rFonts w:asciiTheme="minorHAnsi" w:hAnsiTheme="minorHAnsi"/>
          <w:b/>
          <w:sz w:val="28"/>
          <w:szCs w:val="28"/>
          <w:lang w:val="ky-KG" w:eastAsia="ky-KG"/>
        </w:rPr>
      </w:pPr>
      <w:r>
        <w:rPr>
          <w:rFonts w:asciiTheme="minorHAnsi" w:hAnsiTheme="minorHAnsi"/>
          <w:b/>
          <w:sz w:val="28"/>
          <w:szCs w:val="28"/>
          <w:lang w:val="ky-KG" w:eastAsia="ky-KG"/>
        </w:rPr>
        <w:br w:type="page"/>
      </w:r>
    </w:p>
    <w:p w14:paraId="2CDFDB5B" w14:textId="77777777" w:rsidR="00B06036" w:rsidRDefault="00B06036">
      <w:pPr>
        <w:spacing w:after="0" w:line="240" w:lineRule="auto"/>
        <w:rPr>
          <w:rFonts w:asciiTheme="minorHAnsi" w:hAnsiTheme="minorHAnsi"/>
          <w:b/>
          <w:sz w:val="28"/>
          <w:szCs w:val="28"/>
          <w:lang w:val="ky-KG" w:eastAsia="ky-KG"/>
        </w:rPr>
      </w:pPr>
      <w:r>
        <w:rPr>
          <w:rFonts w:asciiTheme="minorHAnsi" w:hAnsiTheme="minorHAnsi"/>
          <w:b/>
          <w:sz w:val="28"/>
          <w:szCs w:val="28"/>
          <w:lang w:val="ky-KG" w:eastAsia="ky-KG"/>
        </w:rPr>
        <w:lastRenderedPageBreak/>
        <w:t>Авторский коллектив</w:t>
      </w:r>
    </w:p>
    <w:p w14:paraId="3825DFE4" w14:textId="77777777" w:rsidR="00C23336" w:rsidRPr="00804C58" w:rsidRDefault="00C23336" w:rsidP="000E0038">
      <w:pPr>
        <w:spacing w:after="0" w:line="240" w:lineRule="auto"/>
        <w:ind w:left="2160" w:hanging="2160"/>
        <w:rPr>
          <w:rFonts w:asciiTheme="minorHAnsi" w:hAnsiTheme="minorHAnsi"/>
          <w:sz w:val="24"/>
          <w:szCs w:val="24"/>
          <w:lang w:eastAsia="ky-KG"/>
        </w:rPr>
      </w:pPr>
    </w:p>
    <w:p w14:paraId="200AF576" w14:textId="77777777" w:rsidR="00C23336" w:rsidRPr="00804C58" w:rsidRDefault="00C23336" w:rsidP="000E0038">
      <w:pPr>
        <w:spacing w:after="0" w:line="240" w:lineRule="auto"/>
        <w:ind w:left="2160" w:hanging="2160"/>
        <w:rPr>
          <w:rFonts w:asciiTheme="minorHAnsi" w:hAnsiTheme="minorHAnsi"/>
          <w:sz w:val="24"/>
          <w:szCs w:val="24"/>
          <w:lang w:eastAsia="ky-KG"/>
        </w:rPr>
      </w:pPr>
    </w:p>
    <w:p w14:paraId="22EEEEFA" w14:textId="56D12870" w:rsidR="00B06036" w:rsidRPr="00C23336" w:rsidRDefault="007C6B86" w:rsidP="000E0038">
      <w:pPr>
        <w:spacing w:after="0" w:line="240" w:lineRule="auto"/>
        <w:ind w:left="2160" w:hanging="2160"/>
        <w:rPr>
          <w:rFonts w:asciiTheme="minorHAnsi" w:hAnsiTheme="minorHAnsi"/>
          <w:sz w:val="24"/>
          <w:szCs w:val="24"/>
          <w:lang w:eastAsia="ky-KG"/>
        </w:rPr>
      </w:pPr>
      <w:r w:rsidRPr="00377FAB">
        <w:rPr>
          <w:rFonts w:asciiTheme="minorHAnsi" w:hAnsiTheme="minorHAnsi"/>
          <w:sz w:val="24"/>
          <w:szCs w:val="24"/>
          <w:lang w:val="ky-KG" w:eastAsia="ky-KG"/>
        </w:rPr>
        <w:t>1. Медеров Азирет</w:t>
      </w:r>
      <w:r w:rsidR="00957306">
        <w:rPr>
          <w:rFonts w:asciiTheme="minorHAnsi" w:hAnsiTheme="minorHAnsi"/>
          <w:sz w:val="24"/>
          <w:szCs w:val="24"/>
          <w:lang w:val="ky-KG" w:eastAsia="ky-KG"/>
        </w:rPr>
        <w:tab/>
        <w:t xml:space="preserve">- </w:t>
      </w:r>
      <w:r w:rsidR="00804C58">
        <w:rPr>
          <w:rFonts w:asciiTheme="minorHAnsi" w:hAnsiTheme="minorHAnsi"/>
          <w:sz w:val="24"/>
          <w:szCs w:val="24"/>
          <w:lang w:val="ky-KG" w:eastAsia="ky-KG"/>
        </w:rPr>
        <w:t>Заведующий отделом</w:t>
      </w:r>
      <w:r w:rsidR="000E0038" w:rsidRPr="000E0038">
        <w:rPr>
          <w:rFonts w:asciiTheme="minorHAnsi" w:hAnsiTheme="minorHAnsi"/>
          <w:sz w:val="24"/>
          <w:szCs w:val="24"/>
          <w:lang w:val="ky-KG" w:eastAsia="ky-KG"/>
        </w:rPr>
        <w:t xml:space="preserve"> документационного обеспечения и контроля</w:t>
      </w:r>
      <w:r w:rsidR="000E0038">
        <w:rPr>
          <w:rFonts w:asciiTheme="minorHAnsi" w:hAnsiTheme="minorHAnsi"/>
          <w:sz w:val="24"/>
          <w:szCs w:val="24"/>
          <w:lang w:val="ky-KG" w:eastAsia="ky-KG"/>
        </w:rPr>
        <w:t xml:space="preserve"> Судебного департамента при Верховном суде Кыргызской Республики</w:t>
      </w:r>
    </w:p>
    <w:p w14:paraId="1910D3D7" w14:textId="77777777" w:rsidR="00C23336" w:rsidRPr="00C23336" w:rsidRDefault="00C23336" w:rsidP="000E0038">
      <w:pPr>
        <w:spacing w:after="0" w:line="240" w:lineRule="auto"/>
        <w:ind w:left="2160" w:hanging="2160"/>
        <w:rPr>
          <w:rFonts w:asciiTheme="minorHAnsi" w:hAnsiTheme="minorHAnsi"/>
          <w:sz w:val="24"/>
          <w:szCs w:val="24"/>
          <w:lang w:eastAsia="ky-KG"/>
        </w:rPr>
      </w:pPr>
    </w:p>
    <w:p w14:paraId="359BA850" w14:textId="77777777" w:rsidR="00C23336" w:rsidRPr="00804C58" w:rsidRDefault="00C23336" w:rsidP="000E0038">
      <w:pPr>
        <w:spacing w:after="0" w:line="240" w:lineRule="auto"/>
        <w:ind w:left="2160" w:hanging="2160"/>
        <w:rPr>
          <w:rFonts w:asciiTheme="minorHAnsi" w:hAnsiTheme="minorHAnsi"/>
          <w:sz w:val="24"/>
          <w:szCs w:val="24"/>
          <w:lang w:eastAsia="ky-KG"/>
        </w:rPr>
      </w:pPr>
    </w:p>
    <w:p w14:paraId="5F777C38" w14:textId="77777777" w:rsidR="00C23336" w:rsidRPr="00804C58" w:rsidRDefault="00C23336" w:rsidP="000E0038">
      <w:pPr>
        <w:spacing w:after="0" w:line="240" w:lineRule="auto"/>
        <w:ind w:left="2160" w:hanging="2160"/>
        <w:rPr>
          <w:rFonts w:asciiTheme="minorHAnsi" w:hAnsiTheme="minorHAnsi"/>
          <w:sz w:val="24"/>
          <w:szCs w:val="24"/>
          <w:lang w:eastAsia="ky-KG"/>
        </w:rPr>
      </w:pPr>
    </w:p>
    <w:p w14:paraId="4352BA25" w14:textId="2916950B" w:rsidR="00B06036" w:rsidRPr="00377FAB" w:rsidRDefault="007C6B86" w:rsidP="000E0038">
      <w:pPr>
        <w:spacing w:after="0" w:line="240" w:lineRule="auto"/>
        <w:ind w:left="2160" w:hanging="2160"/>
        <w:rPr>
          <w:rFonts w:asciiTheme="minorHAnsi" w:hAnsiTheme="minorHAnsi"/>
          <w:sz w:val="24"/>
          <w:szCs w:val="24"/>
          <w:lang w:val="ky-KG" w:eastAsia="ky-KG"/>
        </w:rPr>
      </w:pPr>
      <w:r w:rsidRPr="00377FAB">
        <w:rPr>
          <w:rFonts w:asciiTheme="minorHAnsi" w:hAnsiTheme="minorHAnsi"/>
          <w:sz w:val="24"/>
          <w:szCs w:val="24"/>
          <w:lang w:val="ky-KG" w:eastAsia="ky-KG"/>
        </w:rPr>
        <w:t>2. Тагаев Мелис</w:t>
      </w:r>
      <w:r w:rsidR="00957306">
        <w:rPr>
          <w:rFonts w:asciiTheme="minorHAnsi" w:hAnsiTheme="minorHAnsi"/>
          <w:sz w:val="24"/>
          <w:szCs w:val="24"/>
          <w:lang w:val="ky-KG" w:eastAsia="ky-KG"/>
        </w:rPr>
        <w:tab/>
        <w:t xml:space="preserve">- </w:t>
      </w:r>
      <w:r w:rsidR="000E0038">
        <w:rPr>
          <w:rFonts w:asciiTheme="minorHAnsi" w:hAnsiTheme="minorHAnsi"/>
          <w:sz w:val="24"/>
          <w:szCs w:val="24"/>
          <w:lang w:val="ky-KG" w:eastAsia="ky-KG"/>
        </w:rPr>
        <w:t>Заведующий о</w:t>
      </w:r>
      <w:r w:rsidR="000E0038" w:rsidRPr="000E0038">
        <w:rPr>
          <w:rFonts w:asciiTheme="minorHAnsi" w:hAnsiTheme="minorHAnsi"/>
          <w:sz w:val="24"/>
          <w:szCs w:val="24"/>
          <w:lang w:val="ky-KG" w:eastAsia="ky-KG"/>
        </w:rPr>
        <w:t>тдел</w:t>
      </w:r>
      <w:r w:rsidR="000E0038">
        <w:rPr>
          <w:rFonts w:asciiTheme="minorHAnsi" w:hAnsiTheme="minorHAnsi"/>
          <w:sz w:val="24"/>
          <w:szCs w:val="24"/>
          <w:lang w:val="ky-KG" w:eastAsia="ky-KG"/>
        </w:rPr>
        <w:t>ом</w:t>
      </w:r>
      <w:r w:rsidR="000E0038" w:rsidRPr="000E0038">
        <w:rPr>
          <w:rFonts w:asciiTheme="minorHAnsi" w:hAnsiTheme="minorHAnsi"/>
          <w:sz w:val="24"/>
          <w:szCs w:val="24"/>
          <w:lang w:val="ky-KG" w:eastAsia="ky-KG"/>
        </w:rPr>
        <w:t xml:space="preserve"> по связям со средствами массовой информации, международных отношений и протокола</w:t>
      </w:r>
      <w:r w:rsidR="00D33BFA">
        <w:rPr>
          <w:rFonts w:asciiTheme="minorHAnsi" w:hAnsiTheme="minorHAnsi"/>
          <w:sz w:val="24"/>
          <w:szCs w:val="24"/>
          <w:lang w:val="ky-KG" w:eastAsia="ky-KG"/>
        </w:rPr>
        <w:t xml:space="preserve"> аппарата</w:t>
      </w:r>
      <w:bookmarkStart w:id="0" w:name="_GoBack"/>
      <w:bookmarkEnd w:id="0"/>
      <w:r w:rsidR="000E0038">
        <w:rPr>
          <w:rFonts w:asciiTheme="minorHAnsi" w:hAnsiTheme="minorHAnsi"/>
          <w:sz w:val="24"/>
          <w:szCs w:val="24"/>
          <w:lang w:val="ky-KG" w:eastAsia="ky-KG"/>
        </w:rPr>
        <w:t xml:space="preserve"> Верховного суда Кыргызской Республики</w:t>
      </w:r>
    </w:p>
    <w:p w14:paraId="2F94CA4C" w14:textId="77777777" w:rsidR="00C23336" w:rsidRPr="00804C58" w:rsidRDefault="00C23336" w:rsidP="006C5634">
      <w:pPr>
        <w:spacing w:after="0" w:line="240" w:lineRule="auto"/>
        <w:ind w:left="2160" w:hanging="2160"/>
        <w:rPr>
          <w:rFonts w:asciiTheme="minorHAnsi" w:hAnsiTheme="minorHAnsi"/>
          <w:sz w:val="24"/>
          <w:szCs w:val="24"/>
          <w:lang w:eastAsia="ky-KG"/>
        </w:rPr>
      </w:pPr>
    </w:p>
    <w:p w14:paraId="7A219927" w14:textId="77777777" w:rsidR="00C23336" w:rsidRPr="00804C58" w:rsidRDefault="00C23336" w:rsidP="006C5634">
      <w:pPr>
        <w:spacing w:after="0" w:line="240" w:lineRule="auto"/>
        <w:ind w:left="2160" w:hanging="2160"/>
        <w:rPr>
          <w:rFonts w:asciiTheme="minorHAnsi" w:hAnsiTheme="minorHAnsi"/>
          <w:sz w:val="24"/>
          <w:szCs w:val="24"/>
          <w:lang w:eastAsia="ky-KG"/>
        </w:rPr>
      </w:pPr>
    </w:p>
    <w:p w14:paraId="05E54DB5" w14:textId="77777777" w:rsidR="00C23336" w:rsidRPr="00804C58" w:rsidRDefault="00C23336" w:rsidP="006C5634">
      <w:pPr>
        <w:spacing w:after="0" w:line="240" w:lineRule="auto"/>
        <w:ind w:left="2160" w:hanging="2160"/>
        <w:rPr>
          <w:rFonts w:asciiTheme="minorHAnsi" w:hAnsiTheme="minorHAnsi"/>
          <w:sz w:val="24"/>
          <w:szCs w:val="24"/>
          <w:lang w:eastAsia="ky-KG"/>
        </w:rPr>
      </w:pPr>
    </w:p>
    <w:p w14:paraId="57BC08AA" w14:textId="77777777" w:rsidR="008960AA" w:rsidRPr="006C5634" w:rsidRDefault="007C6B86" w:rsidP="006C5634">
      <w:pPr>
        <w:spacing w:after="0" w:line="240" w:lineRule="auto"/>
        <w:ind w:left="2160" w:hanging="2160"/>
        <w:rPr>
          <w:rFonts w:asciiTheme="minorHAnsi" w:hAnsiTheme="minorHAnsi"/>
          <w:sz w:val="24"/>
          <w:szCs w:val="24"/>
          <w:lang w:val="ky-KG" w:eastAsia="ky-KG"/>
        </w:rPr>
      </w:pPr>
      <w:r w:rsidRPr="00377FAB">
        <w:rPr>
          <w:rFonts w:asciiTheme="minorHAnsi" w:hAnsiTheme="minorHAnsi"/>
          <w:sz w:val="24"/>
          <w:szCs w:val="24"/>
          <w:lang w:val="ky-KG" w:eastAsia="ky-KG"/>
        </w:rPr>
        <w:t>3. Дуйшеев Нурлан</w:t>
      </w:r>
      <w:r w:rsidR="00957306">
        <w:rPr>
          <w:rFonts w:asciiTheme="minorHAnsi" w:hAnsiTheme="minorHAnsi"/>
          <w:sz w:val="24"/>
          <w:szCs w:val="24"/>
          <w:lang w:val="ky-KG" w:eastAsia="ky-KG"/>
        </w:rPr>
        <w:tab/>
        <w:t xml:space="preserve">- Советник по судебной реформе Программы </w:t>
      </w:r>
      <w:r w:rsidR="00957306">
        <w:rPr>
          <w:rFonts w:asciiTheme="minorHAnsi" w:hAnsiTheme="minorHAnsi"/>
          <w:sz w:val="24"/>
          <w:szCs w:val="24"/>
          <w:lang w:val="en-US" w:eastAsia="ky-KG"/>
        </w:rPr>
        <w:t>USAID</w:t>
      </w:r>
      <w:r w:rsidRPr="006C5634">
        <w:rPr>
          <w:rFonts w:asciiTheme="minorHAnsi" w:hAnsiTheme="minorHAnsi"/>
          <w:sz w:val="24"/>
          <w:szCs w:val="24"/>
          <w:lang w:eastAsia="ky-KG"/>
        </w:rPr>
        <w:t xml:space="preserve"> </w:t>
      </w:r>
      <w:r w:rsidR="00957306">
        <w:rPr>
          <w:rFonts w:asciiTheme="minorHAnsi" w:hAnsiTheme="minorHAnsi"/>
          <w:sz w:val="24"/>
          <w:szCs w:val="24"/>
          <w:lang w:val="ky-KG" w:eastAsia="ky-KG"/>
        </w:rPr>
        <w:t xml:space="preserve">и </w:t>
      </w:r>
      <w:r w:rsidR="00957306">
        <w:rPr>
          <w:rFonts w:asciiTheme="minorHAnsi" w:hAnsiTheme="minorHAnsi"/>
          <w:sz w:val="24"/>
          <w:szCs w:val="24"/>
          <w:lang w:val="en-US" w:eastAsia="ky-KG"/>
        </w:rPr>
        <w:t>IDLO</w:t>
      </w:r>
      <w:r w:rsidRPr="006C5634">
        <w:rPr>
          <w:rFonts w:asciiTheme="minorHAnsi" w:hAnsiTheme="minorHAnsi"/>
          <w:sz w:val="24"/>
          <w:szCs w:val="24"/>
          <w:lang w:eastAsia="ky-KG"/>
        </w:rPr>
        <w:t xml:space="preserve"> </w:t>
      </w:r>
      <w:r w:rsidR="00957306">
        <w:rPr>
          <w:rFonts w:asciiTheme="minorHAnsi" w:hAnsiTheme="minorHAnsi"/>
          <w:sz w:val="24"/>
          <w:szCs w:val="24"/>
          <w:lang w:val="ky-KG" w:eastAsia="ky-KG"/>
        </w:rPr>
        <w:t>по укреплению судебной системы в Кыргызской Республике</w:t>
      </w:r>
    </w:p>
    <w:p w14:paraId="75FD5B4F" w14:textId="77777777" w:rsidR="00C23336" w:rsidRPr="00804C58" w:rsidRDefault="00C23336">
      <w:pPr>
        <w:spacing w:after="0" w:line="240" w:lineRule="auto"/>
        <w:rPr>
          <w:rFonts w:asciiTheme="minorHAnsi" w:hAnsiTheme="minorHAnsi"/>
          <w:sz w:val="24"/>
          <w:szCs w:val="24"/>
          <w:lang w:eastAsia="ky-KG"/>
        </w:rPr>
      </w:pPr>
    </w:p>
    <w:p w14:paraId="13A4E65B" w14:textId="77777777" w:rsidR="00C23336" w:rsidRPr="00804C58" w:rsidRDefault="00C23336">
      <w:pPr>
        <w:spacing w:after="0" w:line="240" w:lineRule="auto"/>
        <w:rPr>
          <w:rFonts w:asciiTheme="minorHAnsi" w:hAnsiTheme="minorHAnsi"/>
          <w:sz w:val="24"/>
          <w:szCs w:val="24"/>
          <w:lang w:eastAsia="ky-KG"/>
        </w:rPr>
      </w:pPr>
    </w:p>
    <w:p w14:paraId="48E2D8AB" w14:textId="77777777" w:rsidR="00C23336" w:rsidRPr="00804C58" w:rsidRDefault="00C23336">
      <w:pPr>
        <w:spacing w:after="0" w:line="240" w:lineRule="auto"/>
        <w:rPr>
          <w:rFonts w:asciiTheme="minorHAnsi" w:hAnsiTheme="minorHAnsi"/>
          <w:sz w:val="24"/>
          <w:szCs w:val="24"/>
          <w:lang w:eastAsia="ky-KG"/>
        </w:rPr>
      </w:pPr>
    </w:p>
    <w:p w14:paraId="63A538D3" w14:textId="77777777" w:rsidR="00957306" w:rsidRPr="006C5634" w:rsidRDefault="007C6B86">
      <w:pPr>
        <w:spacing w:after="0" w:line="240" w:lineRule="auto"/>
        <w:rPr>
          <w:rFonts w:asciiTheme="minorHAnsi" w:hAnsiTheme="minorHAnsi"/>
          <w:sz w:val="24"/>
          <w:szCs w:val="24"/>
          <w:lang w:val="ky-KG" w:eastAsia="ky-KG"/>
        </w:rPr>
      </w:pPr>
      <w:r w:rsidRPr="006C5634">
        <w:rPr>
          <w:rFonts w:asciiTheme="minorHAnsi" w:hAnsiTheme="minorHAnsi"/>
          <w:sz w:val="24"/>
          <w:szCs w:val="24"/>
          <w:lang w:val="ky-KG" w:eastAsia="ky-KG"/>
        </w:rPr>
        <w:t>4. Виктор Альбрехт</w:t>
      </w:r>
      <w:r w:rsidR="00957306">
        <w:rPr>
          <w:rFonts w:asciiTheme="minorHAnsi" w:hAnsiTheme="minorHAnsi"/>
          <w:sz w:val="24"/>
          <w:szCs w:val="24"/>
          <w:lang w:val="ky-KG" w:eastAsia="ky-KG"/>
        </w:rPr>
        <w:tab/>
        <w:t>- Специалист по информационным технологиям</w:t>
      </w:r>
    </w:p>
    <w:p w14:paraId="5481D30A" w14:textId="77777777" w:rsidR="00B06036" w:rsidRDefault="00B06036">
      <w:pPr>
        <w:spacing w:after="0" w:line="240" w:lineRule="auto"/>
        <w:rPr>
          <w:rFonts w:asciiTheme="minorHAnsi" w:hAnsiTheme="minorHAnsi"/>
          <w:b/>
          <w:sz w:val="24"/>
          <w:szCs w:val="24"/>
          <w:lang w:val="ky-KG" w:eastAsia="ky-KG"/>
        </w:rPr>
      </w:pPr>
      <w:r>
        <w:rPr>
          <w:rFonts w:asciiTheme="minorHAnsi" w:hAnsiTheme="minorHAnsi"/>
          <w:b/>
          <w:sz w:val="24"/>
          <w:szCs w:val="24"/>
          <w:lang w:val="ky-KG" w:eastAsia="ky-KG"/>
        </w:rPr>
        <w:br w:type="page"/>
      </w:r>
    </w:p>
    <w:p w14:paraId="1389FF0D" w14:textId="77777777" w:rsidR="00B06036" w:rsidRPr="006C5634" w:rsidRDefault="00B06036">
      <w:pPr>
        <w:spacing w:after="0" w:line="240" w:lineRule="auto"/>
        <w:rPr>
          <w:rFonts w:asciiTheme="minorHAnsi" w:hAnsiTheme="minorHAnsi"/>
          <w:b/>
          <w:sz w:val="24"/>
          <w:szCs w:val="24"/>
          <w:lang w:val="ky-KG" w:eastAsia="ky-KG"/>
        </w:rPr>
      </w:pPr>
    </w:p>
    <w:p w14:paraId="300A5616" w14:textId="77777777" w:rsidR="00411FE2" w:rsidRPr="002512F1" w:rsidRDefault="008E4C85">
      <w:pPr>
        <w:spacing w:after="0" w:line="240" w:lineRule="auto"/>
        <w:rPr>
          <w:rFonts w:asciiTheme="minorHAnsi" w:hAnsiTheme="minorHAnsi"/>
          <w:b/>
          <w:sz w:val="28"/>
          <w:szCs w:val="28"/>
          <w:lang w:val="ky-KG" w:eastAsia="ky-KG"/>
        </w:rPr>
      </w:pPr>
      <w:r w:rsidRPr="002512F1">
        <w:rPr>
          <w:rFonts w:asciiTheme="minorHAnsi" w:hAnsiTheme="minorHAnsi"/>
          <w:b/>
          <w:sz w:val="28"/>
          <w:szCs w:val="28"/>
          <w:lang w:val="ky-KG" w:eastAsia="ky-KG"/>
        </w:rPr>
        <w:t>Часть 1. Обзор и задачи Стратегического плана</w:t>
      </w:r>
      <w:r w:rsidRPr="002512F1">
        <w:rPr>
          <w:rFonts w:asciiTheme="minorHAnsi" w:hAnsiTheme="minorHAnsi"/>
          <w:b/>
          <w:sz w:val="28"/>
          <w:szCs w:val="28"/>
          <w:lang w:val="ky-KG" w:eastAsia="ky-KG"/>
        </w:rPr>
        <w:tab/>
      </w:r>
      <w:r w:rsidRPr="002512F1">
        <w:rPr>
          <w:rFonts w:asciiTheme="minorHAnsi" w:hAnsiTheme="minorHAnsi"/>
          <w:b/>
          <w:sz w:val="28"/>
          <w:szCs w:val="28"/>
          <w:lang w:val="ky-KG" w:eastAsia="ky-KG"/>
        </w:rPr>
        <w:tab/>
      </w:r>
    </w:p>
    <w:p w14:paraId="179564F5" w14:textId="77777777" w:rsidR="00411FE2" w:rsidRPr="002512F1" w:rsidRDefault="008E4C85">
      <w:pPr>
        <w:spacing w:after="0" w:line="240" w:lineRule="auto"/>
        <w:ind w:left="4395"/>
        <w:jc w:val="both"/>
        <w:rPr>
          <w:rFonts w:asciiTheme="minorHAnsi" w:hAnsiTheme="minorHAnsi" w:cs="Arial"/>
          <w:i/>
          <w:sz w:val="20"/>
          <w:szCs w:val="20"/>
        </w:rPr>
      </w:pPr>
      <w:r w:rsidRPr="002512F1">
        <w:rPr>
          <w:rFonts w:asciiTheme="minorHAnsi" w:eastAsia="Calibri" w:hAnsiTheme="minorHAnsi" w:cs="Arial"/>
          <w:i/>
          <w:sz w:val="20"/>
          <w:szCs w:val="20"/>
        </w:rPr>
        <w:t>Судебная система должна быть прозрачной, а информация о деятельности  ее структур стать доступной  для контроля со стороны гражданского общества.</w:t>
      </w:r>
    </w:p>
    <w:p w14:paraId="594ED21C" w14:textId="77777777" w:rsidR="00411FE2" w:rsidRPr="002512F1" w:rsidRDefault="008E4C85">
      <w:pPr>
        <w:spacing w:after="0" w:line="240" w:lineRule="auto"/>
        <w:ind w:left="4395"/>
        <w:jc w:val="both"/>
        <w:rPr>
          <w:rFonts w:asciiTheme="minorHAnsi" w:hAnsiTheme="minorHAnsi" w:cs="Arial"/>
          <w:i/>
          <w:sz w:val="20"/>
          <w:szCs w:val="20"/>
        </w:rPr>
      </w:pPr>
      <w:r w:rsidRPr="002512F1">
        <w:rPr>
          <w:rFonts w:asciiTheme="minorHAnsi" w:hAnsiTheme="minorHAnsi" w:cs="Arial"/>
          <w:i/>
          <w:sz w:val="20"/>
          <w:szCs w:val="20"/>
        </w:rPr>
        <w:t>…</w:t>
      </w:r>
    </w:p>
    <w:p w14:paraId="3FDF6479" w14:textId="77777777" w:rsidR="00411FE2" w:rsidRPr="002512F1" w:rsidRDefault="008E4C85">
      <w:pPr>
        <w:spacing w:after="0" w:line="240" w:lineRule="auto"/>
        <w:ind w:left="4395"/>
        <w:jc w:val="both"/>
        <w:rPr>
          <w:rFonts w:asciiTheme="minorHAnsi" w:hAnsiTheme="minorHAnsi" w:cs="Arial"/>
          <w:i/>
          <w:sz w:val="20"/>
          <w:szCs w:val="20"/>
        </w:rPr>
      </w:pPr>
      <w:r w:rsidRPr="002512F1">
        <w:rPr>
          <w:rFonts w:asciiTheme="minorHAnsi" w:eastAsia="Calibri" w:hAnsiTheme="minorHAnsi" w:cs="Arial"/>
          <w:i/>
          <w:sz w:val="20"/>
          <w:szCs w:val="20"/>
        </w:rPr>
        <w:t>В существующих условиях Кыргызстана наиболее разумным и  экономичным  является модернизация действующей системы судов и правоохранительных органов без разрушительной ломки до их трансформации и перерастания в качественно новые структуры. Структурные изменения в судебной системе должны происходить поэтапно,  опираясь на существующие  организационные структуры, постепенно наполняя их качественно новым содержанием.</w:t>
      </w:r>
      <w:r w:rsidRPr="002512F1">
        <w:rPr>
          <w:rStyle w:val="ac"/>
          <w:rFonts w:asciiTheme="minorHAnsi" w:hAnsiTheme="minorHAnsi" w:cs="Arial"/>
          <w:i/>
          <w:sz w:val="20"/>
          <w:szCs w:val="20"/>
        </w:rPr>
        <w:footnoteReference w:id="1"/>
      </w:r>
    </w:p>
    <w:p w14:paraId="781E49CC" w14:textId="77777777" w:rsidR="00411FE2" w:rsidRPr="002512F1" w:rsidRDefault="008E4C85">
      <w:pPr>
        <w:pStyle w:val="a9"/>
        <w:numPr>
          <w:ilvl w:val="1"/>
          <w:numId w:val="2"/>
        </w:numPr>
        <w:spacing w:after="0" w:line="240" w:lineRule="auto"/>
        <w:ind w:left="567" w:hanging="567"/>
        <w:rPr>
          <w:rFonts w:asciiTheme="minorHAnsi" w:hAnsiTheme="minorHAnsi"/>
          <w:b/>
          <w:sz w:val="26"/>
          <w:szCs w:val="26"/>
          <w:lang w:val="en-US" w:eastAsia="ky-KG"/>
        </w:rPr>
      </w:pPr>
      <w:r w:rsidRPr="002512F1">
        <w:rPr>
          <w:rFonts w:asciiTheme="minorHAnsi" w:hAnsiTheme="minorHAnsi"/>
          <w:b/>
          <w:sz w:val="26"/>
          <w:szCs w:val="26"/>
          <w:lang w:val="ky-KG" w:eastAsia="ky-KG"/>
        </w:rPr>
        <w:t xml:space="preserve"> Предыстория</w:t>
      </w:r>
      <w:r w:rsidRPr="002512F1">
        <w:rPr>
          <w:rFonts w:asciiTheme="minorHAnsi" w:hAnsiTheme="minorHAnsi"/>
          <w:b/>
          <w:sz w:val="26"/>
          <w:szCs w:val="26"/>
          <w:lang w:val="ky-KG" w:eastAsia="ky-KG"/>
        </w:rPr>
        <w:tab/>
      </w:r>
    </w:p>
    <w:p w14:paraId="3D022121" w14:textId="77777777" w:rsidR="0069608F" w:rsidRPr="002512F1" w:rsidRDefault="0069608F">
      <w:pPr>
        <w:pStyle w:val="a9"/>
        <w:spacing w:after="0" w:line="240" w:lineRule="auto"/>
        <w:ind w:left="1800"/>
        <w:rPr>
          <w:rFonts w:asciiTheme="minorHAnsi" w:hAnsiTheme="minorHAnsi"/>
          <w:lang w:val="en-US" w:eastAsia="ky-KG"/>
        </w:rPr>
      </w:pPr>
    </w:p>
    <w:p w14:paraId="15BDB8F2" w14:textId="77777777" w:rsidR="00411FE2" w:rsidRPr="002512F1" w:rsidRDefault="008E4C85">
      <w:pPr>
        <w:tabs>
          <w:tab w:val="left" w:pos="1664"/>
          <w:tab w:val="left" w:pos="2055"/>
          <w:tab w:val="left" w:pos="3575"/>
          <w:tab w:val="left" w:pos="6335"/>
          <w:tab w:val="left" w:pos="9095"/>
        </w:tabs>
        <w:spacing w:after="0" w:line="240" w:lineRule="auto"/>
        <w:ind w:left="55"/>
        <w:jc w:val="both"/>
        <w:rPr>
          <w:rFonts w:asciiTheme="minorHAnsi" w:hAnsiTheme="minorHAnsi"/>
          <w:lang w:val="ky-KG" w:eastAsia="ky-KG"/>
        </w:rPr>
      </w:pPr>
      <w:r w:rsidRPr="002512F1">
        <w:rPr>
          <w:rFonts w:asciiTheme="minorHAnsi" w:hAnsiTheme="minorHAnsi"/>
          <w:lang w:eastAsia="ky-KG"/>
        </w:rPr>
        <w:t>Согласно новой Конституции, принятой 27 июня 2010 года, были проведены существенные изменения в судебной системе. И в данный момент о</w:t>
      </w:r>
      <w:r w:rsidRPr="002512F1">
        <w:rPr>
          <w:rFonts w:asciiTheme="minorHAnsi" w:hAnsiTheme="minorHAnsi"/>
          <w:lang w:val="ky-KG" w:eastAsia="ky-KG"/>
        </w:rPr>
        <w:t>ткрылись новые возможности по дальнейшему продвижению реформ на основе следующих предпосылок:</w:t>
      </w:r>
    </w:p>
    <w:p w14:paraId="2A6CDA1B" w14:textId="77777777" w:rsidR="00411FE2" w:rsidRPr="002512F1" w:rsidRDefault="0023025F">
      <w:pPr>
        <w:numPr>
          <w:ilvl w:val="0"/>
          <w:numId w:val="1"/>
        </w:numPr>
        <w:tabs>
          <w:tab w:val="left" w:pos="709"/>
        </w:tabs>
        <w:spacing w:after="0" w:line="240" w:lineRule="auto"/>
        <w:ind w:left="709" w:hanging="283"/>
        <w:jc w:val="both"/>
        <w:rPr>
          <w:rFonts w:asciiTheme="minorHAnsi" w:hAnsiTheme="minorHAnsi"/>
          <w:lang w:val="ky-KG" w:eastAsia="ky-KG"/>
        </w:rPr>
      </w:pPr>
      <w:r>
        <w:rPr>
          <w:rFonts w:asciiTheme="minorHAnsi" w:hAnsiTheme="minorHAnsi"/>
          <w:lang w:val="ky-KG" w:eastAsia="ky-KG"/>
        </w:rPr>
        <w:t xml:space="preserve">Реформы проводимые с 2012 по 2015 год </w:t>
      </w:r>
      <w:r w:rsidR="008E4C85" w:rsidRPr="002512F1">
        <w:rPr>
          <w:rFonts w:asciiTheme="minorHAnsi" w:hAnsiTheme="minorHAnsi"/>
          <w:lang w:val="ky-KG" w:eastAsia="ky-KG"/>
        </w:rPr>
        <w:t xml:space="preserve">выявили недостатки </w:t>
      </w:r>
      <w:r w:rsidR="00B823DD">
        <w:rPr>
          <w:rFonts w:asciiTheme="minorHAnsi" w:hAnsiTheme="minorHAnsi"/>
          <w:lang w:eastAsia="ky-KG"/>
        </w:rPr>
        <w:t xml:space="preserve">в сфере </w:t>
      </w:r>
      <w:r w:rsidR="008E4C85" w:rsidRPr="002512F1">
        <w:rPr>
          <w:rFonts w:asciiTheme="minorHAnsi" w:hAnsiTheme="minorHAnsi"/>
          <w:lang w:val="ky-KG" w:eastAsia="ky-KG"/>
        </w:rPr>
        <w:t>использования информационных технологий в судебной системе, которые на данный момент уже не могут полностью удовлетворить потребности судов и граждан;</w:t>
      </w:r>
    </w:p>
    <w:p w14:paraId="2CF80E82" w14:textId="77777777" w:rsidR="00411FE2" w:rsidRPr="002512F1" w:rsidRDefault="008E4C85">
      <w:pPr>
        <w:numPr>
          <w:ilvl w:val="0"/>
          <w:numId w:val="1"/>
        </w:numPr>
        <w:tabs>
          <w:tab w:val="left" w:pos="709"/>
          <w:tab w:val="left" w:pos="1664"/>
          <w:tab w:val="left" w:pos="2055"/>
          <w:tab w:val="left" w:pos="3575"/>
          <w:tab w:val="left" w:pos="6335"/>
          <w:tab w:val="left" w:pos="9095"/>
        </w:tabs>
        <w:spacing w:after="0" w:line="240" w:lineRule="auto"/>
        <w:ind w:left="709" w:hanging="283"/>
        <w:jc w:val="both"/>
        <w:rPr>
          <w:rFonts w:asciiTheme="minorHAnsi" w:hAnsiTheme="minorHAnsi"/>
          <w:lang w:val="ky-KG" w:eastAsia="ky-KG"/>
        </w:rPr>
      </w:pPr>
      <w:r w:rsidRPr="002512F1">
        <w:rPr>
          <w:rFonts w:asciiTheme="minorHAnsi" w:hAnsiTheme="minorHAnsi"/>
          <w:lang w:val="ky-KG" w:eastAsia="ky-KG"/>
        </w:rPr>
        <w:t xml:space="preserve">Принят </w:t>
      </w:r>
      <w:r w:rsidR="00B823DD">
        <w:rPr>
          <w:rFonts w:asciiTheme="minorHAnsi" w:hAnsiTheme="minorHAnsi"/>
          <w:lang w:val="ky-KG" w:eastAsia="ky-KG"/>
        </w:rPr>
        <w:t>У</w:t>
      </w:r>
      <w:r w:rsidRPr="002512F1">
        <w:rPr>
          <w:rFonts w:asciiTheme="minorHAnsi" w:hAnsiTheme="minorHAnsi"/>
          <w:lang w:val="ky-KG" w:eastAsia="ky-KG"/>
        </w:rPr>
        <w:t>каз Президента КР от 8 августа 2012 года, где обозначены главные направления реформы;</w:t>
      </w:r>
    </w:p>
    <w:p w14:paraId="43515CC1" w14:textId="77777777" w:rsidR="00411FE2" w:rsidRPr="002512F1" w:rsidRDefault="008E4C85">
      <w:pPr>
        <w:numPr>
          <w:ilvl w:val="0"/>
          <w:numId w:val="1"/>
        </w:numPr>
        <w:tabs>
          <w:tab w:val="left" w:pos="709"/>
          <w:tab w:val="left" w:pos="1664"/>
          <w:tab w:val="left" w:pos="2055"/>
          <w:tab w:val="left" w:pos="3575"/>
          <w:tab w:val="left" w:pos="6335"/>
          <w:tab w:val="left" w:pos="9095"/>
        </w:tabs>
        <w:spacing w:after="0" w:line="240" w:lineRule="auto"/>
        <w:ind w:left="709" w:hanging="283"/>
        <w:jc w:val="both"/>
        <w:rPr>
          <w:rFonts w:asciiTheme="minorHAnsi" w:hAnsiTheme="minorHAnsi"/>
          <w:lang w:val="ky-KG" w:eastAsia="ky-KG"/>
        </w:rPr>
      </w:pPr>
      <w:r w:rsidRPr="002512F1">
        <w:rPr>
          <w:rFonts w:asciiTheme="minorHAnsi" w:hAnsiTheme="minorHAnsi"/>
          <w:lang w:val="ky-KG" w:eastAsia="ky-KG"/>
        </w:rPr>
        <w:t>Создан Совет по судебной реформе</w:t>
      </w:r>
      <w:r w:rsidR="00B823DD">
        <w:rPr>
          <w:rFonts w:asciiTheme="minorHAnsi" w:hAnsiTheme="minorHAnsi"/>
          <w:lang w:val="ky-KG" w:eastAsia="ky-KG"/>
        </w:rPr>
        <w:t xml:space="preserve"> при Президенте КР</w:t>
      </w:r>
      <w:r w:rsidRPr="002512F1">
        <w:rPr>
          <w:rFonts w:asciiTheme="minorHAnsi" w:hAnsiTheme="minorHAnsi"/>
          <w:lang w:val="ky-KG" w:eastAsia="ky-KG"/>
        </w:rPr>
        <w:t>;</w:t>
      </w:r>
    </w:p>
    <w:p w14:paraId="2360358D" w14:textId="77777777" w:rsidR="00FE2CE5" w:rsidRPr="002512F1" w:rsidRDefault="008E4C85">
      <w:pPr>
        <w:numPr>
          <w:ilvl w:val="0"/>
          <w:numId w:val="1"/>
        </w:numPr>
        <w:tabs>
          <w:tab w:val="left" w:pos="709"/>
          <w:tab w:val="left" w:pos="1664"/>
          <w:tab w:val="left" w:pos="2055"/>
          <w:tab w:val="left" w:pos="3575"/>
          <w:tab w:val="left" w:pos="6335"/>
          <w:tab w:val="left" w:pos="9095"/>
        </w:tabs>
        <w:spacing w:after="0" w:line="240" w:lineRule="auto"/>
        <w:ind w:left="709" w:hanging="283"/>
        <w:jc w:val="both"/>
        <w:rPr>
          <w:rFonts w:asciiTheme="minorHAnsi" w:hAnsiTheme="minorHAnsi"/>
          <w:lang w:val="ky-KG" w:eastAsia="ky-KG"/>
        </w:rPr>
      </w:pPr>
      <w:r w:rsidRPr="002512F1">
        <w:rPr>
          <w:rFonts w:asciiTheme="minorHAnsi" w:hAnsiTheme="minorHAnsi"/>
          <w:lang w:val="ky-KG" w:eastAsia="ky-KG"/>
        </w:rPr>
        <w:t>Советом судей разработана и утверждена Государственная целевая программа “Развитие судебной системы на 201</w:t>
      </w:r>
      <w:r w:rsidR="00E91B26">
        <w:rPr>
          <w:rFonts w:asciiTheme="minorHAnsi" w:hAnsiTheme="minorHAnsi"/>
          <w:lang w:val="ky-KG" w:eastAsia="ky-KG"/>
        </w:rPr>
        <w:t>4</w:t>
      </w:r>
      <w:r w:rsidR="001C6BBB">
        <w:rPr>
          <w:rFonts w:asciiTheme="minorHAnsi" w:hAnsiTheme="minorHAnsi"/>
          <w:lang w:val="ky-KG" w:eastAsia="ky-KG"/>
        </w:rPr>
        <w:t>-2017 годы”. П</w:t>
      </w:r>
      <w:r w:rsidRPr="002512F1">
        <w:rPr>
          <w:rFonts w:asciiTheme="minorHAnsi" w:hAnsiTheme="minorHAnsi"/>
          <w:lang w:val="ky-KG" w:eastAsia="ky-KG"/>
        </w:rPr>
        <w:t>оявилась возможность разработать планы по развитию информационных технологий в судебной системе и своевременно включить их в общую программу судебных реформ;</w:t>
      </w:r>
    </w:p>
    <w:p w14:paraId="3CF3291B" w14:textId="77777777" w:rsidR="008960AA" w:rsidRDefault="00FE2CE5" w:rsidP="006C5634">
      <w:pPr>
        <w:numPr>
          <w:ilvl w:val="0"/>
          <w:numId w:val="1"/>
        </w:numPr>
        <w:tabs>
          <w:tab w:val="left" w:pos="709"/>
          <w:tab w:val="left" w:pos="1664"/>
          <w:tab w:val="left" w:pos="2055"/>
          <w:tab w:val="left" w:pos="3575"/>
          <w:tab w:val="left" w:pos="6335"/>
          <w:tab w:val="left" w:pos="9095"/>
        </w:tabs>
        <w:spacing w:after="0" w:line="240" w:lineRule="auto"/>
        <w:ind w:left="709" w:hanging="283"/>
        <w:jc w:val="both"/>
        <w:rPr>
          <w:lang w:val="ky-KG" w:eastAsia="ky-KG"/>
        </w:rPr>
      </w:pPr>
      <w:r w:rsidRPr="00FE2CE5">
        <w:rPr>
          <w:rFonts w:asciiTheme="minorHAnsi" w:hAnsiTheme="minorHAnsi"/>
          <w:lang w:val="ky-KG" w:eastAsia="ky-KG"/>
        </w:rPr>
        <w:t>Государственная целевая программа</w:t>
      </w:r>
      <w:r>
        <w:rPr>
          <w:rFonts w:asciiTheme="minorHAnsi" w:hAnsiTheme="minorHAnsi"/>
          <w:lang w:val="ky-KG" w:eastAsia="ky-KG"/>
        </w:rPr>
        <w:t xml:space="preserve"> </w:t>
      </w:r>
      <w:r w:rsidRPr="00FE2CE5">
        <w:rPr>
          <w:rFonts w:asciiTheme="minorHAnsi" w:hAnsiTheme="minorHAnsi"/>
          <w:lang w:val="ky-KG" w:eastAsia="ky-KG"/>
        </w:rPr>
        <w:t>«Развитие судебной системы Кыргызской Республики на 2014-2017 годы»</w:t>
      </w:r>
      <w:r>
        <w:rPr>
          <w:rFonts w:asciiTheme="minorHAnsi" w:hAnsiTheme="minorHAnsi"/>
          <w:lang w:val="ky-KG" w:eastAsia="ky-KG"/>
        </w:rPr>
        <w:t xml:space="preserve"> о</w:t>
      </w:r>
      <w:r w:rsidRPr="009773D1">
        <w:rPr>
          <w:rFonts w:asciiTheme="minorHAnsi" w:hAnsiTheme="minorHAnsi"/>
          <w:lang w:val="ky-KG" w:eastAsia="ky-KG"/>
        </w:rPr>
        <w:t>добрен и принят в Жогорку Кенеше КР 26 июня 2014 года  постановлением Правительства КР от 19 марта 2014 года № 174</w:t>
      </w:r>
      <w:r w:rsidR="008E4C85" w:rsidRPr="002512F1">
        <w:rPr>
          <w:lang w:val="ky-KG" w:eastAsia="ky-KG"/>
        </w:rPr>
        <w:tab/>
      </w:r>
    </w:p>
    <w:p w14:paraId="577CC434" w14:textId="77777777" w:rsidR="00FE2CE5" w:rsidRDefault="00FE2CE5">
      <w:pPr>
        <w:tabs>
          <w:tab w:val="left" w:pos="1664"/>
          <w:tab w:val="left" w:pos="2055"/>
          <w:tab w:val="left" w:pos="3575"/>
          <w:tab w:val="left" w:pos="6335"/>
          <w:tab w:val="left" w:pos="9095"/>
        </w:tabs>
        <w:spacing w:after="0" w:line="240" w:lineRule="auto"/>
        <w:ind w:left="55"/>
        <w:jc w:val="both"/>
        <w:rPr>
          <w:rFonts w:asciiTheme="minorHAnsi" w:hAnsiTheme="minorHAnsi"/>
          <w:lang w:val="ky-KG" w:eastAsia="ky-KG"/>
        </w:rPr>
      </w:pPr>
    </w:p>
    <w:p w14:paraId="687FDF19" w14:textId="77777777" w:rsidR="00411FE2" w:rsidRPr="002512F1" w:rsidRDefault="008E4C85">
      <w:pPr>
        <w:tabs>
          <w:tab w:val="left" w:pos="1664"/>
          <w:tab w:val="left" w:pos="2055"/>
          <w:tab w:val="left" w:pos="3575"/>
          <w:tab w:val="left" w:pos="6335"/>
          <w:tab w:val="left" w:pos="9095"/>
        </w:tabs>
        <w:spacing w:after="0" w:line="240" w:lineRule="auto"/>
        <w:ind w:left="55"/>
        <w:jc w:val="both"/>
        <w:rPr>
          <w:rFonts w:asciiTheme="minorHAnsi" w:hAnsiTheme="minorHAnsi"/>
          <w:lang w:eastAsia="ky-KG"/>
        </w:rPr>
      </w:pPr>
      <w:r w:rsidRPr="002512F1">
        <w:rPr>
          <w:rFonts w:asciiTheme="minorHAnsi" w:hAnsiTheme="minorHAnsi"/>
          <w:lang w:eastAsia="ky-KG"/>
        </w:rPr>
        <w:t>Проведенный в мае 2013 года анализ состояния дел автоматизации судебной системы страны дал возможность оценить, насколько эффективно использует судебная система в своей работе возможности современных информационных технологий для автоматизации процессов и улучшения способов коммуникации. Анализ определил сильные и слабые стороны, какие возможности целесообразно использовать, чтобы повысить эффективность работы судов, а также, что необходимо предпринять, чтобы избежать рисков и угроз. Представлен</w:t>
      </w:r>
      <w:r w:rsidRPr="002512F1">
        <w:rPr>
          <w:rFonts w:asciiTheme="minorHAnsi" w:hAnsiTheme="minorHAnsi"/>
          <w:lang w:val="ky-KG" w:eastAsia="ky-KG"/>
        </w:rPr>
        <w:t>ый</w:t>
      </w:r>
      <w:r w:rsidRPr="002512F1">
        <w:rPr>
          <w:rFonts w:asciiTheme="minorHAnsi" w:hAnsiTheme="minorHAnsi"/>
          <w:lang w:eastAsia="ky-KG"/>
        </w:rPr>
        <w:t xml:space="preserve"> ниже Стратегический план развития </w:t>
      </w:r>
      <w:r w:rsidRPr="002512F1">
        <w:rPr>
          <w:rFonts w:asciiTheme="minorHAnsi" w:hAnsiTheme="minorHAnsi"/>
          <w:lang w:val="ky-KG" w:eastAsia="ky-KG"/>
        </w:rPr>
        <w:t>информационных технологий</w:t>
      </w:r>
      <w:r w:rsidRPr="002512F1">
        <w:rPr>
          <w:rFonts w:asciiTheme="minorHAnsi" w:hAnsiTheme="minorHAnsi"/>
          <w:lang w:eastAsia="ky-KG"/>
        </w:rPr>
        <w:t xml:space="preserve"> в судебной системе является логическим продолжением этого анализа</w:t>
      </w:r>
      <w:r w:rsidRPr="002512F1">
        <w:rPr>
          <w:rStyle w:val="ac"/>
          <w:rFonts w:asciiTheme="minorHAnsi" w:hAnsiTheme="minorHAnsi"/>
          <w:lang w:eastAsia="ky-KG"/>
        </w:rPr>
        <w:footnoteReference w:id="2"/>
      </w:r>
      <w:r w:rsidRPr="002512F1">
        <w:rPr>
          <w:rFonts w:asciiTheme="minorHAnsi" w:hAnsiTheme="minorHAnsi"/>
          <w:lang w:eastAsia="ky-KG"/>
        </w:rPr>
        <w:t xml:space="preserve">. </w:t>
      </w:r>
    </w:p>
    <w:p w14:paraId="0C9EA49E" w14:textId="77777777" w:rsidR="00411FE2" w:rsidRPr="002512F1" w:rsidRDefault="00411FE2">
      <w:pPr>
        <w:tabs>
          <w:tab w:val="left" w:pos="1664"/>
          <w:tab w:val="left" w:pos="2055"/>
          <w:tab w:val="left" w:pos="3575"/>
          <w:tab w:val="left" w:pos="6335"/>
          <w:tab w:val="left" w:pos="9095"/>
        </w:tabs>
        <w:spacing w:after="0" w:line="240" w:lineRule="auto"/>
        <w:ind w:left="55"/>
        <w:jc w:val="both"/>
        <w:rPr>
          <w:rFonts w:asciiTheme="minorHAnsi" w:hAnsiTheme="minorHAnsi"/>
          <w:lang w:eastAsia="ky-KG"/>
        </w:rPr>
      </w:pPr>
    </w:p>
    <w:p w14:paraId="3D1DEF68" w14:textId="77777777" w:rsidR="0069608F" w:rsidRPr="002512F1" w:rsidRDefault="0069608F">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p>
    <w:p w14:paraId="4076307D" w14:textId="77777777" w:rsidR="0069608F" w:rsidRPr="002512F1" w:rsidRDefault="008E4C85">
      <w:pPr>
        <w:spacing w:after="0" w:line="240" w:lineRule="auto"/>
        <w:rPr>
          <w:rFonts w:asciiTheme="minorHAnsi" w:hAnsiTheme="minorHAnsi"/>
          <w:b/>
          <w:lang w:val="ky-KG" w:eastAsia="ky-KG"/>
        </w:rPr>
      </w:pPr>
      <w:r w:rsidRPr="002512F1">
        <w:rPr>
          <w:rFonts w:asciiTheme="minorHAnsi" w:hAnsiTheme="minorHAnsi"/>
          <w:b/>
          <w:lang w:val="ky-KG" w:eastAsia="ky-KG"/>
        </w:rPr>
        <w:br w:type="page"/>
      </w:r>
    </w:p>
    <w:p w14:paraId="112EFEBC" w14:textId="77777777" w:rsidR="0069608F" w:rsidRPr="002512F1" w:rsidRDefault="008E4C85">
      <w:pPr>
        <w:tabs>
          <w:tab w:val="left" w:pos="1664"/>
          <w:tab w:val="left" w:pos="2055"/>
          <w:tab w:val="left" w:pos="3575"/>
          <w:tab w:val="left" w:pos="6335"/>
          <w:tab w:val="left" w:pos="9095"/>
        </w:tabs>
        <w:spacing w:after="0" w:line="240" w:lineRule="auto"/>
        <w:ind w:left="55"/>
        <w:rPr>
          <w:rFonts w:asciiTheme="minorHAnsi" w:hAnsiTheme="minorHAnsi"/>
          <w:b/>
          <w:lang w:val="ky-KG" w:eastAsia="ky-KG"/>
        </w:rPr>
      </w:pPr>
      <w:r w:rsidRPr="002512F1">
        <w:rPr>
          <w:rFonts w:asciiTheme="minorHAnsi" w:hAnsiTheme="minorHAnsi"/>
          <w:b/>
          <w:sz w:val="26"/>
          <w:szCs w:val="26"/>
          <w:lang w:val="ky-KG" w:eastAsia="ky-KG"/>
        </w:rPr>
        <w:lastRenderedPageBreak/>
        <w:t>Терминология</w:t>
      </w:r>
      <w:r w:rsidRPr="002512F1">
        <w:rPr>
          <w:rFonts w:asciiTheme="minorHAnsi" w:hAnsiTheme="minorHAnsi"/>
          <w:b/>
          <w:lang w:val="ky-KG" w:eastAsia="ky-KG"/>
        </w:rPr>
        <w:t>:</w:t>
      </w:r>
    </w:p>
    <w:p w14:paraId="52EF252C" w14:textId="77777777" w:rsidR="0069608F" w:rsidRPr="002512F1" w:rsidRDefault="008E4C85">
      <w:pPr>
        <w:pStyle w:val="a9"/>
        <w:numPr>
          <w:ilvl w:val="0"/>
          <w:numId w:val="10"/>
        </w:num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lang w:val="ky-KG" w:eastAsia="ky-KG"/>
        </w:rPr>
        <w:t>Автоматизация</w:t>
      </w:r>
      <w:r w:rsidRPr="002512F1">
        <w:rPr>
          <w:rFonts w:asciiTheme="minorHAnsi" w:hAnsiTheme="minorHAnsi"/>
          <w:lang w:val="ky-KG" w:eastAsia="ky-KG"/>
        </w:rPr>
        <w:t xml:space="preserve"> – одно из направлений научно-технического прогресса, использующее саморегулирующие технические средства и математические методы с целью освобождения человека от участия в процессах получения, преобразования, передачи и использования энергии, материалов, изделий или информации, либо существенного уменьшения степени этого участия или трудоёмкости выполняемых операций.</w:t>
      </w:r>
      <w:r w:rsidRPr="002512F1">
        <w:rPr>
          <w:rStyle w:val="ac"/>
          <w:rFonts w:asciiTheme="minorHAnsi" w:hAnsiTheme="minorHAnsi"/>
          <w:lang w:val="ky-KG" w:eastAsia="ky-KG"/>
        </w:rPr>
        <w:footnoteReference w:id="3"/>
      </w:r>
    </w:p>
    <w:p w14:paraId="3B71EFA3" w14:textId="77777777" w:rsidR="0069608F" w:rsidRPr="002512F1" w:rsidRDefault="008E4C85">
      <w:pPr>
        <w:pStyle w:val="a9"/>
        <w:numPr>
          <w:ilvl w:val="0"/>
          <w:numId w:val="10"/>
        </w:num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lang w:val="ky-KG" w:eastAsia="ky-KG"/>
        </w:rPr>
        <w:t>Информатизация</w:t>
      </w:r>
      <w:r w:rsidRPr="002512F1">
        <w:rPr>
          <w:rFonts w:asciiTheme="minorHAnsi" w:hAnsiTheme="minorHAnsi"/>
          <w:lang w:val="ky-KG" w:eastAsia="ky-KG"/>
        </w:rPr>
        <w:t xml:space="preserve"> – политика и процессы, направленные на построение и развитие телекоммуникационной инфраструктуры, объединяющей территориально распределенные информационные ресурсы. Процесс информатизации является следствием развития информационных технологий и трансформации технологического, продукт-ориентированного способа производства в постиндустриальный. В основе информатизации лежат кибернетические методы и средства управления, а также инструментарий информационных и коммуникационных технологий.</w:t>
      </w:r>
      <w:r w:rsidRPr="002512F1">
        <w:rPr>
          <w:rStyle w:val="ac"/>
          <w:rFonts w:asciiTheme="minorHAnsi" w:hAnsiTheme="minorHAnsi"/>
          <w:lang w:val="ky-KG" w:eastAsia="ky-KG"/>
        </w:rPr>
        <w:footnoteReference w:id="4"/>
      </w:r>
    </w:p>
    <w:p w14:paraId="1D031436" w14:textId="77777777" w:rsidR="0069608F" w:rsidRPr="002512F1" w:rsidRDefault="008E4C85">
      <w:pPr>
        <w:pStyle w:val="a9"/>
        <w:numPr>
          <w:ilvl w:val="0"/>
          <w:numId w:val="10"/>
        </w:num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lang w:val="ky-KG" w:eastAsia="ky-KG"/>
        </w:rPr>
        <w:t>ИТ</w:t>
      </w:r>
      <w:r w:rsidRPr="002512F1">
        <w:rPr>
          <w:rFonts w:asciiTheme="minorHAnsi" w:hAnsiTheme="minorHAnsi"/>
          <w:lang w:val="ky-KG" w:eastAsia="ky-KG"/>
        </w:rPr>
        <w:t xml:space="preserve"> – Информационные технологии в широком понятии.</w:t>
      </w:r>
    </w:p>
    <w:p w14:paraId="1A2B26D9" w14:textId="77777777" w:rsidR="0069608F" w:rsidRPr="002512F1" w:rsidRDefault="008E4C85">
      <w:pPr>
        <w:pStyle w:val="a9"/>
        <w:numPr>
          <w:ilvl w:val="0"/>
          <w:numId w:val="10"/>
        </w:num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lang w:val="ky-KG" w:eastAsia="ky-KG"/>
        </w:rPr>
        <w:t>ИКТ</w:t>
      </w:r>
      <w:r w:rsidRPr="002512F1">
        <w:rPr>
          <w:rFonts w:asciiTheme="minorHAnsi" w:hAnsiTheme="minorHAnsi"/>
          <w:lang w:val="ky-KG" w:eastAsia="ky-KG"/>
        </w:rPr>
        <w:t xml:space="preserve"> – Информационно-коммуникационные технологии, более специализированное понятие, акцент на аппаратуру.</w:t>
      </w:r>
    </w:p>
    <w:p w14:paraId="047E1466" w14:textId="77777777" w:rsidR="0069608F" w:rsidRPr="002512F1" w:rsidRDefault="008E4C85">
      <w:pPr>
        <w:pStyle w:val="a9"/>
        <w:numPr>
          <w:ilvl w:val="0"/>
          <w:numId w:val="10"/>
        </w:num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lang w:val="ky-KG" w:eastAsia="ky-KG"/>
        </w:rPr>
        <w:t>Программно-аппаратный комплекс</w:t>
      </w:r>
      <w:r w:rsidRPr="002512F1">
        <w:rPr>
          <w:rFonts w:asciiTheme="minorHAnsi" w:hAnsiTheme="minorHAnsi"/>
          <w:lang w:val="ky-KG" w:eastAsia="ky-KG"/>
        </w:rPr>
        <w:t xml:space="preserve"> — это набор технических и программных средств, работающих совместно для выполнения одной или нескольких сходных задач.</w:t>
      </w:r>
      <w:r w:rsidRPr="002512F1">
        <w:rPr>
          <w:rStyle w:val="ac"/>
          <w:rFonts w:asciiTheme="minorHAnsi" w:hAnsiTheme="minorHAnsi"/>
          <w:lang w:val="ky-KG" w:eastAsia="ky-KG"/>
        </w:rPr>
        <w:footnoteReference w:id="5"/>
      </w:r>
    </w:p>
    <w:p w14:paraId="73E13E0E" w14:textId="77777777" w:rsidR="0069608F" w:rsidRPr="002512F1" w:rsidRDefault="008E4C85">
      <w:pPr>
        <w:pStyle w:val="a9"/>
        <w:numPr>
          <w:ilvl w:val="0"/>
          <w:numId w:val="10"/>
        </w:num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lang w:val="ky-KG" w:eastAsia="ky-KG"/>
        </w:rPr>
        <w:t>П</w:t>
      </w:r>
      <w:r w:rsidRPr="002512F1">
        <w:rPr>
          <w:rFonts w:asciiTheme="minorHAnsi" w:hAnsiTheme="minorHAnsi"/>
          <w:b/>
          <w:lang w:eastAsia="ky-KG"/>
        </w:rPr>
        <w:t xml:space="preserve">УСС </w:t>
      </w:r>
      <w:r w:rsidRPr="002512F1">
        <w:rPr>
          <w:rFonts w:asciiTheme="minorHAnsi" w:hAnsiTheme="minorHAnsi"/>
          <w:lang w:val="ky-KG" w:eastAsia="ky-KG"/>
        </w:rPr>
        <w:t xml:space="preserve">– </w:t>
      </w:r>
      <w:r w:rsidRPr="002512F1">
        <w:rPr>
          <w:rFonts w:asciiTheme="minorHAnsi" w:hAnsiTheme="minorHAnsi"/>
          <w:lang w:eastAsia="ky-KG"/>
        </w:rPr>
        <w:t xml:space="preserve">Программа </w:t>
      </w:r>
      <w:r w:rsidRPr="002512F1">
        <w:rPr>
          <w:rFonts w:asciiTheme="minorHAnsi" w:hAnsiTheme="minorHAnsi"/>
          <w:lang w:val="en-US" w:eastAsia="ky-KG"/>
        </w:rPr>
        <w:t>USAID</w:t>
      </w:r>
      <w:r w:rsidRPr="002512F1">
        <w:rPr>
          <w:rFonts w:asciiTheme="minorHAnsi" w:hAnsiTheme="minorHAnsi"/>
          <w:lang w:eastAsia="ky-KG"/>
        </w:rPr>
        <w:t xml:space="preserve"> и </w:t>
      </w:r>
      <w:r w:rsidR="001E1281">
        <w:rPr>
          <w:rFonts w:asciiTheme="minorHAnsi" w:hAnsiTheme="minorHAnsi"/>
          <w:lang w:val="en-US" w:eastAsia="ky-KG"/>
        </w:rPr>
        <w:t>IDLO</w:t>
      </w:r>
      <w:r w:rsidR="001E1281" w:rsidRPr="002512F1">
        <w:rPr>
          <w:rFonts w:asciiTheme="minorHAnsi" w:hAnsiTheme="minorHAnsi"/>
          <w:lang w:eastAsia="ky-KG"/>
        </w:rPr>
        <w:t xml:space="preserve"> </w:t>
      </w:r>
      <w:r w:rsidRPr="002512F1">
        <w:rPr>
          <w:rFonts w:asciiTheme="minorHAnsi" w:hAnsiTheme="minorHAnsi"/>
          <w:lang w:eastAsia="ky-KG"/>
        </w:rPr>
        <w:t>по укреплению судебной системы в Кыргызс</w:t>
      </w:r>
      <w:r w:rsidR="001E1281">
        <w:rPr>
          <w:rFonts w:asciiTheme="minorHAnsi" w:hAnsiTheme="minorHAnsi"/>
          <w:lang w:val="ky-KG" w:eastAsia="ky-KG"/>
        </w:rPr>
        <w:t>кой Республике</w:t>
      </w:r>
      <w:r w:rsidRPr="002512F1">
        <w:rPr>
          <w:rFonts w:asciiTheme="minorHAnsi" w:hAnsiTheme="minorHAnsi"/>
          <w:lang w:eastAsia="ky-KG"/>
        </w:rPr>
        <w:t>.</w:t>
      </w:r>
    </w:p>
    <w:p w14:paraId="23169759" w14:textId="77777777" w:rsidR="00411FE2" w:rsidRPr="002512F1" w:rsidRDefault="008E4C85">
      <w:pPr>
        <w:pStyle w:val="a9"/>
        <w:numPr>
          <w:ilvl w:val="0"/>
          <w:numId w:val="10"/>
        </w:num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lang w:val="ky-KG" w:eastAsia="ky-KG"/>
        </w:rPr>
        <w:t>Стратегический план</w:t>
      </w:r>
      <w:r w:rsidRPr="002512F1">
        <w:rPr>
          <w:rFonts w:asciiTheme="minorHAnsi" w:hAnsiTheme="minorHAnsi"/>
          <w:lang w:val="ky-KG" w:eastAsia="ky-KG"/>
        </w:rPr>
        <w:t xml:space="preserve">  – Стратегический план развития информационных технологий в судебной системе Кыргызской Республики на </w:t>
      </w:r>
      <w:r w:rsidRPr="005823AA">
        <w:rPr>
          <w:rFonts w:asciiTheme="minorHAnsi" w:hAnsiTheme="minorHAnsi"/>
          <w:lang w:val="ky-KG" w:eastAsia="ky-KG"/>
        </w:rPr>
        <w:t>201</w:t>
      </w:r>
      <w:r w:rsidR="001E1281" w:rsidRPr="005823AA">
        <w:rPr>
          <w:rFonts w:asciiTheme="minorHAnsi" w:hAnsiTheme="minorHAnsi"/>
          <w:lang w:val="ky-KG" w:eastAsia="ky-KG"/>
        </w:rPr>
        <w:t>5</w:t>
      </w:r>
      <w:r w:rsidRPr="00452F0A">
        <w:rPr>
          <w:rFonts w:asciiTheme="minorHAnsi" w:hAnsiTheme="minorHAnsi"/>
          <w:lang w:val="ky-KG" w:eastAsia="ky-KG"/>
        </w:rPr>
        <w:t>-2017 годы.</w:t>
      </w:r>
    </w:p>
    <w:p w14:paraId="34B8F957" w14:textId="77777777" w:rsidR="00411FE2" w:rsidRPr="002512F1" w:rsidRDefault="008E4C85">
      <w:pPr>
        <w:pStyle w:val="a9"/>
        <w:numPr>
          <w:ilvl w:val="0"/>
          <w:numId w:val="10"/>
        </w:num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lang w:val="ky-KG" w:eastAsia="ky-KG"/>
        </w:rPr>
        <w:t>СЭС</w:t>
      </w:r>
      <w:r w:rsidRPr="002512F1">
        <w:rPr>
          <w:rFonts w:asciiTheme="minorHAnsi" w:hAnsiTheme="minorHAnsi"/>
          <w:lang w:val="ky-KG" w:eastAsia="ky-KG"/>
        </w:rPr>
        <w:t xml:space="preserve"> – Система электронного судо- и делопроизводства.</w:t>
      </w:r>
    </w:p>
    <w:p w14:paraId="37424770" w14:textId="77777777" w:rsidR="0069608F" w:rsidRPr="002512F1" w:rsidRDefault="008E4C85">
      <w:pPr>
        <w:pStyle w:val="a9"/>
        <w:numPr>
          <w:ilvl w:val="0"/>
          <w:numId w:val="10"/>
        </w:num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lang w:val="ky-KG" w:eastAsia="ky-KG"/>
        </w:rPr>
        <w:t>ССИУ</w:t>
      </w:r>
      <w:r w:rsidRPr="002512F1">
        <w:rPr>
          <w:rFonts w:asciiTheme="minorHAnsi" w:hAnsiTheme="minorHAnsi"/>
          <w:lang w:val="ky-KG" w:eastAsia="ky-KG"/>
        </w:rPr>
        <w:t xml:space="preserve"> – Система судебной информации и управления “Правосудие”</w:t>
      </w:r>
    </w:p>
    <w:p w14:paraId="04BB5C72" w14:textId="77777777" w:rsidR="00411FE2" w:rsidRPr="002512F1" w:rsidRDefault="003C2736">
      <w:pPr>
        <w:pStyle w:val="a9"/>
        <w:numPr>
          <w:ilvl w:val="0"/>
          <w:numId w:val="10"/>
        </w:numPr>
        <w:tabs>
          <w:tab w:val="left" w:pos="1664"/>
          <w:tab w:val="left" w:pos="2055"/>
          <w:tab w:val="left" w:pos="3575"/>
          <w:tab w:val="left" w:pos="6335"/>
          <w:tab w:val="left" w:pos="9095"/>
        </w:tabs>
        <w:spacing w:after="0" w:line="240" w:lineRule="auto"/>
        <w:rPr>
          <w:rFonts w:asciiTheme="minorHAnsi" w:hAnsiTheme="minorHAnsi"/>
          <w:lang w:val="ky-KG" w:eastAsia="ky-KG"/>
        </w:rPr>
      </w:pPr>
      <w:hyperlink r:id="rId11" w:history="1">
        <w:r w:rsidR="008E4C85" w:rsidRPr="002512F1">
          <w:rPr>
            <w:rStyle w:val="a3"/>
            <w:rFonts w:asciiTheme="minorHAnsi" w:hAnsiTheme="minorHAnsi"/>
            <w:b/>
            <w:color w:val="auto"/>
            <w:lang w:val="en-US" w:eastAsia="ky-KG"/>
          </w:rPr>
          <w:t>www</w:t>
        </w:r>
        <w:r w:rsidR="008E4C85" w:rsidRPr="002512F1">
          <w:rPr>
            <w:rStyle w:val="a3"/>
            <w:rFonts w:asciiTheme="minorHAnsi" w:hAnsiTheme="minorHAnsi"/>
            <w:b/>
            <w:color w:val="auto"/>
            <w:lang w:eastAsia="ky-KG"/>
          </w:rPr>
          <w:t>.</w:t>
        </w:r>
        <w:r w:rsidR="008E4C85" w:rsidRPr="002512F1">
          <w:rPr>
            <w:rStyle w:val="a3"/>
            <w:rFonts w:asciiTheme="minorHAnsi" w:hAnsiTheme="minorHAnsi"/>
            <w:b/>
            <w:color w:val="auto"/>
            <w:lang w:val="en-US" w:eastAsia="ky-KG"/>
          </w:rPr>
          <w:t>sot</w:t>
        </w:r>
        <w:r w:rsidR="008E4C85" w:rsidRPr="002512F1">
          <w:rPr>
            <w:rStyle w:val="a3"/>
            <w:rFonts w:asciiTheme="minorHAnsi" w:hAnsiTheme="minorHAnsi"/>
            <w:b/>
            <w:color w:val="auto"/>
            <w:lang w:eastAsia="ky-KG"/>
          </w:rPr>
          <w:t>.</w:t>
        </w:r>
        <w:r w:rsidR="008E4C85" w:rsidRPr="002512F1">
          <w:rPr>
            <w:rStyle w:val="a3"/>
            <w:rFonts w:asciiTheme="minorHAnsi" w:hAnsiTheme="minorHAnsi"/>
            <w:b/>
            <w:color w:val="auto"/>
            <w:lang w:val="en-US" w:eastAsia="ky-KG"/>
          </w:rPr>
          <w:t>kg</w:t>
        </w:r>
      </w:hyperlink>
      <w:r w:rsidR="008E4C85" w:rsidRPr="002512F1">
        <w:rPr>
          <w:rFonts w:asciiTheme="minorHAnsi" w:hAnsiTheme="minorHAnsi"/>
        </w:rPr>
        <w:t xml:space="preserve"> </w:t>
      </w:r>
      <w:r w:rsidR="008E4C85" w:rsidRPr="002512F1">
        <w:rPr>
          <w:rFonts w:asciiTheme="minorHAnsi" w:hAnsiTheme="minorHAnsi"/>
          <w:lang w:val="ky-KG" w:eastAsia="ky-KG"/>
        </w:rPr>
        <w:t xml:space="preserve">– </w:t>
      </w:r>
      <w:r w:rsidR="008E4C85" w:rsidRPr="002512F1">
        <w:rPr>
          <w:rFonts w:asciiTheme="minorHAnsi" w:hAnsiTheme="minorHAnsi"/>
          <w:lang w:eastAsia="ky-KG"/>
        </w:rPr>
        <w:t xml:space="preserve"> </w:t>
      </w:r>
      <w:r w:rsidR="008E4C85" w:rsidRPr="002512F1">
        <w:rPr>
          <w:rFonts w:asciiTheme="minorHAnsi" w:hAnsiTheme="minorHAnsi"/>
          <w:lang w:val="ky-KG" w:eastAsia="ky-KG"/>
        </w:rPr>
        <w:t>Интернет-ресурс Верховного суда и местных судов Кыргызской Республики.</w:t>
      </w:r>
    </w:p>
    <w:p w14:paraId="22D64334" w14:textId="77777777" w:rsidR="00411FE2" w:rsidRPr="002512F1" w:rsidRDefault="008E4C85">
      <w:pPr>
        <w:tabs>
          <w:tab w:val="left" w:pos="426"/>
          <w:tab w:val="left" w:pos="2055"/>
          <w:tab w:val="left" w:pos="357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ab/>
      </w:r>
    </w:p>
    <w:p w14:paraId="10DCE7CD" w14:textId="77777777" w:rsidR="00411FE2" w:rsidRPr="002512F1" w:rsidRDefault="00411FE2">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p>
    <w:p w14:paraId="05B56903" w14:textId="77777777" w:rsidR="0069608F" w:rsidRPr="002512F1" w:rsidRDefault="008E4C85">
      <w:pPr>
        <w:spacing w:after="0" w:line="240" w:lineRule="auto"/>
        <w:rPr>
          <w:rFonts w:asciiTheme="minorHAnsi" w:hAnsiTheme="minorHAnsi"/>
          <w:lang w:val="ky-KG" w:eastAsia="ky-KG"/>
        </w:rPr>
      </w:pPr>
      <w:r w:rsidRPr="002512F1">
        <w:rPr>
          <w:rFonts w:asciiTheme="minorHAnsi" w:hAnsiTheme="minorHAnsi"/>
          <w:lang w:val="ky-KG" w:eastAsia="ky-KG"/>
        </w:rPr>
        <w:br w:type="page"/>
      </w:r>
    </w:p>
    <w:p w14:paraId="1B8A3AC9" w14:textId="77777777" w:rsidR="00411FE2" w:rsidRPr="002512F1" w:rsidRDefault="008E4C85">
      <w:pPr>
        <w:pStyle w:val="a9"/>
        <w:numPr>
          <w:ilvl w:val="1"/>
          <w:numId w:val="2"/>
        </w:numPr>
        <w:tabs>
          <w:tab w:val="left" w:pos="1664"/>
          <w:tab w:val="left" w:pos="2055"/>
          <w:tab w:val="left" w:pos="3575"/>
          <w:tab w:val="left" w:pos="6335"/>
          <w:tab w:val="left" w:pos="9095"/>
        </w:tabs>
        <w:spacing w:after="0" w:line="240" w:lineRule="auto"/>
        <w:ind w:left="567" w:hanging="567"/>
        <w:rPr>
          <w:rFonts w:asciiTheme="minorHAnsi" w:hAnsiTheme="minorHAnsi"/>
          <w:b/>
          <w:sz w:val="26"/>
          <w:szCs w:val="26"/>
          <w:lang w:eastAsia="ky-KG"/>
        </w:rPr>
      </w:pPr>
      <w:r w:rsidRPr="002512F1">
        <w:rPr>
          <w:rFonts w:asciiTheme="minorHAnsi" w:hAnsiTheme="minorHAnsi"/>
          <w:b/>
          <w:sz w:val="26"/>
          <w:szCs w:val="26"/>
          <w:lang w:val="ky-KG" w:eastAsia="ky-KG"/>
        </w:rPr>
        <w:lastRenderedPageBreak/>
        <w:t>Главные цели</w:t>
      </w:r>
    </w:p>
    <w:p w14:paraId="20FDE852" w14:textId="77777777" w:rsidR="00411FE2" w:rsidRPr="002512F1" w:rsidRDefault="00411FE2">
      <w:pPr>
        <w:tabs>
          <w:tab w:val="left" w:pos="1664"/>
          <w:tab w:val="left" w:pos="2055"/>
          <w:tab w:val="left" w:pos="3575"/>
          <w:tab w:val="left" w:pos="6335"/>
          <w:tab w:val="left" w:pos="9095"/>
        </w:tabs>
        <w:spacing w:after="0" w:line="240" w:lineRule="auto"/>
        <w:ind w:left="55"/>
        <w:rPr>
          <w:rFonts w:asciiTheme="minorHAnsi" w:hAnsiTheme="minorHAnsi"/>
          <w:lang w:eastAsia="ky-KG"/>
        </w:rPr>
      </w:pPr>
    </w:p>
    <w:p w14:paraId="47C64736" w14:textId="77777777" w:rsidR="00411FE2" w:rsidRPr="002512F1" w:rsidRDefault="008E4C85">
      <w:pPr>
        <w:tabs>
          <w:tab w:val="left" w:pos="1664"/>
          <w:tab w:val="left" w:pos="2055"/>
          <w:tab w:val="left" w:pos="3575"/>
          <w:tab w:val="left" w:pos="6335"/>
          <w:tab w:val="left" w:pos="9095"/>
        </w:tabs>
        <w:spacing w:after="0" w:line="240" w:lineRule="auto"/>
        <w:jc w:val="both"/>
        <w:rPr>
          <w:rFonts w:asciiTheme="minorHAnsi" w:hAnsiTheme="minorHAnsi"/>
          <w:lang w:eastAsia="ky-KG"/>
        </w:rPr>
      </w:pPr>
      <w:r w:rsidRPr="002512F1">
        <w:rPr>
          <w:rFonts w:asciiTheme="minorHAnsi" w:hAnsiTheme="minorHAnsi"/>
          <w:lang w:eastAsia="ky-KG"/>
        </w:rPr>
        <w:t>Указом Президента Кыргызской Республики “О мерах по совершенствованию правосудия в Кыргызской Республике” от 8 августа 2012 года № 147 определены основные цели и направления судебной реформы в Кыргызской Республике. В их основе сформулированы главные цели развития информационных технологий судебной системы Кыргызской Республики.</w:t>
      </w:r>
    </w:p>
    <w:p w14:paraId="1CA6D004" w14:textId="77777777" w:rsidR="0069608F" w:rsidRPr="002512F1" w:rsidRDefault="0069608F">
      <w:pPr>
        <w:tabs>
          <w:tab w:val="left" w:pos="1664"/>
          <w:tab w:val="left" w:pos="2055"/>
          <w:tab w:val="left" w:pos="3575"/>
          <w:tab w:val="left" w:pos="6335"/>
          <w:tab w:val="left" w:pos="9095"/>
        </w:tabs>
        <w:spacing w:after="0" w:line="240" w:lineRule="auto"/>
        <w:ind w:left="55"/>
        <w:jc w:val="both"/>
        <w:rPr>
          <w:rFonts w:asciiTheme="minorHAnsi" w:hAnsiTheme="minorHAnsi"/>
          <w:lang w:val="ky-KG" w:eastAsia="ky-KG"/>
        </w:rPr>
      </w:pPr>
    </w:p>
    <w:p w14:paraId="4686E46C" w14:textId="77777777" w:rsidR="00DD5129" w:rsidRPr="002512F1" w:rsidRDefault="00DD5129" w:rsidP="00DD5129">
      <w:pPr>
        <w:tabs>
          <w:tab w:val="left" w:pos="1664"/>
          <w:tab w:val="left" w:pos="2055"/>
          <w:tab w:val="left" w:pos="3575"/>
          <w:tab w:val="left" w:pos="6335"/>
          <w:tab w:val="left" w:pos="9095"/>
        </w:tabs>
        <w:spacing w:after="0" w:line="240" w:lineRule="auto"/>
        <w:ind w:left="55"/>
        <w:jc w:val="both"/>
        <w:rPr>
          <w:rFonts w:asciiTheme="minorHAnsi" w:hAnsiTheme="minorHAnsi"/>
          <w:b/>
          <w:i/>
          <w:sz w:val="24"/>
          <w:szCs w:val="24"/>
        </w:rPr>
      </w:pPr>
      <w:r w:rsidRPr="002512F1">
        <w:rPr>
          <w:rFonts w:asciiTheme="minorHAnsi" w:hAnsiTheme="minorHAnsi"/>
          <w:b/>
          <w:i/>
          <w:sz w:val="24"/>
          <w:szCs w:val="24"/>
        </w:rPr>
        <w:t xml:space="preserve">Цель </w:t>
      </w:r>
      <w:r>
        <w:rPr>
          <w:rFonts w:asciiTheme="minorHAnsi" w:hAnsiTheme="minorHAnsi"/>
          <w:b/>
          <w:i/>
          <w:sz w:val="24"/>
          <w:szCs w:val="24"/>
        </w:rPr>
        <w:t>1</w:t>
      </w:r>
      <w:r w:rsidRPr="002512F1">
        <w:rPr>
          <w:rFonts w:asciiTheme="minorHAnsi" w:hAnsiTheme="minorHAnsi"/>
          <w:b/>
          <w:i/>
          <w:sz w:val="24"/>
          <w:szCs w:val="24"/>
        </w:rPr>
        <w:t xml:space="preserve">. </w:t>
      </w:r>
      <w:r w:rsidRPr="00DD5129">
        <w:rPr>
          <w:rFonts w:asciiTheme="minorHAnsi" w:hAnsiTheme="minorHAnsi"/>
          <w:b/>
          <w:i/>
          <w:sz w:val="24"/>
          <w:szCs w:val="24"/>
        </w:rPr>
        <w:t>Достижение реальной независимости судебной системы</w:t>
      </w:r>
      <w:r w:rsidRPr="002512F1">
        <w:rPr>
          <w:rFonts w:asciiTheme="minorHAnsi" w:hAnsiTheme="minorHAnsi"/>
          <w:b/>
          <w:i/>
          <w:sz w:val="24"/>
          <w:szCs w:val="24"/>
          <w:lang w:val="ky-KG"/>
        </w:rPr>
        <w:t xml:space="preserve"> </w:t>
      </w:r>
    </w:p>
    <w:p w14:paraId="3FF5DB33" w14:textId="77777777" w:rsidR="00DD5129" w:rsidRPr="00D77E19" w:rsidRDefault="00DD5129" w:rsidP="00DD5129">
      <w:pPr>
        <w:pStyle w:val="a9"/>
        <w:numPr>
          <w:ilvl w:val="0"/>
          <w:numId w:val="4"/>
        </w:numPr>
        <w:tabs>
          <w:tab w:val="left" w:pos="1664"/>
          <w:tab w:val="left" w:pos="2055"/>
          <w:tab w:val="left" w:pos="3575"/>
          <w:tab w:val="left" w:pos="6335"/>
          <w:tab w:val="left" w:pos="9095"/>
        </w:tabs>
        <w:spacing w:after="0" w:line="240" w:lineRule="auto"/>
        <w:ind w:left="709" w:hanging="283"/>
        <w:jc w:val="both"/>
        <w:rPr>
          <w:rFonts w:asciiTheme="minorHAnsi" w:hAnsiTheme="minorHAnsi"/>
        </w:rPr>
      </w:pPr>
      <w:r w:rsidRPr="00D77E19">
        <w:rPr>
          <w:rFonts w:asciiTheme="minorHAnsi" w:hAnsiTheme="minorHAnsi"/>
        </w:rPr>
        <w:t>Достижение прозрачности и подотчетности деятельности судебной системы за счет использования современного программного обеспечения и коммуникационных технологий.</w:t>
      </w:r>
    </w:p>
    <w:p w14:paraId="55E716CE" w14:textId="77777777" w:rsidR="00DD5129" w:rsidRPr="00D77E19" w:rsidRDefault="00DD5129" w:rsidP="00DD5129">
      <w:pPr>
        <w:pStyle w:val="a9"/>
        <w:numPr>
          <w:ilvl w:val="0"/>
          <w:numId w:val="4"/>
        </w:numPr>
        <w:tabs>
          <w:tab w:val="left" w:pos="1664"/>
          <w:tab w:val="left" w:pos="2055"/>
          <w:tab w:val="left" w:pos="3575"/>
          <w:tab w:val="left" w:pos="6335"/>
          <w:tab w:val="left" w:pos="9095"/>
        </w:tabs>
        <w:spacing w:after="0" w:line="240" w:lineRule="auto"/>
        <w:jc w:val="both"/>
        <w:rPr>
          <w:rFonts w:asciiTheme="minorHAnsi" w:hAnsiTheme="minorHAnsi"/>
        </w:rPr>
      </w:pPr>
      <w:r w:rsidRPr="00D77E19">
        <w:rPr>
          <w:rFonts w:asciiTheme="minorHAnsi" w:hAnsiTheme="minorHAnsi"/>
        </w:rPr>
        <w:t>Обеспечение достаточного финансирования автоматизации судебной ветви власти.</w:t>
      </w:r>
    </w:p>
    <w:p w14:paraId="1D62D087" w14:textId="77777777" w:rsidR="0069608F" w:rsidRPr="002512F1" w:rsidRDefault="0069608F">
      <w:pPr>
        <w:tabs>
          <w:tab w:val="left" w:pos="1664"/>
          <w:tab w:val="left" w:pos="2055"/>
          <w:tab w:val="left" w:pos="3575"/>
          <w:tab w:val="left" w:pos="6335"/>
          <w:tab w:val="left" w:pos="9095"/>
        </w:tabs>
        <w:spacing w:after="0" w:line="240" w:lineRule="auto"/>
        <w:ind w:left="55"/>
        <w:jc w:val="both"/>
        <w:rPr>
          <w:rFonts w:asciiTheme="minorHAnsi" w:hAnsiTheme="minorHAnsi"/>
          <w:b/>
          <w:sz w:val="24"/>
          <w:szCs w:val="24"/>
        </w:rPr>
      </w:pPr>
    </w:p>
    <w:p w14:paraId="72E68FE6" w14:textId="77777777" w:rsidR="0069608F" w:rsidRPr="002512F1" w:rsidRDefault="008E4C85">
      <w:pPr>
        <w:tabs>
          <w:tab w:val="left" w:pos="1664"/>
          <w:tab w:val="left" w:pos="2055"/>
          <w:tab w:val="left" w:pos="3575"/>
          <w:tab w:val="left" w:pos="6335"/>
          <w:tab w:val="left" w:pos="9095"/>
        </w:tabs>
        <w:spacing w:after="0" w:line="240" w:lineRule="auto"/>
        <w:ind w:left="55"/>
        <w:jc w:val="both"/>
        <w:rPr>
          <w:rFonts w:asciiTheme="minorHAnsi" w:hAnsiTheme="minorHAnsi"/>
          <w:b/>
          <w:i/>
          <w:sz w:val="24"/>
          <w:szCs w:val="24"/>
        </w:rPr>
      </w:pPr>
      <w:r w:rsidRPr="002512F1">
        <w:rPr>
          <w:rFonts w:asciiTheme="minorHAnsi" w:hAnsiTheme="minorHAnsi"/>
          <w:b/>
          <w:i/>
          <w:sz w:val="24"/>
          <w:szCs w:val="24"/>
        </w:rPr>
        <w:t>Цель 2. Достижение прозрачности и подотчетности судебной системы</w:t>
      </w:r>
      <w:r w:rsidRPr="002512F1">
        <w:rPr>
          <w:rFonts w:asciiTheme="minorHAnsi" w:hAnsiTheme="minorHAnsi"/>
          <w:b/>
          <w:i/>
          <w:sz w:val="24"/>
          <w:szCs w:val="24"/>
          <w:lang w:val="ky-KG"/>
        </w:rPr>
        <w:t xml:space="preserve"> </w:t>
      </w:r>
    </w:p>
    <w:p w14:paraId="122B67FD" w14:textId="77777777" w:rsidR="001356FE" w:rsidRPr="002512F1" w:rsidRDefault="001356FE">
      <w:pPr>
        <w:pStyle w:val="a9"/>
        <w:numPr>
          <w:ilvl w:val="0"/>
          <w:numId w:val="4"/>
        </w:numPr>
        <w:tabs>
          <w:tab w:val="left" w:pos="1664"/>
          <w:tab w:val="left" w:pos="2055"/>
          <w:tab w:val="left" w:pos="3575"/>
          <w:tab w:val="left" w:pos="6335"/>
          <w:tab w:val="left" w:pos="9095"/>
        </w:tabs>
        <w:spacing w:after="0" w:line="240" w:lineRule="auto"/>
        <w:ind w:left="709" w:hanging="283"/>
        <w:jc w:val="both"/>
        <w:rPr>
          <w:rFonts w:asciiTheme="minorHAnsi" w:hAnsiTheme="minorHAnsi"/>
        </w:rPr>
      </w:pPr>
      <w:r w:rsidRPr="002512F1">
        <w:rPr>
          <w:rFonts w:asciiTheme="minorHAnsi" w:hAnsiTheme="minorHAnsi"/>
        </w:rPr>
        <w:t xml:space="preserve">Достижение прозрачности </w:t>
      </w:r>
      <w:r>
        <w:rPr>
          <w:rFonts w:asciiTheme="minorHAnsi" w:hAnsiTheme="minorHAnsi"/>
        </w:rPr>
        <w:t xml:space="preserve">и подотчетности </w:t>
      </w:r>
      <w:r w:rsidRPr="002512F1">
        <w:rPr>
          <w:rFonts w:asciiTheme="minorHAnsi" w:hAnsiTheme="minorHAnsi"/>
        </w:rPr>
        <w:t>деятельности судебной системы за счет использования современного программного обеспечения и коммуникационных технологий.</w:t>
      </w:r>
    </w:p>
    <w:p w14:paraId="26410B16" w14:textId="77777777" w:rsidR="00411FE2" w:rsidRDefault="008E4C85">
      <w:pPr>
        <w:pStyle w:val="a9"/>
        <w:numPr>
          <w:ilvl w:val="0"/>
          <w:numId w:val="4"/>
        </w:numPr>
        <w:tabs>
          <w:tab w:val="left" w:pos="1664"/>
          <w:tab w:val="left" w:pos="2055"/>
          <w:tab w:val="left" w:pos="3575"/>
          <w:tab w:val="left" w:pos="6335"/>
          <w:tab w:val="left" w:pos="9095"/>
        </w:tabs>
        <w:spacing w:after="0" w:line="240" w:lineRule="auto"/>
        <w:ind w:left="709" w:hanging="283"/>
        <w:jc w:val="both"/>
        <w:rPr>
          <w:rFonts w:asciiTheme="minorHAnsi" w:hAnsiTheme="minorHAnsi"/>
        </w:rPr>
      </w:pPr>
      <w:r w:rsidRPr="002512F1">
        <w:rPr>
          <w:rFonts w:asciiTheme="minorHAnsi" w:hAnsiTheme="minorHAnsi"/>
        </w:rPr>
        <w:t>Обеспечение доступа граждан к судебным актам, материалам и архивам.</w:t>
      </w:r>
    </w:p>
    <w:p w14:paraId="28530AFC" w14:textId="77777777" w:rsidR="00E76EA1" w:rsidRDefault="00E76EA1">
      <w:pPr>
        <w:pStyle w:val="a9"/>
        <w:numPr>
          <w:ilvl w:val="0"/>
          <w:numId w:val="4"/>
        </w:numPr>
        <w:tabs>
          <w:tab w:val="left" w:pos="1664"/>
          <w:tab w:val="left" w:pos="2055"/>
          <w:tab w:val="left" w:pos="3575"/>
          <w:tab w:val="left" w:pos="6335"/>
          <w:tab w:val="left" w:pos="9095"/>
        </w:tabs>
        <w:spacing w:after="0" w:line="240" w:lineRule="auto"/>
        <w:ind w:left="709" w:hanging="283"/>
        <w:jc w:val="both"/>
        <w:rPr>
          <w:rFonts w:asciiTheme="minorHAnsi" w:hAnsiTheme="minorHAnsi"/>
        </w:rPr>
      </w:pPr>
      <w:r w:rsidRPr="002512F1">
        <w:rPr>
          <w:rFonts w:asciiTheme="minorHAnsi" w:hAnsiTheme="minorHAnsi"/>
          <w:lang w:val="ky-KG" w:eastAsia="ky-KG"/>
        </w:rPr>
        <w:t>Обеспеч</w:t>
      </w:r>
      <w:r>
        <w:rPr>
          <w:rFonts w:asciiTheme="minorHAnsi" w:hAnsiTheme="minorHAnsi"/>
          <w:lang w:val="ky-KG" w:eastAsia="ky-KG"/>
        </w:rPr>
        <w:t>ение</w:t>
      </w:r>
      <w:r w:rsidRPr="002512F1">
        <w:rPr>
          <w:rFonts w:asciiTheme="minorHAnsi" w:hAnsiTheme="minorHAnsi"/>
          <w:lang w:val="ky-KG" w:eastAsia="ky-KG"/>
        </w:rPr>
        <w:t xml:space="preserve"> возможност</w:t>
      </w:r>
      <w:r>
        <w:rPr>
          <w:rFonts w:asciiTheme="minorHAnsi" w:hAnsiTheme="minorHAnsi"/>
          <w:lang w:val="ky-KG" w:eastAsia="ky-KG"/>
        </w:rPr>
        <w:t>и</w:t>
      </w:r>
      <w:r w:rsidRPr="002512F1">
        <w:rPr>
          <w:rFonts w:asciiTheme="minorHAnsi" w:hAnsiTheme="minorHAnsi"/>
          <w:lang w:val="ky-KG" w:eastAsia="ky-KG"/>
        </w:rPr>
        <w:t xml:space="preserve"> электронных обращений граждан</w:t>
      </w:r>
    </w:p>
    <w:p w14:paraId="14D91DAC" w14:textId="77777777" w:rsidR="00E76EA1" w:rsidRDefault="00E76EA1" w:rsidP="00DD5129">
      <w:pPr>
        <w:tabs>
          <w:tab w:val="left" w:pos="1664"/>
          <w:tab w:val="left" w:pos="2055"/>
          <w:tab w:val="left" w:pos="3575"/>
          <w:tab w:val="left" w:pos="6335"/>
          <w:tab w:val="left" w:pos="9095"/>
        </w:tabs>
        <w:spacing w:after="0" w:line="240" w:lineRule="auto"/>
        <w:jc w:val="both"/>
        <w:rPr>
          <w:rFonts w:asciiTheme="minorHAnsi" w:hAnsiTheme="minorHAnsi"/>
          <w:b/>
          <w:i/>
          <w:sz w:val="24"/>
          <w:szCs w:val="24"/>
        </w:rPr>
      </w:pPr>
    </w:p>
    <w:p w14:paraId="685404D5" w14:textId="77777777" w:rsidR="00DD5129" w:rsidRPr="002512F1" w:rsidRDefault="00DD5129" w:rsidP="00DD5129">
      <w:pPr>
        <w:tabs>
          <w:tab w:val="left" w:pos="1664"/>
          <w:tab w:val="left" w:pos="2055"/>
          <w:tab w:val="left" w:pos="3575"/>
          <w:tab w:val="left" w:pos="6335"/>
          <w:tab w:val="left" w:pos="9095"/>
        </w:tabs>
        <w:spacing w:after="0" w:line="240" w:lineRule="auto"/>
        <w:jc w:val="both"/>
        <w:rPr>
          <w:rFonts w:asciiTheme="minorHAnsi" w:hAnsiTheme="minorHAnsi"/>
          <w:b/>
          <w:i/>
          <w:sz w:val="24"/>
          <w:szCs w:val="24"/>
        </w:rPr>
      </w:pPr>
      <w:r w:rsidRPr="002512F1">
        <w:rPr>
          <w:rFonts w:asciiTheme="minorHAnsi" w:hAnsiTheme="minorHAnsi"/>
          <w:b/>
          <w:i/>
          <w:sz w:val="24"/>
          <w:szCs w:val="24"/>
        </w:rPr>
        <w:t xml:space="preserve">Цель </w:t>
      </w:r>
      <w:r>
        <w:rPr>
          <w:rFonts w:asciiTheme="minorHAnsi" w:hAnsiTheme="minorHAnsi"/>
          <w:b/>
          <w:i/>
          <w:sz w:val="24"/>
          <w:szCs w:val="24"/>
        </w:rPr>
        <w:t>3</w:t>
      </w:r>
      <w:r w:rsidRPr="002512F1">
        <w:rPr>
          <w:rFonts w:asciiTheme="minorHAnsi" w:hAnsiTheme="minorHAnsi"/>
          <w:b/>
          <w:i/>
          <w:sz w:val="24"/>
          <w:szCs w:val="24"/>
        </w:rPr>
        <w:t xml:space="preserve">. Достижение эффективности и доступности судов </w:t>
      </w:r>
    </w:p>
    <w:p w14:paraId="7A4A45CD" w14:textId="77777777" w:rsidR="00E76EA1" w:rsidRPr="002512F1" w:rsidRDefault="00E76EA1" w:rsidP="00E76EA1">
      <w:pPr>
        <w:pStyle w:val="a9"/>
        <w:numPr>
          <w:ilvl w:val="0"/>
          <w:numId w:val="3"/>
        </w:numPr>
        <w:spacing w:after="0" w:line="240" w:lineRule="auto"/>
        <w:ind w:left="709" w:hanging="283"/>
        <w:jc w:val="both"/>
        <w:rPr>
          <w:rFonts w:asciiTheme="minorHAnsi" w:hAnsiTheme="minorHAnsi"/>
        </w:rPr>
      </w:pPr>
      <w:r w:rsidRPr="002512F1">
        <w:rPr>
          <w:rFonts w:asciiTheme="minorHAnsi" w:hAnsiTheme="minorHAnsi"/>
        </w:rPr>
        <w:t xml:space="preserve">Создание предпосылки для организации эффективной системы обучения кадров системы по применению </w:t>
      </w:r>
      <w:r w:rsidRPr="002512F1">
        <w:rPr>
          <w:rFonts w:asciiTheme="minorHAnsi" w:hAnsiTheme="minorHAnsi"/>
          <w:lang w:val="ky-KG"/>
        </w:rPr>
        <w:t>информационных</w:t>
      </w:r>
      <w:r w:rsidRPr="002512F1">
        <w:rPr>
          <w:rFonts w:asciiTheme="minorHAnsi" w:hAnsiTheme="minorHAnsi"/>
        </w:rPr>
        <w:t xml:space="preserve"> технологий в своей деятельности.</w:t>
      </w:r>
    </w:p>
    <w:p w14:paraId="0E64D54B" w14:textId="77777777" w:rsidR="00DD5129" w:rsidRPr="002512F1" w:rsidRDefault="00DD5129" w:rsidP="00DD5129">
      <w:pPr>
        <w:pStyle w:val="a9"/>
        <w:numPr>
          <w:ilvl w:val="0"/>
          <w:numId w:val="3"/>
        </w:numPr>
        <w:spacing w:after="0" w:line="240" w:lineRule="auto"/>
        <w:ind w:left="709" w:hanging="283"/>
        <w:jc w:val="both"/>
        <w:rPr>
          <w:rFonts w:asciiTheme="minorHAnsi" w:hAnsiTheme="minorHAnsi"/>
        </w:rPr>
      </w:pPr>
      <w:r w:rsidRPr="002512F1">
        <w:rPr>
          <w:rFonts w:asciiTheme="minorHAnsi" w:hAnsiTheme="minorHAnsi"/>
        </w:rPr>
        <w:t>Организация ИТ инфраструктуры судов в соответствии с современными стандартами.</w:t>
      </w:r>
    </w:p>
    <w:p w14:paraId="4D574FA0" w14:textId="77777777" w:rsidR="00DD5129" w:rsidRPr="002512F1" w:rsidRDefault="00DD5129" w:rsidP="00DD5129">
      <w:pPr>
        <w:pStyle w:val="a9"/>
        <w:numPr>
          <w:ilvl w:val="0"/>
          <w:numId w:val="3"/>
        </w:numPr>
        <w:spacing w:after="0" w:line="240" w:lineRule="auto"/>
        <w:ind w:left="709" w:hanging="283"/>
        <w:jc w:val="both"/>
        <w:rPr>
          <w:rFonts w:asciiTheme="minorHAnsi" w:hAnsiTheme="minorHAnsi"/>
        </w:rPr>
      </w:pPr>
      <w:r w:rsidRPr="002512F1">
        <w:rPr>
          <w:rFonts w:asciiTheme="minorHAnsi" w:hAnsiTheme="minorHAnsi"/>
        </w:rPr>
        <w:t xml:space="preserve">Достижение </w:t>
      </w:r>
      <w:r w:rsidRPr="002512F1">
        <w:rPr>
          <w:rFonts w:asciiTheme="minorHAnsi" w:hAnsiTheme="minorHAnsi"/>
          <w:lang w:val="ky-KG" w:eastAsia="ky-KG"/>
        </w:rPr>
        <w:t>качественного функционирования информационно-коммуникационных технологий в судебной системе</w:t>
      </w:r>
      <w:r w:rsidRPr="002512F1">
        <w:rPr>
          <w:rFonts w:asciiTheme="minorHAnsi" w:hAnsiTheme="minorHAnsi"/>
        </w:rPr>
        <w:t>.</w:t>
      </w:r>
    </w:p>
    <w:p w14:paraId="29967B80" w14:textId="77777777" w:rsidR="00E76EA1" w:rsidRDefault="00E76EA1" w:rsidP="00E76EA1">
      <w:pPr>
        <w:tabs>
          <w:tab w:val="left" w:pos="1664"/>
          <w:tab w:val="left" w:pos="2055"/>
          <w:tab w:val="left" w:pos="3575"/>
          <w:tab w:val="left" w:pos="6335"/>
          <w:tab w:val="left" w:pos="9095"/>
        </w:tabs>
        <w:spacing w:after="0" w:line="240" w:lineRule="auto"/>
        <w:jc w:val="both"/>
        <w:rPr>
          <w:rFonts w:asciiTheme="minorHAnsi" w:hAnsiTheme="minorHAnsi"/>
          <w:b/>
          <w:i/>
          <w:sz w:val="24"/>
          <w:szCs w:val="24"/>
        </w:rPr>
      </w:pPr>
    </w:p>
    <w:p w14:paraId="0D0CB731" w14:textId="77777777" w:rsidR="00E76EA1" w:rsidRPr="002512F1" w:rsidRDefault="00E76EA1" w:rsidP="00E76EA1">
      <w:pPr>
        <w:tabs>
          <w:tab w:val="left" w:pos="1664"/>
          <w:tab w:val="left" w:pos="2055"/>
          <w:tab w:val="left" w:pos="3575"/>
          <w:tab w:val="left" w:pos="6335"/>
          <w:tab w:val="left" w:pos="9095"/>
        </w:tabs>
        <w:spacing w:after="0" w:line="240" w:lineRule="auto"/>
        <w:jc w:val="both"/>
        <w:rPr>
          <w:rFonts w:asciiTheme="minorHAnsi" w:hAnsiTheme="minorHAnsi"/>
          <w:b/>
          <w:i/>
          <w:sz w:val="24"/>
          <w:szCs w:val="24"/>
        </w:rPr>
      </w:pPr>
      <w:r w:rsidRPr="002512F1">
        <w:rPr>
          <w:rFonts w:asciiTheme="minorHAnsi" w:hAnsiTheme="minorHAnsi"/>
          <w:b/>
          <w:i/>
          <w:sz w:val="24"/>
          <w:szCs w:val="24"/>
        </w:rPr>
        <w:t xml:space="preserve">Цель </w:t>
      </w:r>
      <w:r>
        <w:rPr>
          <w:rFonts w:asciiTheme="minorHAnsi" w:hAnsiTheme="minorHAnsi"/>
          <w:b/>
          <w:i/>
          <w:sz w:val="24"/>
          <w:szCs w:val="24"/>
        </w:rPr>
        <w:t>4</w:t>
      </w:r>
      <w:r w:rsidRPr="002512F1">
        <w:rPr>
          <w:rFonts w:asciiTheme="minorHAnsi" w:hAnsiTheme="minorHAnsi"/>
          <w:b/>
          <w:i/>
          <w:sz w:val="24"/>
          <w:szCs w:val="24"/>
        </w:rPr>
        <w:t xml:space="preserve">. </w:t>
      </w:r>
      <w:r w:rsidRPr="00E76EA1">
        <w:rPr>
          <w:rFonts w:asciiTheme="minorHAnsi" w:hAnsiTheme="minorHAnsi"/>
          <w:b/>
          <w:i/>
          <w:sz w:val="24"/>
          <w:szCs w:val="24"/>
        </w:rPr>
        <w:t>Достижение доверия к судам со стороны общества</w:t>
      </w:r>
      <w:r w:rsidRPr="002512F1">
        <w:rPr>
          <w:rFonts w:asciiTheme="minorHAnsi" w:hAnsiTheme="minorHAnsi"/>
          <w:b/>
          <w:i/>
          <w:sz w:val="24"/>
          <w:szCs w:val="24"/>
        </w:rPr>
        <w:t xml:space="preserve"> </w:t>
      </w:r>
    </w:p>
    <w:p w14:paraId="3BDC9689" w14:textId="77777777" w:rsidR="00E76EA1" w:rsidRDefault="00E76EA1" w:rsidP="00E76EA1">
      <w:pPr>
        <w:pStyle w:val="a9"/>
        <w:numPr>
          <w:ilvl w:val="0"/>
          <w:numId w:val="3"/>
        </w:numPr>
        <w:spacing w:after="0" w:line="240" w:lineRule="auto"/>
        <w:jc w:val="both"/>
        <w:rPr>
          <w:rFonts w:asciiTheme="minorHAnsi" w:hAnsiTheme="minorHAnsi"/>
        </w:rPr>
      </w:pPr>
      <w:r w:rsidRPr="00E76EA1">
        <w:rPr>
          <w:rFonts w:asciiTheme="minorHAnsi" w:hAnsiTheme="minorHAnsi"/>
        </w:rPr>
        <w:t>Создание условий для внедрения института присяжных заседателей</w:t>
      </w:r>
      <w:r w:rsidRPr="002512F1">
        <w:rPr>
          <w:rFonts w:asciiTheme="minorHAnsi" w:hAnsiTheme="minorHAnsi"/>
        </w:rPr>
        <w:t>.</w:t>
      </w:r>
    </w:p>
    <w:p w14:paraId="1887E767" w14:textId="77777777" w:rsidR="00405043" w:rsidRPr="002512F1" w:rsidRDefault="00405043" w:rsidP="00405043">
      <w:pPr>
        <w:pStyle w:val="a9"/>
        <w:numPr>
          <w:ilvl w:val="0"/>
          <w:numId w:val="3"/>
        </w:numPr>
        <w:spacing w:after="0" w:line="240" w:lineRule="auto"/>
        <w:jc w:val="both"/>
        <w:rPr>
          <w:rFonts w:asciiTheme="minorHAnsi" w:hAnsiTheme="minorHAnsi"/>
        </w:rPr>
      </w:pPr>
      <w:r w:rsidRPr="00405043">
        <w:rPr>
          <w:rFonts w:asciiTheme="minorHAnsi" w:hAnsiTheme="minorHAnsi"/>
        </w:rPr>
        <w:t>Повышение доверия к судам</w:t>
      </w:r>
    </w:p>
    <w:p w14:paraId="30C527E5" w14:textId="77777777" w:rsidR="00E76EA1" w:rsidRPr="00E76EA1" w:rsidRDefault="00E76EA1" w:rsidP="00E76EA1">
      <w:pPr>
        <w:pStyle w:val="a9"/>
        <w:numPr>
          <w:ilvl w:val="0"/>
          <w:numId w:val="3"/>
        </w:numPr>
        <w:spacing w:after="0" w:line="240" w:lineRule="auto"/>
        <w:jc w:val="both"/>
        <w:rPr>
          <w:rFonts w:asciiTheme="minorHAnsi" w:hAnsiTheme="minorHAnsi"/>
        </w:rPr>
      </w:pPr>
      <w:r w:rsidRPr="00E76EA1">
        <w:rPr>
          <w:rFonts w:asciiTheme="minorHAnsi" w:hAnsiTheme="minorHAnsi"/>
        </w:rPr>
        <w:t>Совершенствование механизма распределения судебных дел и материалов</w:t>
      </w:r>
      <w:r w:rsidRPr="002512F1">
        <w:rPr>
          <w:rFonts w:asciiTheme="minorHAnsi" w:hAnsiTheme="minorHAnsi"/>
        </w:rPr>
        <w:t>.</w:t>
      </w:r>
    </w:p>
    <w:p w14:paraId="16984EFD" w14:textId="77777777" w:rsidR="008960AA" w:rsidRDefault="008960AA" w:rsidP="006C5634">
      <w:pPr>
        <w:tabs>
          <w:tab w:val="left" w:pos="1664"/>
          <w:tab w:val="left" w:pos="2055"/>
          <w:tab w:val="left" w:pos="3575"/>
          <w:tab w:val="left" w:pos="6335"/>
          <w:tab w:val="left" w:pos="9095"/>
        </w:tabs>
        <w:spacing w:after="0" w:line="240" w:lineRule="auto"/>
        <w:jc w:val="both"/>
        <w:rPr>
          <w:rFonts w:asciiTheme="minorHAnsi" w:hAnsiTheme="minorHAnsi"/>
        </w:rPr>
      </w:pPr>
    </w:p>
    <w:p w14:paraId="6C1B0EBB" w14:textId="77777777" w:rsidR="0069608F" w:rsidRPr="002512F1" w:rsidRDefault="008E4C85">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p>
    <w:p w14:paraId="65111F6E" w14:textId="77777777" w:rsidR="00411FE2" w:rsidRPr="002512F1" w:rsidRDefault="008E4C85">
      <w:pPr>
        <w:pStyle w:val="a9"/>
        <w:numPr>
          <w:ilvl w:val="1"/>
          <w:numId w:val="2"/>
        </w:numPr>
        <w:tabs>
          <w:tab w:val="left" w:pos="1664"/>
          <w:tab w:val="left" w:pos="2055"/>
          <w:tab w:val="left" w:pos="6335"/>
          <w:tab w:val="left" w:pos="9095"/>
        </w:tabs>
        <w:spacing w:after="0" w:line="240" w:lineRule="auto"/>
        <w:ind w:left="567" w:hanging="567"/>
        <w:rPr>
          <w:rFonts w:asciiTheme="minorHAnsi" w:hAnsiTheme="minorHAnsi"/>
          <w:b/>
          <w:sz w:val="26"/>
          <w:szCs w:val="26"/>
          <w:lang w:val="ky-KG" w:eastAsia="ky-KG"/>
        </w:rPr>
      </w:pPr>
      <w:r w:rsidRPr="002512F1">
        <w:rPr>
          <w:rFonts w:asciiTheme="minorHAnsi" w:hAnsiTheme="minorHAnsi"/>
          <w:b/>
          <w:sz w:val="26"/>
          <w:szCs w:val="26"/>
          <w:lang w:val="ky-KG" w:eastAsia="ky-KG"/>
        </w:rPr>
        <w:t>Главные задачи</w:t>
      </w:r>
      <w:r w:rsidRPr="002512F1">
        <w:rPr>
          <w:rFonts w:asciiTheme="minorHAnsi" w:hAnsiTheme="minorHAnsi"/>
          <w:b/>
          <w:sz w:val="26"/>
          <w:szCs w:val="26"/>
          <w:lang w:val="ky-KG" w:eastAsia="ky-KG"/>
        </w:rPr>
        <w:tab/>
      </w:r>
      <w:r w:rsidRPr="002512F1">
        <w:rPr>
          <w:rFonts w:asciiTheme="minorHAnsi" w:hAnsiTheme="minorHAnsi"/>
          <w:b/>
          <w:sz w:val="26"/>
          <w:szCs w:val="26"/>
          <w:lang w:val="ky-KG" w:eastAsia="ky-KG"/>
        </w:rPr>
        <w:tab/>
      </w:r>
    </w:p>
    <w:p w14:paraId="5CEFB6C5" w14:textId="77777777" w:rsidR="00411FE2" w:rsidRPr="002512F1" w:rsidRDefault="008E4C85">
      <w:pPr>
        <w:tabs>
          <w:tab w:val="left" w:pos="1664"/>
          <w:tab w:val="left" w:pos="2055"/>
          <w:tab w:val="left" w:pos="3575"/>
          <w:tab w:val="left" w:pos="6335"/>
          <w:tab w:val="left" w:pos="9095"/>
        </w:tabs>
        <w:spacing w:after="0" w:line="240" w:lineRule="auto"/>
        <w:jc w:val="both"/>
        <w:rPr>
          <w:rFonts w:asciiTheme="minorHAnsi" w:hAnsiTheme="minorHAnsi"/>
        </w:rPr>
      </w:pPr>
      <w:r w:rsidRPr="002512F1">
        <w:rPr>
          <w:rFonts w:asciiTheme="minorHAnsi" w:hAnsiTheme="minorHAnsi"/>
        </w:rPr>
        <w:t>Каждая цель имеет свойственные только ей задачи, решение которых подразумевает устранение слабых и укрепление сильных сторон судебной системы, приоритетность использования имеющихся возможностей и минимизации угроз и рисков, способных помешать достижению поставленных целей.</w:t>
      </w:r>
    </w:p>
    <w:p w14:paraId="73438E69" w14:textId="77777777" w:rsidR="001356FE" w:rsidRDefault="001356FE">
      <w:pPr>
        <w:tabs>
          <w:tab w:val="left" w:pos="1664"/>
          <w:tab w:val="left" w:pos="2055"/>
          <w:tab w:val="left" w:pos="3575"/>
          <w:tab w:val="left" w:pos="6335"/>
          <w:tab w:val="left" w:pos="9095"/>
        </w:tabs>
        <w:spacing w:after="0" w:line="240" w:lineRule="auto"/>
        <w:jc w:val="both"/>
        <w:rPr>
          <w:rFonts w:asciiTheme="minorHAnsi" w:hAnsiTheme="minorHAnsi"/>
        </w:rPr>
      </w:pPr>
    </w:p>
    <w:p w14:paraId="01BB531A" w14:textId="77777777" w:rsidR="00411FE2" w:rsidRDefault="001356FE">
      <w:pPr>
        <w:tabs>
          <w:tab w:val="left" w:pos="1664"/>
          <w:tab w:val="left" w:pos="2055"/>
          <w:tab w:val="left" w:pos="3575"/>
          <w:tab w:val="left" w:pos="6335"/>
          <w:tab w:val="left" w:pos="9095"/>
        </w:tabs>
        <w:spacing w:after="0" w:line="240" w:lineRule="auto"/>
        <w:jc w:val="both"/>
        <w:rPr>
          <w:rFonts w:asciiTheme="minorHAnsi" w:hAnsiTheme="minorHAnsi"/>
        </w:rPr>
      </w:pPr>
      <w:r w:rsidRPr="002512F1">
        <w:rPr>
          <w:rFonts w:asciiTheme="minorHAnsi" w:hAnsiTheme="minorHAnsi"/>
        </w:rPr>
        <w:t>Ниже представлены самые значимые из них:</w:t>
      </w:r>
    </w:p>
    <w:p w14:paraId="0A6FB0CA"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t xml:space="preserve">Создание </w:t>
      </w:r>
      <w:r w:rsidR="00C0083E" w:rsidRPr="000716DF">
        <w:rPr>
          <w:rFonts w:asciiTheme="minorHAnsi" w:hAnsiTheme="minorHAnsi"/>
          <w:lang w:val="ky-KG"/>
        </w:rPr>
        <w:t>Предприятия по информационным технологиям “Адилет сот” при</w:t>
      </w:r>
      <w:r w:rsidRPr="000716DF">
        <w:rPr>
          <w:rFonts w:asciiTheme="minorHAnsi" w:hAnsiTheme="minorHAnsi"/>
          <w:lang w:val="ky-KG"/>
        </w:rPr>
        <w:t xml:space="preserve"> Судебном департаменте для планирования, создания и обслуживания ИКТ инфраструктуры судебной системы;</w:t>
      </w:r>
    </w:p>
    <w:p w14:paraId="79DDEC87"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t>Развитие существующей инфраструктуры судов.</w:t>
      </w:r>
    </w:p>
    <w:p w14:paraId="51C80240"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t>Повышение оплаты ИТ специалистов</w:t>
      </w:r>
    </w:p>
    <w:p w14:paraId="010B2EB1"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t>Организация действенного механизма предоставления технической поддержки</w:t>
      </w:r>
    </w:p>
    <w:p w14:paraId="250ADCD2"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t>Внедрение СЭС в комплексную программу обучения УЦС</w:t>
      </w:r>
      <w:r w:rsidR="00155714" w:rsidRPr="000716DF">
        <w:rPr>
          <w:rFonts w:asciiTheme="minorHAnsi" w:hAnsiTheme="minorHAnsi"/>
          <w:lang w:val="ky-KG"/>
        </w:rPr>
        <w:t>.</w:t>
      </w:r>
    </w:p>
    <w:p w14:paraId="2CC637B0"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t>Определение и утверждение дополнительных критериев и требований к работникам судебной системы, в плане использования информационных технологий.</w:t>
      </w:r>
    </w:p>
    <w:p w14:paraId="4B532049"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t>Создание и внедрение доступной и удобной системы электронного судо- и делопроизводства, расширение существующих модулей</w:t>
      </w:r>
    </w:p>
    <w:p w14:paraId="4F0A5B56"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lastRenderedPageBreak/>
        <w:t>Внедрение в судах, в дополнение к СЭС, информационных и коммуникационных технологий.</w:t>
      </w:r>
    </w:p>
    <w:p w14:paraId="5B5EC70F"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t xml:space="preserve">Разработать эффективный механизм доступа к судебным актам, материалам и архивам. </w:t>
      </w:r>
    </w:p>
    <w:p w14:paraId="5E077BF7"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t>Сформировать электронную базу данных архивных материалов.</w:t>
      </w:r>
    </w:p>
    <w:p w14:paraId="602B93B0" w14:textId="77777777" w:rsidR="001356FE" w:rsidRPr="000716DF" w:rsidRDefault="001356FE" w:rsidP="000716DF">
      <w:pPr>
        <w:pStyle w:val="a9"/>
        <w:numPr>
          <w:ilvl w:val="0"/>
          <w:numId w:val="60"/>
        </w:numPr>
        <w:tabs>
          <w:tab w:val="left" w:pos="1664"/>
          <w:tab w:val="left" w:pos="2055"/>
          <w:tab w:val="left" w:pos="3575"/>
          <w:tab w:val="left" w:pos="6335"/>
          <w:tab w:val="left" w:pos="9095"/>
        </w:tabs>
        <w:spacing w:after="0" w:line="240" w:lineRule="auto"/>
        <w:jc w:val="both"/>
        <w:rPr>
          <w:rFonts w:asciiTheme="minorHAnsi" w:hAnsiTheme="minorHAnsi"/>
          <w:lang w:val="ky-KG"/>
        </w:rPr>
      </w:pPr>
      <w:r w:rsidRPr="000716DF">
        <w:rPr>
          <w:rFonts w:asciiTheme="minorHAnsi" w:hAnsiTheme="minorHAnsi"/>
          <w:lang w:val="ky-KG"/>
        </w:rPr>
        <w:t>Выработка требований безопасности</w:t>
      </w:r>
    </w:p>
    <w:p w14:paraId="02CDA26E" w14:textId="77777777" w:rsidR="000839E2" w:rsidRPr="000716DF" w:rsidRDefault="001356FE" w:rsidP="000716DF">
      <w:pPr>
        <w:pStyle w:val="a9"/>
        <w:numPr>
          <w:ilvl w:val="0"/>
          <w:numId w:val="60"/>
        </w:numPr>
        <w:spacing w:after="0" w:line="240" w:lineRule="auto"/>
        <w:rPr>
          <w:rFonts w:asciiTheme="minorHAnsi" w:hAnsiTheme="minorHAnsi"/>
          <w:lang w:val="ky-KG"/>
        </w:rPr>
      </w:pPr>
      <w:r w:rsidRPr="000716DF">
        <w:rPr>
          <w:rFonts w:asciiTheme="minorHAnsi" w:hAnsiTheme="minorHAnsi"/>
          <w:lang w:val="ky-KG"/>
        </w:rPr>
        <w:t>Разработка перечня и регламента услуг электронного суда</w:t>
      </w:r>
    </w:p>
    <w:p w14:paraId="25DD011F" w14:textId="77777777" w:rsidR="000839E2" w:rsidRDefault="000839E2">
      <w:pPr>
        <w:spacing w:after="0" w:line="240" w:lineRule="auto"/>
        <w:rPr>
          <w:rFonts w:asciiTheme="minorHAnsi" w:hAnsiTheme="minorHAnsi"/>
          <w:lang w:val="ky-KG"/>
        </w:rPr>
      </w:pPr>
      <w:r>
        <w:rPr>
          <w:rFonts w:asciiTheme="minorHAnsi" w:hAnsiTheme="minorHAnsi"/>
          <w:lang w:val="ky-KG"/>
        </w:rPr>
        <w:br w:type="page"/>
      </w:r>
    </w:p>
    <w:p w14:paraId="2A80CDB8" w14:textId="77777777" w:rsidR="0069608F" w:rsidRPr="002512F1" w:rsidRDefault="008E4C85">
      <w:pPr>
        <w:spacing w:after="0" w:line="240" w:lineRule="auto"/>
        <w:rPr>
          <w:rFonts w:asciiTheme="minorHAnsi" w:hAnsiTheme="minorHAnsi"/>
          <w:b/>
          <w:sz w:val="28"/>
          <w:szCs w:val="28"/>
          <w:lang w:val="ky-KG" w:eastAsia="ky-KG"/>
        </w:rPr>
      </w:pPr>
      <w:r w:rsidRPr="002512F1">
        <w:rPr>
          <w:rFonts w:asciiTheme="minorHAnsi" w:hAnsiTheme="minorHAnsi"/>
          <w:b/>
          <w:sz w:val="28"/>
          <w:szCs w:val="28"/>
          <w:lang w:val="ky-KG" w:eastAsia="ky-KG"/>
        </w:rPr>
        <w:lastRenderedPageBreak/>
        <w:t>Часть 2. Обзор текущей ситуации</w:t>
      </w:r>
      <w:r w:rsidRPr="002512F1">
        <w:rPr>
          <w:rFonts w:asciiTheme="minorHAnsi" w:hAnsiTheme="minorHAnsi"/>
          <w:b/>
          <w:sz w:val="28"/>
          <w:szCs w:val="28"/>
          <w:lang w:val="ky-KG" w:eastAsia="ky-KG"/>
        </w:rPr>
        <w:tab/>
      </w:r>
      <w:r w:rsidRPr="002512F1">
        <w:rPr>
          <w:rFonts w:asciiTheme="minorHAnsi" w:hAnsiTheme="minorHAnsi"/>
          <w:b/>
          <w:sz w:val="28"/>
          <w:szCs w:val="28"/>
          <w:lang w:val="ky-KG" w:eastAsia="ky-KG"/>
        </w:rPr>
        <w:tab/>
      </w:r>
    </w:p>
    <w:p w14:paraId="2A60D2F4" w14:textId="77777777" w:rsidR="0069608F" w:rsidRPr="002512F1" w:rsidRDefault="0069608F">
      <w:pPr>
        <w:tabs>
          <w:tab w:val="left" w:pos="1664"/>
          <w:tab w:val="left" w:pos="2055"/>
          <w:tab w:val="left" w:pos="3575"/>
          <w:tab w:val="left" w:pos="6335"/>
          <w:tab w:val="left" w:pos="9095"/>
        </w:tabs>
        <w:spacing w:after="0" w:line="240" w:lineRule="auto"/>
        <w:ind w:left="55"/>
        <w:rPr>
          <w:rFonts w:asciiTheme="minorHAnsi" w:hAnsiTheme="minorHAnsi"/>
          <w:b/>
          <w:sz w:val="26"/>
          <w:szCs w:val="26"/>
          <w:lang w:val="ky-KG" w:eastAsia="ky-KG"/>
        </w:rPr>
      </w:pPr>
    </w:p>
    <w:p w14:paraId="5F899C93" w14:textId="77777777" w:rsidR="0069608F" w:rsidRPr="002512F1" w:rsidRDefault="008E4C85">
      <w:pPr>
        <w:tabs>
          <w:tab w:val="left" w:pos="1664"/>
          <w:tab w:val="left" w:pos="2055"/>
          <w:tab w:val="left" w:pos="3575"/>
          <w:tab w:val="left" w:pos="6335"/>
          <w:tab w:val="left" w:pos="9095"/>
        </w:tabs>
        <w:spacing w:after="0" w:line="240" w:lineRule="auto"/>
        <w:rPr>
          <w:rFonts w:asciiTheme="minorHAnsi" w:hAnsiTheme="minorHAnsi"/>
          <w:lang w:eastAsia="ky-KG"/>
        </w:rPr>
      </w:pPr>
      <w:r w:rsidRPr="002512F1">
        <w:rPr>
          <w:rFonts w:asciiTheme="minorHAnsi" w:hAnsiTheme="minorHAnsi"/>
          <w:b/>
          <w:sz w:val="26"/>
          <w:szCs w:val="26"/>
          <w:lang w:val="ky-KG" w:eastAsia="ky-KG"/>
        </w:rPr>
        <w:t>Миссия</w:t>
      </w:r>
      <w:r w:rsidRPr="002512F1">
        <w:rPr>
          <w:rFonts w:asciiTheme="minorHAnsi" w:hAnsiTheme="minorHAnsi"/>
          <w:lang w:val="ky-KG" w:eastAsia="ky-KG"/>
        </w:rPr>
        <w:t xml:space="preserve"> </w:t>
      </w:r>
    </w:p>
    <w:p w14:paraId="3D48AD9C" w14:textId="77777777" w:rsidR="0069608F" w:rsidRPr="002512F1" w:rsidRDefault="0069608F">
      <w:pPr>
        <w:tabs>
          <w:tab w:val="left" w:pos="1664"/>
          <w:tab w:val="left" w:pos="2055"/>
          <w:tab w:val="left" w:pos="3575"/>
          <w:tab w:val="left" w:pos="6335"/>
          <w:tab w:val="left" w:pos="9095"/>
        </w:tabs>
        <w:spacing w:after="0" w:line="240" w:lineRule="auto"/>
        <w:rPr>
          <w:rFonts w:asciiTheme="minorHAnsi" w:hAnsiTheme="minorHAnsi"/>
          <w:lang w:val="ky-KG" w:eastAsia="ky-KG"/>
        </w:rPr>
      </w:pPr>
    </w:p>
    <w:p w14:paraId="28391D54" w14:textId="77777777" w:rsidR="00411FE2" w:rsidRDefault="008E4C85">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Создание качественной инфраструктуры информационно-коммуникационных технологий в судебной системе для обеспечения граждан доступным и своевременным рассмотрением споров.</w:t>
      </w:r>
    </w:p>
    <w:p w14:paraId="3226E952" w14:textId="77777777" w:rsidR="005C7570" w:rsidRDefault="005C7570">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p>
    <w:p w14:paraId="19D1C569" w14:textId="77777777" w:rsidR="005C7570" w:rsidRDefault="005C7570">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Pr>
          <w:rFonts w:asciiTheme="minorHAnsi" w:hAnsiTheme="minorHAnsi"/>
          <w:lang w:val="ky-KG" w:eastAsia="ky-KG"/>
        </w:rPr>
        <w:t>Улучшение судебной практики (улучшение последовательности соблюдения законов) и улучшени</w:t>
      </w:r>
      <w:r w:rsidR="00EE635E">
        <w:rPr>
          <w:rFonts w:asciiTheme="minorHAnsi" w:hAnsiTheme="minorHAnsi"/>
          <w:lang w:val="ky-KG" w:eastAsia="ky-KG"/>
        </w:rPr>
        <w:t>е</w:t>
      </w:r>
      <w:r>
        <w:rPr>
          <w:rFonts w:asciiTheme="minorHAnsi" w:hAnsiTheme="minorHAnsi"/>
          <w:lang w:val="ky-KG" w:eastAsia="ky-KG"/>
        </w:rPr>
        <w:t xml:space="preserve"> правосудия, сокращени</w:t>
      </w:r>
      <w:r w:rsidR="00EE635E">
        <w:rPr>
          <w:rFonts w:asciiTheme="minorHAnsi" w:hAnsiTheme="minorHAnsi"/>
          <w:lang w:val="ky-KG" w:eastAsia="ky-KG"/>
        </w:rPr>
        <w:t>е</w:t>
      </w:r>
      <w:r>
        <w:rPr>
          <w:rFonts w:asciiTheme="minorHAnsi" w:hAnsiTheme="minorHAnsi"/>
          <w:lang w:val="ky-KG" w:eastAsia="ky-KG"/>
        </w:rPr>
        <w:t xml:space="preserve"> расходов при </w:t>
      </w:r>
      <w:r w:rsidR="00EE635E">
        <w:rPr>
          <w:rFonts w:asciiTheme="minorHAnsi" w:hAnsiTheme="minorHAnsi"/>
          <w:lang w:val="ky-KG" w:eastAsia="ky-KG"/>
        </w:rPr>
        <w:t>рассмотрении судебных дел.</w:t>
      </w:r>
    </w:p>
    <w:p w14:paraId="1F8EFFB9" w14:textId="77777777" w:rsidR="00084B1E" w:rsidRDefault="00084B1E">
      <w:pPr>
        <w:tabs>
          <w:tab w:val="left" w:pos="1664"/>
          <w:tab w:val="left" w:pos="2055"/>
          <w:tab w:val="left" w:pos="3575"/>
          <w:tab w:val="left" w:pos="6335"/>
          <w:tab w:val="left" w:pos="9095"/>
        </w:tabs>
        <w:spacing w:after="0" w:line="240" w:lineRule="auto"/>
        <w:rPr>
          <w:rFonts w:asciiTheme="minorHAnsi" w:hAnsiTheme="minorHAnsi"/>
          <w:b/>
          <w:sz w:val="26"/>
          <w:szCs w:val="26"/>
          <w:lang w:val="ky-KG" w:eastAsia="ky-KG"/>
        </w:rPr>
      </w:pPr>
    </w:p>
    <w:p w14:paraId="4BF526FC" w14:textId="77777777" w:rsidR="0069608F" w:rsidRPr="002512F1" w:rsidRDefault="008E4C85">
      <w:pPr>
        <w:tabs>
          <w:tab w:val="left" w:pos="1664"/>
          <w:tab w:val="left" w:pos="2055"/>
          <w:tab w:val="left" w:pos="3575"/>
          <w:tab w:val="left" w:pos="6335"/>
          <w:tab w:val="left" w:pos="9095"/>
        </w:tabs>
        <w:spacing w:after="0" w:line="240" w:lineRule="auto"/>
        <w:rPr>
          <w:rFonts w:asciiTheme="minorHAnsi" w:hAnsiTheme="minorHAnsi"/>
          <w:b/>
          <w:sz w:val="26"/>
          <w:szCs w:val="26"/>
          <w:lang w:eastAsia="ky-KG"/>
        </w:rPr>
      </w:pPr>
      <w:r w:rsidRPr="002512F1">
        <w:rPr>
          <w:rFonts w:asciiTheme="minorHAnsi" w:hAnsiTheme="minorHAnsi"/>
          <w:b/>
          <w:sz w:val="26"/>
          <w:szCs w:val="26"/>
          <w:lang w:val="ky-KG" w:eastAsia="ky-KG"/>
        </w:rPr>
        <w:t>Видение</w:t>
      </w:r>
    </w:p>
    <w:p w14:paraId="16E57607" w14:textId="77777777" w:rsidR="0069608F" w:rsidRPr="002512F1" w:rsidRDefault="0069608F">
      <w:pPr>
        <w:tabs>
          <w:tab w:val="left" w:pos="1664"/>
          <w:tab w:val="left" w:pos="2055"/>
          <w:tab w:val="left" w:pos="3575"/>
          <w:tab w:val="left" w:pos="6335"/>
          <w:tab w:val="left" w:pos="9095"/>
        </w:tabs>
        <w:spacing w:after="0" w:line="240" w:lineRule="auto"/>
        <w:rPr>
          <w:rFonts w:asciiTheme="minorHAnsi" w:hAnsiTheme="minorHAnsi"/>
          <w:lang w:val="ky-KG" w:eastAsia="ky-KG"/>
        </w:rPr>
      </w:pPr>
    </w:p>
    <w:p w14:paraId="7BEDB445" w14:textId="77777777" w:rsidR="00411FE2" w:rsidRPr="002512F1" w:rsidRDefault="008E4C85">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Функционирование удобной и доступной системы электронного судо- и делопроизводства.</w:t>
      </w:r>
    </w:p>
    <w:p w14:paraId="6929B114" w14:textId="77777777" w:rsidR="0069608F" w:rsidRPr="002512F1" w:rsidRDefault="008E4C85">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p>
    <w:p w14:paraId="7F7B2966" w14:textId="77777777" w:rsidR="00411FE2" w:rsidRPr="00FC20C8" w:rsidRDefault="008E4C85">
      <w:pPr>
        <w:tabs>
          <w:tab w:val="left" w:pos="1664"/>
          <w:tab w:val="left" w:pos="2055"/>
          <w:tab w:val="left" w:pos="6335"/>
          <w:tab w:val="left" w:pos="9095"/>
        </w:tabs>
        <w:spacing w:after="0" w:line="240" w:lineRule="auto"/>
        <w:rPr>
          <w:rFonts w:asciiTheme="minorHAnsi" w:hAnsiTheme="minorHAnsi"/>
          <w:b/>
          <w:lang w:val="ky-KG" w:eastAsia="ky-KG"/>
        </w:rPr>
      </w:pPr>
      <w:r w:rsidRPr="00FC20C8">
        <w:rPr>
          <w:rFonts w:asciiTheme="minorHAnsi" w:hAnsiTheme="minorHAnsi"/>
          <w:b/>
          <w:lang w:val="ky-KG" w:eastAsia="ky-KG"/>
        </w:rPr>
        <w:t xml:space="preserve">Роль </w:t>
      </w:r>
      <w:r w:rsidRPr="00FC20C8">
        <w:rPr>
          <w:rFonts w:asciiTheme="minorHAnsi" w:hAnsiTheme="minorHAnsi"/>
          <w:b/>
          <w:lang w:eastAsia="ky-KG"/>
        </w:rPr>
        <w:t xml:space="preserve">руководящих структур </w:t>
      </w:r>
    </w:p>
    <w:p w14:paraId="32F025CB" w14:textId="77777777" w:rsidR="00411FE2" w:rsidRPr="002512F1" w:rsidRDefault="008E4C85">
      <w:pPr>
        <w:spacing w:after="0" w:line="240" w:lineRule="auto"/>
        <w:jc w:val="both"/>
        <w:rPr>
          <w:rFonts w:asciiTheme="minorHAnsi" w:hAnsiTheme="minorHAnsi"/>
        </w:rPr>
      </w:pPr>
      <w:r w:rsidRPr="002512F1">
        <w:rPr>
          <w:rFonts w:asciiTheme="minorHAnsi" w:hAnsiTheme="minorHAnsi"/>
        </w:rPr>
        <w:t>Как показала предыдущая практика, внедрение сложной системы  электронного управления делами была затруднена присущей судебной системе раздробленным характером управления, когда четко не определено лидерство органа в проведении судебных реформ.</w:t>
      </w:r>
    </w:p>
    <w:p w14:paraId="41E69A6A" w14:textId="77777777" w:rsidR="00411FE2" w:rsidRPr="002512F1" w:rsidRDefault="00411FE2">
      <w:pPr>
        <w:spacing w:after="0" w:line="240" w:lineRule="auto"/>
        <w:jc w:val="both"/>
        <w:rPr>
          <w:rFonts w:asciiTheme="minorHAnsi" w:hAnsiTheme="minorHAnsi"/>
        </w:rPr>
      </w:pPr>
    </w:p>
    <w:p w14:paraId="46BE9ACA" w14:textId="77777777" w:rsidR="00411FE2" w:rsidRPr="002512F1" w:rsidRDefault="008E4C85">
      <w:pPr>
        <w:spacing w:after="0" w:line="240" w:lineRule="auto"/>
        <w:jc w:val="both"/>
        <w:rPr>
          <w:rFonts w:asciiTheme="minorHAnsi" w:hAnsiTheme="minorHAnsi"/>
        </w:rPr>
      </w:pPr>
      <w:r w:rsidRPr="002512F1">
        <w:rPr>
          <w:rFonts w:asciiTheme="minorHAnsi" w:hAnsiTheme="minorHAnsi"/>
          <w:lang w:val="ky-KG"/>
        </w:rPr>
        <w:t xml:space="preserve">Следующий </w:t>
      </w:r>
      <w:r w:rsidRPr="002512F1">
        <w:rPr>
          <w:rFonts w:asciiTheme="minorHAnsi" w:hAnsiTheme="minorHAnsi"/>
        </w:rPr>
        <w:t xml:space="preserve">этап </w:t>
      </w:r>
      <w:r w:rsidRPr="002512F1">
        <w:rPr>
          <w:rFonts w:asciiTheme="minorHAnsi" w:hAnsiTheme="minorHAnsi"/>
          <w:lang w:val="ky-KG"/>
        </w:rPr>
        <w:t xml:space="preserve">информатизации судебной системы должен быть основан на </w:t>
      </w:r>
      <w:r w:rsidRPr="002512F1">
        <w:rPr>
          <w:rFonts w:asciiTheme="minorHAnsi" w:hAnsiTheme="minorHAnsi"/>
        </w:rPr>
        <w:t>анализ</w:t>
      </w:r>
      <w:r w:rsidRPr="002512F1">
        <w:rPr>
          <w:rFonts w:asciiTheme="minorHAnsi" w:hAnsiTheme="minorHAnsi"/>
          <w:lang w:val="ky-KG"/>
        </w:rPr>
        <w:t>е выявленных</w:t>
      </w:r>
      <w:r w:rsidRPr="002512F1">
        <w:rPr>
          <w:rFonts w:asciiTheme="minorHAnsi" w:hAnsiTheme="minorHAnsi"/>
        </w:rPr>
        <w:t xml:space="preserve"> проблем и </w:t>
      </w:r>
      <w:r w:rsidRPr="002512F1">
        <w:rPr>
          <w:rFonts w:asciiTheme="minorHAnsi" w:hAnsiTheme="minorHAnsi"/>
          <w:lang w:val="ky-KG"/>
        </w:rPr>
        <w:t xml:space="preserve">выработке </w:t>
      </w:r>
      <w:r w:rsidRPr="002512F1">
        <w:rPr>
          <w:rFonts w:asciiTheme="minorHAnsi" w:hAnsiTheme="minorHAnsi"/>
        </w:rPr>
        <w:t xml:space="preserve">институциональной основы для управления процессами </w:t>
      </w:r>
      <w:r w:rsidRPr="002512F1">
        <w:rPr>
          <w:rFonts w:asciiTheme="minorHAnsi" w:hAnsiTheme="minorHAnsi"/>
          <w:lang w:val="ky-KG"/>
        </w:rPr>
        <w:t xml:space="preserve">информатизации и автоматизации </w:t>
      </w:r>
      <w:r w:rsidRPr="002512F1">
        <w:rPr>
          <w:rFonts w:asciiTheme="minorHAnsi" w:hAnsiTheme="minorHAnsi"/>
        </w:rPr>
        <w:t>в судах, в том числе создания системы электронного судо-</w:t>
      </w:r>
      <w:r w:rsidRPr="002512F1">
        <w:rPr>
          <w:rFonts w:asciiTheme="minorHAnsi" w:hAnsiTheme="minorHAnsi"/>
          <w:lang w:val="ky-KG"/>
        </w:rPr>
        <w:t xml:space="preserve"> и дело</w:t>
      </w:r>
      <w:r w:rsidRPr="002512F1">
        <w:rPr>
          <w:rFonts w:asciiTheme="minorHAnsi" w:hAnsiTheme="minorHAnsi"/>
        </w:rPr>
        <w:t xml:space="preserve">производства. </w:t>
      </w:r>
    </w:p>
    <w:p w14:paraId="19451FC3" w14:textId="77777777" w:rsidR="0069608F" w:rsidRPr="002512F1" w:rsidRDefault="008E4C85">
      <w:pPr>
        <w:tabs>
          <w:tab w:val="left" w:pos="1664"/>
          <w:tab w:val="left" w:pos="2055"/>
          <w:tab w:val="left" w:pos="357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p>
    <w:p w14:paraId="0BE0304B" w14:textId="77777777" w:rsidR="00411FE2" w:rsidRPr="00FC20C8" w:rsidRDefault="00FC20C8">
      <w:pPr>
        <w:spacing w:after="0" w:line="240" w:lineRule="auto"/>
        <w:rPr>
          <w:rFonts w:asciiTheme="minorHAnsi" w:hAnsiTheme="minorHAnsi"/>
          <w:b/>
          <w:sz w:val="26"/>
          <w:szCs w:val="26"/>
          <w:lang w:eastAsia="ky-KG"/>
        </w:rPr>
      </w:pPr>
      <w:r w:rsidRPr="00FC20C8">
        <w:rPr>
          <w:rFonts w:asciiTheme="minorHAnsi" w:hAnsiTheme="minorHAnsi"/>
          <w:b/>
          <w:sz w:val="26"/>
          <w:szCs w:val="26"/>
          <w:lang w:eastAsia="ky-KG"/>
        </w:rPr>
        <w:t xml:space="preserve">2.1. </w:t>
      </w:r>
      <w:r w:rsidR="008E4C85" w:rsidRPr="00FC20C8">
        <w:rPr>
          <w:rFonts w:asciiTheme="minorHAnsi" w:hAnsiTheme="minorHAnsi"/>
          <w:b/>
          <w:sz w:val="26"/>
          <w:szCs w:val="26"/>
          <w:lang w:eastAsia="ky-KG"/>
        </w:rPr>
        <w:t xml:space="preserve">Краткое описание взаимоотношений </w:t>
      </w:r>
      <w:r w:rsidR="0056483C" w:rsidRPr="00FC20C8">
        <w:rPr>
          <w:rFonts w:asciiTheme="minorHAnsi" w:hAnsiTheme="minorHAnsi"/>
          <w:b/>
          <w:sz w:val="26"/>
          <w:szCs w:val="26"/>
          <w:lang w:eastAsia="ky-KG"/>
        </w:rPr>
        <w:t xml:space="preserve">в системе управления </w:t>
      </w:r>
    </w:p>
    <w:p w14:paraId="32A9666B" w14:textId="77777777" w:rsidR="00411FE2" w:rsidRPr="00FC20C8" w:rsidRDefault="00411FE2">
      <w:pPr>
        <w:spacing w:after="0" w:line="240" w:lineRule="auto"/>
        <w:jc w:val="both"/>
        <w:rPr>
          <w:rFonts w:asciiTheme="minorHAnsi" w:hAnsiTheme="minorHAnsi"/>
          <w:lang w:eastAsia="ky-KG"/>
        </w:rPr>
      </w:pPr>
    </w:p>
    <w:p w14:paraId="27CAE10D" w14:textId="77777777" w:rsidR="00411FE2" w:rsidRDefault="008E4C85">
      <w:pPr>
        <w:spacing w:after="0" w:line="240" w:lineRule="auto"/>
        <w:jc w:val="both"/>
        <w:rPr>
          <w:rFonts w:asciiTheme="minorHAnsi" w:hAnsiTheme="minorHAnsi"/>
          <w:lang w:eastAsia="ky-KG"/>
        </w:rPr>
      </w:pPr>
      <w:r w:rsidRPr="002512F1">
        <w:rPr>
          <w:rFonts w:asciiTheme="minorHAnsi" w:hAnsiTheme="minorHAnsi"/>
          <w:lang w:eastAsia="ky-KG"/>
        </w:rPr>
        <w:t xml:space="preserve">Отличительной чертой управления в судебной системе является отсутствие централизованного управления всеми деловыми процессами, происходящими в судах. Верховный суд, являясь высшим судом в судебной иерархии, не обладает полномочиями «контроля» за нижестоящими судами, а лишь осуществляет надзор за законностью судебных актов местных судов путем пересмотра их актов в порядке надзора. </w:t>
      </w:r>
    </w:p>
    <w:p w14:paraId="2D2882D2" w14:textId="77777777" w:rsidR="00865CF0" w:rsidRPr="00865CF0" w:rsidRDefault="00865CF0" w:rsidP="005918BD">
      <w:pPr>
        <w:jc w:val="both"/>
        <w:rPr>
          <w:rFonts w:asciiTheme="minorHAnsi" w:hAnsiTheme="minorHAnsi"/>
          <w:lang w:eastAsia="ky-KG"/>
        </w:rPr>
      </w:pPr>
      <w:r>
        <w:rPr>
          <w:rFonts w:asciiTheme="minorHAnsi" w:hAnsiTheme="minorHAnsi"/>
          <w:lang w:eastAsia="ky-KG"/>
        </w:rPr>
        <w:t xml:space="preserve">В составе Верховного суда действует Конституционная палата. Вместе с тем, Конституционная палата в соответствии с конституционным Законом </w:t>
      </w:r>
      <w:r w:rsidRPr="00865CF0">
        <w:rPr>
          <w:rFonts w:asciiTheme="minorHAnsi" w:hAnsiTheme="minorHAnsi"/>
          <w:lang w:eastAsia="ky-KG"/>
        </w:rPr>
        <w:t>«О Конституционной палате Верховного суда Кыргызской Республики» является высшим судебным органом, самостоятельно осуществляющим конституционный контроль посредством конституционного судопроизводства.</w:t>
      </w:r>
    </w:p>
    <w:p w14:paraId="062F76A1" w14:textId="77777777" w:rsidR="00411FE2" w:rsidRPr="002512F1" w:rsidRDefault="008E4C85">
      <w:pPr>
        <w:widowControl w:val="0"/>
        <w:autoSpaceDE w:val="0"/>
        <w:autoSpaceDN w:val="0"/>
        <w:adjustRightInd w:val="0"/>
        <w:spacing w:after="0" w:line="240" w:lineRule="auto"/>
        <w:jc w:val="both"/>
        <w:rPr>
          <w:rFonts w:asciiTheme="minorHAnsi" w:hAnsiTheme="minorHAnsi"/>
          <w:lang w:eastAsia="ky-KG"/>
        </w:rPr>
      </w:pPr>
      <w:r w:rsidRPr="002512F1">
        <w:rPr>
          <w:rFonts w:asciiTheme="minorHAnsi" w:hAnsiTheme="minorHAnsi"/>
        </w:rPr>
        <w:t xml:space="preserve">Организация деятельности судов, распределение обязанностей, обеспечение </w:t>
      </w:r>
      <w:r w:rsidRPr="002512F1">
        <w:rPr>
          <w:rFonts w:asciiTheme="minorHAnsi" w:hAnsiTheme="minorHAnsi"/>
          <w:lang w:val="ky-KG"/>
        </w:rPr>
        <w:t xml:space="preserve">функционирования </w:t>
      </w:r>
      <w:r w:rsidRPr="002512F1">
        <w:rPr>
          <w:rFonts w:asciiTheme="minorHAnsi" w:hAnsiTheme="minorHAnsi"/>
        </w:rPr>
        <w:t xml:space="preserve">автоматизированной системы по формированию судебных составов и распределению дел между судьями, а также общее руководство аппаратами судов осуществляется непосредственно каждым из председателей судов отдельно. Председатель Верховного суда издает приказы по вопросам организации работы судей и местных судов. </w:t>
      </w:r>
      <w:r w:rsidR="00084B1E">
        <w:rPr>
          <w:rFonts w:asciiTheme="minorHAnsi" w:hAnsiTheme="minorHAnsi"/>
        </w:rPr>
        <w:t>Д</w:t>
      </w:r>
      <w:r w:rsidRPr="002512F1">
        <w:rPr>
          <w:rFonts w:asciiTheme="minorHAnsi" w:hAnsiTheme="minorHAnsi"/>
          <w:lang w:eastAsia="ky-KG"/>
        </w:rPr>
        <w:t xml:space="preserve">еловые процессы, протекающие в судах, хотя и проводятся в соответствии с приказами Председателя Верховного суда, </w:t>
      </w:r>
      <w:r w:rsidRPr="002512F1">
        <w:rPr>
          <w:rFonts w:asciiTheme="minorHAnsi" w:hAnsiTheme="minorHAnsi"/>
          <w:lang w:val="ky-KG" w:eastAsia="ky-KG"/>
        </w:rPr>
        <w:t>но</w:t>
      </w:r>
      <w:r w:rsidRPr="002512F1">
        <w:rPr>
          <w:rFonts w:asciiTheme="minorHAnsi" w:hAnsiTheme="minorHAnsi"/>
          <w:lang w:eastAsia="ky-KG"/>
        </w:rPr>
        <w:t xml:space="preserve"> </w:t>
      </w:r>
      <w:r w:rsidRPr="002512F1">
        <w:rPr>
          <w:rFonts w:asciiTheme="minorHAnsi" w:hAnsiTheme="minorHAnsi"/>
          <w:lang w:val="ky-KG" w:eastAsia="ky-KG"/>
        </w:rPr>
        <w:t>управляются</w:t>
      </w:r>
      <w:r w:rsidRPr="002512F1">
        <w:rPr>
          <w:rFonts w:asciiTheme="minorHAnsi" w:hAnsiTheme="minorHAnsi"/>
          <w:lang w:eastAsia="ky-KG"/>
        </w:rPr>
        <w:t xml:space="preserve"> отдельно каждым из председателей местных судов.</w:t>
      </w:r>
      <w:r w:rsidR="00084B1E">
        <w:rPr>
          <w:rFonts w:asciiTheme="minorHAnsi" w:hAnsiTheme="minorHAnsi"/>
          <w:lang w:eastAsia="ky-KG"/>
        </w:rPr>
        <w:t xml:space="preserve"> </w:t>
      </w:r>
      <w:r w:rsidR="00084B1E" w:rsidRPr="002512F1">
        <w:rPr>
          <w:rFonts w:asciiTheme="minorHAnsi" w:hAnsiTheme="minorHAnsi"/>
        </w:rPr>
        <w:t xml:space="preserve">Таким образом, </w:t>
      </w:r>
      <w:r w:rsidR="00084B1E">
        <w:rPr>
          <w:rFonts w:asciiTheme="minorHAnsi" w:hAnsiTheme="minorHAnsi"/>
        </w:rPr>
        <w:t>организационные указания Верховного суда в отношении внедрения информационных технологий не исполняются должным образом на уровне местных судов. Возможности работников аппарата Верховного суда по контролю исполнения приказов Председателя ограничены.</w:t>
      </w:r>
    </w:p>
    <w:p w14:paraId="65E6A4C6" w14:textId="77777777" w:rsidR="00411FE2" w:rsidRPr="00C239A2" w:rsidRDefault="00411FE2">
      <w:pPr>
        <w:widowControl w:val="0"/>
        <w:autoSpaceDE w:val="0"/>
        <w:autoSpaceDN w:val="0"/>
        <w:adjustRightInd w:val="0"/>
        <w:spacing w:after="0" w:line="240" w:lineRule="auto"/>
        <w:jc w:val="both"/>
        <w:rPr>
          <w:rFonts w:asciiTheme="minorHAnsi" w:hAnsiTheme="minorHAnsi"/>
          <w:lang w:eastAsia="ky-KG"/>
        </w:rPr>
      </w:pPr>
    </w:p>
    <w:p w14:paraId="5C4C392A" w14:textId="77777777" w:rsidR="00411FE2" w:rsidRPr="002512F1" w:rsidRDefault="00411FE2">
      <w:pPr>
        <w:spacing w:after="0" w:line="240" w:lineRule="auto"/>
        <w:rPr>
          <w:rFonts w:asciiTheme="minorHAnsi" w:hAnsiTheme="minorHAnsi"/>
          <w:lang w:eastAsia="ky-KG"/>
        </w:rPr>
      </w:pPr>
    </w:p>
    <w:p w14:paraId="7339D60C" w14:textId="77777777" w:rsidR="00411FE2" w:rsidRPr="00FC20C8" w:rsidRDefault="008E4C85">
      <w:pPr>
        <w:pStyle w:val="ad"/>
        <w:shd w:val="clear" w:color="auto" w:fill="FFFFFF"/>
        <w:spacing w:before="0" w:after="0" w:line="240" w:lineRule="auto"/>
        <w:rPr>
          <w:rFonts w:asciiTheme="minorHAnsi" w:hAnsiTheme="minorHAnsi"/>
          <w:b/>
          <w:color w:val="auto"/>
          <w:sz w:val="22"/>
          <w:szCs w:val="22"/>
        </w:rPr>
      </w:pPr>
      <w:r w:rsidRPr="00FC20C8">
        <w:rPr>
          <w:rFonts w:asciiTheme="minorHAnsi" w:hAnsiTheme="minorHAnsi"/>
          <w:b/>
          <w:color w:val="auto"/>
          <w:sz w:val="22"/>
          <w:szCs w:val="22"/>
        </w:rPr>
        <w:t>Совет судей</w:t>
      </w:r>
    </w:p>
    <w:p w14:paraId="0CD589BE" w14:textId="77777777" w:rsidR="0069608F" w:rsidRPr="002512F1" w:rsidRDefault="008E4C85">
      <w:pPr>
        <w:pStyle w:val="ad"/>
        <w:shd w:val="clear" w:color="auto" w:fill="FFFFFF"/>
        <w:spacing w:before="0" w:after="0" w:line="240" w:lineRule="auto"/>
        <w:rPr>
          <w:rFonts w:asciiTheme="minorHAnsi" w:hAnsiTheme="minorHAnsi"/>
          <w:color w:val="auto"/>
          <w:sz w:val="22"/>
          <w:szCs w:val="22"/>
        </w:rPr>
      </w:pPr>
      <w:r w:rsidRPr="002512F1">
        <w:rPr>
          <w:rFonts w:asciiTheme="minorHAnsi" w:hAnsiTheme="minorHAnsi"/>
          <w:color w:val="auto"/>
          <w:sz w:val="22"/>
          <w:szCs w:val="22"/>
        </w:rPr>
        <w:t xml:space="preserve">Совет судей является выборным органом судейского самоуправления, действующим в период между съездами судей, проводящим политику высшего органа судейского самоуправления. Руководство Советом судей осуществляет Председатель, а в его отсутствие - заместитель </w:t>
      </w:r>
      <w:r w:rsidRPr="002512F1">
        <w:rPr>
          <w:rFonts w:asciiTheme="minorHAnsi" w:hAnsiTheme="minorHAnsi"/>
          <w:color w:val="auto"/>
          <w:sz w:val="22"/>
          <w:szCs w:val="22"/>
        </w:rPr>
        <w:lastRenderedPageBreak/>
        <w:t xml:space="preserve">Председателя. Член Совета судей не может быть избран на должность Председателя Совета судей или его заместителя более двух сроков подряд. В Совет судей не могут входить председатели Верховного суда, Конституционной палаты Верховного суда и их заместители. </w:t>
      </w:r>
    </w:p>
    <w:p w14:paraId="7711E967" w14:textId="77777777" w:rsidR="0069608F" w:rsidRPr="002512F1" w:rsidRDefault="0069608F">
      <w:pPr>
        <w:pStyle w:val="ad"/>
        <w:shd w:val="clear" w:color="auto" w:fill="FFFFFF"/>
        <w:spacing w:before="0" w:after="0" w:line="240" w:lineRule="auto"/>
        <w:rPr>
          <w:rFonts w:asciiTheme="minorHAnsi" w:hAnsiTheme="minorHAnsi"/>
          <w:i/>
          <w:color w:val="auto"/>
          <w:sz w:val="22"/>
          <w:szCs w:val="22"/>
          <w:lang w:val="ky-KG"/>
        </w:rPr>
      </w:pPr>
    </w:p>
    <w:p w14:paraId="05341B25" w14:textId="77777777" w:rsidR="0069608F" w:rsidRPr="002512F1" w:rsidRDefault="008E4C85">
      <w:pPr>
        <w:pStyle w:val="ad"/>
        <w:shd w:val="clear" w:color="auto" w:fill="FFFFFF"/>
        <w:spacing w:before="0" w:after="0" w:line="240" w:lineRule="auto"/>
        <w:rPr>
          <w:rFonts w:asciiTheme="minorHAnsi" w:hAnsiTheme="minorHAnsi"/>
          <w:i/>
          <w:color w:val="auto"/>
          <w:sz w:val="22"/>
          <w:szCs w:val="22"/>
        </w:rPr>
      </w:pPr>
      <w:r w:rsidRPr="002512F1">
        <w:rPr>
          <w:rFonts w:asciiTheme="minorHAnsi" w:hAnsiTheme="minorHAnsi"/>
          <w:i/>
          <w:color w:val="auto"/>
          <w:sz w:val="22"/>
          <w:szCs w:val="22"/>
        </w:rPr>
        <w:t xml:space="preserve">Совет судей: </w:t>
      </w:r>
    </w:p>
    <w:p w14:paraId="3B01FE55" w14:textId="77777777" w:rsidR="0069608F" w:rsidRPr="002512F1" w:rsidRDefault="008E4C85">
      <w:pPr>
        <w:pStyle w:val="ad"/>
        <w:numPr>
          <w:ilvl w:val="0"/>
          <w:numId w:val="20"/>
        </w:numPr>
        <w:shd w:val="clear" w:color="auto" w:fill="FFFFFF"/>
        <w:spacing w:before="0" w:after="0" w:line="240" w:lineRule="auto"/>
        <w:ind w:left="284" w:hanging="284"/>
        <w:rPr>
          <w:rFonts w:asciiTheme="minorHAnsi" w:hAnsiTheme="minorHAnsi"/>
          <w:color w:val="auto"/>
          <w:sz w:val="22"/>
          <w:szCs w:val="22"/>
        </w:rPr>
      </w:pPr>
      <w:r w:rsidRPr="002512F1">
        <w:rPr>
          <w:rFonts w:asciiTheme="minorHAnsi" w:hAnsiTheme="minorHAnsi"/>
          <w:color w:val="auto"/>
          <w:sz w:val="22"/>
          <w:szCs w:val="22"/>
        </w:rPr>
        <w:t>осуществляет контроль формирования и исполнения бюджета судов;</w:t>
      </w:r>
    </w:p>
    <w:p w14:paraId="5686DCF1" w14:textId="77777777" w:rsidR="0069608F" w:rsidRPr="002512F1" w:rsidRDefault="008E4C85">
      <w:pPr>
        <w:pStyle w:val="ad"/>
        <w:numPr>
          <w:ilvl w:val="0"/>
          <w:numId w:val="20"/>
        </w:numPr>
        <w:shd w:val="clear" w:color="auto" w:fill="FFFFFF"/>
        <w:spacing w:before="0" w:after="0" w:line="240" w:lineRule="auto"/>
        <w:ind w:left="284" w:hanging="284"/>
        <w:rPr>
          <w:rFonts w:asciiTheme="minorHAnsi" w:hAnsiTheme="minorHAnsi"/>
          <w:color w:val="auto"/>
          <w:sz w:val="22"/>
          <w:szCs w:val="22"/>
        </w:rPr>
      </w:pPr>
      <w:r w:rsidRPr="002512F1">
        <w:rPr>
          <w:rFonts w:asciiTheme="minorHAnsi" w:hAnsiTheme="minorHAnsi"/>
          <w:color w:val="auto"/>
          <w:sz w:val="22"/>
          <w:szCs w:val="22"/>
        </w:rPr>
        <w:t>рассматривает вопросы о привлечении судей к дисциплинарной ответственности;</w:t>
      </w:r>
    </w:p>
    <w:p w14:paraId="0ED6F022" w14:textId="77777777" w:rsidR="0069608F" w:rsidRPr="002512F1" w:rsidRDefault="008E4C85">
      <w:pPr>
        <w:pStyle w:val="ad"/>
        <w:numPr>
          <w:ilvl w:val="0"/>
          <w:numId w:val="20"/>
        </w:numPr>
        <w:shd w:val="clear" w:color="auto" w:fill="FFFFFF"/>
        <w:spacing w:before="0" w:after="0" w:line="240" w:lineRule="auto"/>
        <w:ind w:left="284" w:hanging="284"/>
        <w:rPr>
          <w:rFonts w:asciiTheme="minorHAnsi" w:hAnsiTheme="minorHAnsi"/>
          <w:color w:val="auto"/>
          <w:sz w:val="22"/>
          <w:szCs w:val="22"/>
        </w:rPr>
      </w:pPr>
      <w:r w:rsidRPr="002512F1">
        <w:rPr>
          <w:rFonts w:asciiTheme="minorHAnsi" w:hAnsiTheme="minorHAnsi"/>
          <w:color w:val="auto"/>
          <w:sz w:val="22"/>
          <w:szCs w:val="22"/>
        </w:rPr>
        <w:t>осуществляет координацию работы по практической реализации судебной реформы;</w:t>
      </w:r>
    </w:p>
    <w:p w14:paraId="66C6EF03" w14:textId="77777777" w:rsidR="0069608F" w:rsidRPr="002512F1" w:rsidRDefault="008E4C85">
      <w:pPr>
        <w:pStyle w:val="ad"/>
        <w:numPr>
          <w:ilvl w:val="0"/>
          <w:numId w:val="20"/>
        </w:numPr>
        <w:shd w:val="clear" w:color="auto" w:fill="FFFFFF"/>
        <w:spacing w:before="0" w:after="0" w:line="240" w:lineRule="auto"/>
        <w:ind w:left="284" w:hanging="284"/>
        <w:rPr>
          <w:rFonts w:asciiTheme="minorHAnsi" w:hAnsiTheme="minorHAnsi"/>
          <w:color w:val="auto"/>
          <w:sz w:val="22"/>
          <w:szCs w:val="22"/>
        </w:rPr>
      </w:pPr>
      <w:r w:rsidRPr="002512F1">
        <w:rPr>
          <w:rFonts w:asciiTheme="minorHAnsi" w:hAnsiTheme="minorHAnsi"/>
          <w:color w:val="auto"/>
          <w:sz w:val="22"/>
          <w:szCs w:val="22"/>
        </w:rPr>
        <w:t>осуществляет организацию обучения и повышения квалификации судей и работников аппаратов судов;</w:t>
      </w:r>
    </w:p>
    <w:p w14:paraId="78CC3BCD" w14:textId="77777777" w:rsidR="00411FE2" w:rsidRPr="002512F1" w:rsidRDefault="00411FE2">
      <w:pPr>
        <w:autoSpaceDE w:val="0"/>
        <w:autoSpaceDN w:val="0"/>
        <w:adjustRightInd w:val="0"/>
        <w:spacing w:after="0" w:line="240" w:lineRule="auto"/>
        <w:jc w:val="both"/>
        <w:rPr>
          <w:rFonts w:asciiTheme="minorHAnsi" w:hAnsiTheme="minorHAnsi"/>
          <w:b/>
          <w:i/>
        </w:rPr>
      </w:pPr>
    </w:p>
    <w:p w14:paraId="4E1F0F06" w14:textId="77777777" w:rsidR="00411FE2" w:rsidRPr="00FC20C8" w:rsidRDefault="008E4C85">
      <w:pPr>
        <w:autoSpaceDE w:val="0"/>
        <w:autoSpaceDN w:val="0"/>
        <w:adjustRightInd w:val="0"/>
        <w:spacing w:after="0" w:line="240" w:lineRule="auto"/>
        <w:jc w:val="both"/>
        <w:rPr>
          <w:rFonts w:asciiTheme="minorHAnsi" w:hAnsiTheme="minorHAnsi"/>
          <w:b/>
        </w:rPr>
      </w:pPr>
      <w:r w:rsidRPr="00FC20C8">
        <w:rPr>
          <w:rFonts w:asciiTheme="minorHAnsi" w:hAnsiTheme="minorHAnsi"/>
          <w:b/>
        </w:rPr>
        <w:t xml:space="preserve">Верховный суд  </w:t>
      </w:r>
    </w:p>
    <w:p w14:paraId="18903438" w14:textId="77777777" w:rsidR="00411FE2" w:rsidRPr="002512F1" w:rsidRDefault="00411FE2">
      <w:pPr>
        <w:autoSpaceDE w:val="0"/>
        <w:autoSpaceDN w:val="0"/>
        <w:adjustRightInd w:val="0"/>
        <w:spacing w:after="0" w:line="240" w:lineRule="auto"/>
        <w:jc w:val="both"/>
        <w:rPr>
          <w:rFonts w:asciiTheme="minorHAnsi" w:hAnsiTheme="minorHAnsi"/>
          <w:lang w:val="ky-KG"/>
        </w:rPr>
      </w:pPr>
    </w:p>
    <w:p w14:paraId="6F30166B" w14:textId="77777777" w:rsidR="00411FE2" w:rsidRPr="002512F1" w:rsidRDefault="008E4C85">
      <w:pPr>
        <w:autoSpaceDE w:val="0"/>
        <w:autoSpaceDN w:val="0"/>
        <w:adjustRightInd w:val="0"/>
        <w:spacing w:after="0" w:line="240" w:lineRule="auto"/>
        <w:jc w:val="both"/>
        <w:rPr>
          <w:rFonts w:asciiTheme="minorHAnsi" w:hAnsiTheme="minorHAnsi"/>
        </w:rPr>
      </w:pPr>
      <w:r w:rsidRPr="002512F1">
        <w:rPr>
          <w:rFonts w:asciiTheme="minorHAnsi" w:hAnsiTheme="minorHAnsi"/>
        </w:rPr>
        <w:t xml:space="preserve">В Верховном суде к руководящим структурам относятся Председатель и его заместители, являющиеся одновременно председателями судебных коллегий по уголовным, гражданским, административным и экономическим делам. Распределение дел и поступающей корреспонденции осуществляется заместителями Председателя, либо самим Председателем. После распределения, дела и другая корреспонденция передаются непосредственным исполнителям – судье либо работнику аппарата суда для дальнейшего рассмотрения. По назначенным делам, составы судебных коллегий формируются также заместителями Председателя, либо самим Председателем Верховного суда. </w:t>
      </w:r>
    </w:p>
    <w:p w14:paraId="22D8EB0D" w14:textId="77777777" w:rsidR="00411FE2" w:rsidRPr="002512F1" w:rsidRDefault="00411FE2">
      <w:pPr>
        <w:autoSpaceDE w:val="0"/>
        <w:autoSpaceDN w:val="0"/>
        <w:adjustRightInd w:val="0"/>
        <w:spacing w:after="0" w:line="240" w:lineRule="auto"/>
        <w:jc w:val="both"/>
        <w:rPr>
          <w:rFonts w:asciiTheme="minorHAnsi" w:hAnsiTheme="minorHAnsi"/>
          <w:lang w:val="ky-KG"/>
        </w:rPr>
      </w:pPr>
    </w:p>
    <w:p w14:paraId="76BE2604" w14:textId="77777777" w:rsidR="00411FE2" w:rsidRDefault="008E4C85">
      <w:pPr>
        <w:autoSpaceDE w:val="0"/>
        <w:autoSpaceDN w:val="0"/>
        <w:adjustRightInd w:val="0"/>
        <w:spacing w:after="0" w:line="240" w:lineRule="auto"/>
        <w:jc w:val="both"/>
        <w:rPr>
          <w:rFonts w:asciiTheme="minorHAnsi" w:hAnsiTheme="minorHAnsi"/>
        </w:rPr>
      </w:pPr>
      <w:r w:rsidRPr="002512F1">
        <w:rPr>
          <w:rFonts w:asciiTheme="minorHAnsi" w:hAnsiTheme="minorHAnsi"/>
        </w:rPr>
        <w:t>Деятельность Верховного суда по пересмотру судебных актов местных судов, а также по иным вопросам, отнесенным законодательством к ведению Верховного суда, обеспечивает аппарат Верховного суда. Аппарат Верховного суда возглавляет руководитель аппарата, который работает под непосредственным руководством председателя Верховного суда и осуществляет контрольные и распорядительные функции в деятельности аппарата.</w:t>
      </w:r>
    </w:p>
    <w:p w14:paraId="77C54E8D" w14:textId="77777777" w:rsidR="00707D9F" w:rsidRDefault="00707D9F">
      <w:pPr>
        <w:autoSpaceDE w:val="0"/>
        <w:autoSpaceDN w:val="0"/>
        <w:adjustRightInd w:val="0"/>
        <w:spacing w:after="0" w:line="240" w:lineRule="auto"/>
        <w:jc w:val="both"/>
        <w:rPr>
          <w:rFonts w:asciiTheme="minorHAnsi" w:hAnsiTheme="minorHAnsi"/>
        </w:rPr>
      </w:pPr>
    </w:p>
    <w:p w14:paraId="67637506" w14:textId="77777777" w:rsidR="00707D9F" w:rsidRDefault="00707D9F">
      <w:pPr>
        <w:autoSpaceDE w:val="0"/>
        <w:autoSpaceDN w:val="0"/>
        <w:adjustRightInd w:val="0"/>
        <w:spacing w:after="0" w:line="240" w:lineRule="auto"/>
        <w:jc w:val="both"/>
        <w:rPr>
          <w:rFonts w:asciiTheme="minorHAnsi" w:hAnsiTheme="minorHAnsi"/>
        </w:rPr>
      </w:pPr>
      <w:r w:rsidRPr="00344167">
        <w:rPr>
          <w:rFonts w:asciiTheme="minorHAnsi" w:hAnsiTheme="minorHAnsi"/>
          <w:b/>
        </w:rPr>
        <w:t>Конституционная палата Верховного суда</w:t>
      </w:r>
    </w:p>
    <w:p w14:paraId="6D8D667B" w14:textId="77777777" w:rsidR="00707D9F" w:rsidRDefault="00707D9F" w:rsidP="00707D9F">
      <w:pPr>
        <w:autoSpaceDE w:val="0"/>
        <w:autoSpaceDN w:val="0"/>
        <w:adjustRightInd w:val="0"/>
        <w:spacing w:after="0" w:line="240" w:lineRule="auto"/>
        <w:jc w:val="both"/>
        <w:rPr>
          <w:rFonts w:asciiTheme="minorHAnsi" w:hAnsiTheme="minorHAnsi"/>
        </w:rPr>
      </w:pPr>
      <w:r>
        <w:rPr>
          <w:rFonts w:asciiTheme="minorHAnsi" w:hAnsiTheme="minorHAnsi"/>
        </w:rPr>
        <w:t>В Конституционной палате к руководящим структурам относятся Председатель, его заместитель и судья секретарь.</w:t>
      </w:r>
      <w:r w:rsidR="00344167" w:rsidRPr="00344167">
        <w:rPr>
          <w:rFonts w:asciiTheme="minorHAnsi" w:hAnsiTheme="minorHAnsi"/>
        </w:rPr>
        <w:t xml:space="preserve"> </w:t>
      </w:r>
      <w:r>
        <w:rPr>
          <w:rFonts w:asciiTheme="minorHAnsi" w:hAnsiTheme="minorHAnsi"/>
        </w:rPr>
        <w:t xml:space="preserve">Распределение дел и поступающей корреспонденции осуществляется самим Председателем, в случае его отсутствия заместителем председателя.  Поступившее обращение </w:t>
      </w:r>
      <w:r w:rsidRPr="00707D9F">
        <w:rPr>
          <w:rFonts w:asciiTheme="minorHAnsi" w:hAnsiTheme="minorHAnsi"/>
        </w:rPr>
        <w:t>передается коллегии из трех судей Конституционной палаты для решения в течение тридцати рабочих дней с момента регистрации вопроса о принятии обращения к производству.</w:t>
      </w:r>
      <w:r>
        <w:rPr>
          <w:rFonts w:asciiTheme="minorHAnsi" w:hAnsiTheme="minorHAnsi"/>
        </w:rPr>
        <w:t xml:space="preserve"> Обращения не затрагивающие  вопросов требующих изучения судьями передаются на рассмотрение аппарата Конституционной палаты.</w:t>
      </w:r>
    </w:p>
    <w:p w14:paraId="64A16DD3" w14:textId="77777777" w:rsidR="002556EB" w:rsidRDefault="002556EB" w:rsidP="00707D9F">
      <w:pPr>
        <w:autoSpaceDE w:val="0"/>
        <w:autoSpaceDN w:val="0"/>
        <w:adjustRightInd w:val="0"/>
        <w:spacing w:after="0" w:line="240" w:lineRule="auto"/>
        <w:jc w:val="both"/>
        <w:rPr>
          <w:rFonts w:asciiTheme="minorHAnsi" w:hAnsiTheme="minorHAnsi"/>
        </w:rPr>
      </w:pPr>
    </w:p>
    <w:p w14:paraId="1FFF1C49" w14:textId="77777777" w:rsidR="002556EB" w:rsidRPr="005918BD" w:rsidRDefault="002556EB" w:rsidP="002556EB">
      <w:pPr>
        <w:autoSpaceDE w:val="0"/>
        <w:autoSpaceDN w:val="0"/>
        <w:adjustRightInd w:val="0"/>
        <w:spacing w:after="0" w:line="240" w:lineRule="auto"/>
        <w:jc w:val="both"/>
        <w:rPr>
          <w:rFonts w:asciiTheme="minorHAnsi" w:hAnsiTheme="minorHAnsi"/>
        </w:rPr>
      </w:pPr>
      <w:r w:rsidRPr="002556EB">
        <w:rPr>
          <w:rFonts w:asciiTheme="minorHAnsi" w:hAnsiTheme="minorHAnsi"/>
        </w:rPr>
        <w:t>Деятельность Конституционной палаты обеспечивается ее аппаратом.</w:t>
      </w:r>
      <w:r>
        <w:rPr>
          <w:rFonts w:asciiTheme="minorHAnsi" w:hAnsiTheme="minorHAnsi"/>
        </w:rPr>
        <w:t xml:space="preserve"> </w:t>
      </w:r>
      <w:r w:rsidRPr="005918BD">
        <w:rPr>
          <w:rFonts w:asciiTheme="minorHAnsi" w:hAnsiTheme="minorHAnsi"/>
        </w:rPr>
        <w:t>Непосредственное руководство аппаратом Конституционной палаты осуществляет руководитель аппарата, назначаемый и освобождаемый от должности председателем Конституционной палаты в соответствии с законодательством о государственной службе.</w:t>
      </w:r>
    </w:p>
    <w:p w14:paraId="18ECCDD3" w14:textId="77777777" w:rsidR="002D5DBC" w:rsidRPr="005918BD" w:rsidRDefault="002D5DBC" w:rsidP="00DE7FBB">
      <w:pPr>
        <w:autoSpaceDE w:val="0"/>
        <w:autoSpaceDN w:val="0"/>
        <w:adjustRightInd w:val="0"/>
        <w:spacing w:after="0" w:line="240" w:lineRule="auto"/>
        <w:jc w:val="both"/>
        <w:rPr>
          <w:rFonts w:asciiTheme="minorHAnsi" w:hAnsiTheme="minorHAnsi"/>
        </w:rPr>
      </w:pPr>
      <w:r w:rsidRPr="005918BD">
        <w:rPr>
          <w:rFonts w:asciiTheme="minorHAnsi" w:hAnsiTheme="minorHAnsi"/>
        </w:rPr>
        <w:t>Работники аппарата Конституционной палаты являются государственными служащими, назначаются и освобождаются от должностей руководителем аппарата в соответствии с законодательством о государственной службе, а также законодательством о труде.</w:t>
      </w:r>
    </w:p>
    <w:p w14:paraId="4FA0DF0F" w14:textId="77777777" w:rsidR="002556EB" w:rsidRPr="002556EB" w:rsidRDefault="002556EB" w:rsidP="002556EB">
      <w:pPr>
        <w:autoSpaceDE w:val="0"/>
        <w:autoSpaceDN w:val="0"/>
        <w:adjustRightInd w:val="0"/>
        <w:spacing w:after="0" w:line="240" w:lineRule="auto"/>
        <w:jc w:val="both"/>
        <w:rPr>
          <w:rFonts w:asciiTheme="minorHAnsi" w:hAnsiTheme="minorHAnsi"/>
        </w:rPr>
      </w:pPr>
    </w:p>
    <w:p w14:paraId="699A2042" w14:textId="77777777" w:rsidR="00411FE2" w:rsidRPr="00FC20C8" w:rsidRDefault="008E4C85">
      <w:pPr>
        <w:autoSpaceDE w:val="0"/>
        <w:autoSpaceDN w:val="0"/>
        <w:adjustRightInd w:val="0"/>
        <w:spacing w:after="0" w:line="240" w:lineRule="auto"/>
        <w:jc w:val="both"/>
        <w:rPr>
          <w:rFonts w:asciiTheme="minorHAnsi" w:hAnsiTheme="minorHAnsi"/>
          <w:b/>
        </w:rPr>
      </w:pPr>
      <w:r w:rsidRPr="00FC20C8">
        <w:rPr>
          <w:rFonts w:asciiTheme="minorHAnsi" w:hAnsiTheme="minorHAnsi"/>
          <w:b/>
        </w:rPr>
        <w:t>Суды второй инстанции</w:t>
      </w:r>
    </w:p>
    <w:p w14:paraId="58D46DB3" w14:textId="77777777" w:rsidR="00411FE2" w:rsidRPr="002512F1" w:rsidRDefault="008E4C85">
      <w:pPr>
        <w:autoSpaceDE w:val="0"/>
        <w:autoSpaceDN w:val="0"/>
        <w:adjustRightInd w:val="0"/>
        <w:spacing w:after="0" w:line="240" w:lineRule="auto"/>
        <w:jc w:val="both"/>
        <w:rPr>
          <w:rFonts w:asciiTheme="minorHAnsi" w:hAnsiTheme="minorHAnsi"/>
        </w:rPr>
      </w:pPr>
      <w:r w:rsidRPr="002512F1">
        <w:rPr>
          <w:rFonts w:asciiTheme="minorHAnsi" w:hAnsiTheme="minorHAnsi"/>
        </w:rPr>
        <w:t>Как и в Верховном суде, в судах второй инстанции, к руководящим структурам относятся председатель и его заместители, также являющиеся председателями трех судебных коллегий. Распределение дел</w:t>
      </w:r>
      <w:r w:rsidRPr="002512F1">
        <w:rPr>
          <w:rFonts w:asciiTheme="minorHAnsi" w:hAnsiTheme="minorHAnsi"/>
          <w:lang w:val="ky-KG"/>
        </w:rPr>
        <w:t xml:space="preserve"> и</w:t>
      </w:r>
      <w:r w:rsidRPr="002512F1">
        <w:rPr>
          <w:rFonts w:asciiTheme="minorHAnsi" w:hAnsiTheme="minorHAnsi"/>
        </w:rPr>
        <w:t xml:space="preserve"> входящей корреспонденции осуществляется председателем суда либо его заместителями. Общее руководство работой аппарата суда осуществляется Председателем суда. </w:t>
      </w:r>
    </w:p>
    <w:p w14:paraId="6881512E" w14:textId="77777777" w:rsidR="00411FE2" w:rsidRPr="002512F1" w:rsidRDefault="00411FE2">
      <w:pPr>
        <w:autoSpaceDE w:val="0"/>
        <w:autoSpaceDN w:val="0"/>
        <w:adjustRightInd w:val="0"/>
        <w:spacing w:after="0" w:line="240" w:lineRule="auto"/>
        <w:jc w:val="both"/>
        <w:rPr>
          <w:rFonts w:asciiTheme="minorHAnsi" w:hAnsiTheme="minorHAnsi"/>
          <w:lang w:val="ky-KG"/>
        </w:rPr>
      </w:pPr>
    </w:p>
    <w:p w14:paraId="441433CB" w14:textId="77777777" w:rsidR="00411FE2" w:rsidRPr="002512F1" w:rsidRDefault="008E4C85">
      <w:pPr>
        <w:autoSpaceDE w:val="0"/>
        <w:autoSpaceDN w:val="0"/>
        <w:adjustRightInd w:val="0"/>
        <w:spacing w:after="0" w:line="240" w:lineRule="auto"/>
        <w:jc w:val="both"/>
        <w:rPr>
          <w:rFonts w:asciiTheme="minorHAnsi" w:hAnsiTheme="minorHAnsi"/>
          <w:b/>
        </w:rPr>
      </w:pPr>
      <w:r w:rsidRPr="002512F1">
        <w:rPr>
          <w:rFonts w:asciiTheme="minorHAnsi" w:hAnsiTheme="minorHAnsi"/>
        </w:rPr>
        <w:t>Назначение и освобождение государственных служащих аппарат</w:t>
      </w:r>
      <w:r w:rsidRPr="002512F1">
        <w:rPr>
          <w:rFonts w:asciiTheme="minorHAnsi" w:hAnsiTheme="minorHAnsi"/>
          <w:lang w:val="ky-KG"/>
        </w:rPr>
        <w:t>а</w:t>
      </w:r>
      <w:r w:rsidRPr="002512F1">
        <w:rPr>
          <w:rFonts w:asciiTheme="minorHAnsi" w:hAnsiTheme="minorHAnsi"/>
        </w:rPr>
        <w:t xml:space="preserve"> суд</w:t>
      </w:r>
      <w:r w:rsidRPr="002512F1">
        <w:rPr>
          <w:rFonts w:asciiTheme="minorHAnsi" w:hAnsiTheme="minorHAnsi"/>
          <w:lang w:val="ky-KG"/>
        </w:rPr>
        <w:t>ов</w:t>
      </w:r>
      <w:r w:rsidRPr="002512F1">
        <w:rPr>
          <w:rFonts w:asciiTheme="minorHAnsi" w:hAnsiTheme="minorHAnsi"/>
        </w:rPr>
        <w:t xml:space="preserve"> осуществляется Директором Судебного департамента по представлению председателя суда. </w:t>
      </w:r>
    </w:p>
    <w:p w14:paraId="5613C3AB" w14:textId="77777777" w:rsidR="00411FE2" w:rsidRPr="00FC20C8" w:rsidRDefault="008E4C85">
      <w:pPr>
        <w:autoSpaceDE w:val="0"/>
        <w:autoSpaceDN w:val="0"/>
        <w:adjustRightInd w:val="0"/>
        <w:spacing w:after="0" w:line="240" w:lineRule="auto"/>
        <w:jc w:val="both"/>
        <w:rPr>
          <w:rFonts w:asciiTheme="minorHAnsi" w:hAnsiTheme="minorHAnsi"/>
          <w:b/>
        </w:rPr>
      </w:pPr>
      <w:r w:rsidRPr="00FC20C8">
        <w:rPr>
          <w:rFonts w:asciiTheme="minorHAnsi" w:hAnsiTheme="minorHAnsi"/>
          <w:b/>
        </w:rPr>
        <w:t>Суды первой инстанции.</w:t>
      </w:r>
    </w:p>
    <w:p w14:paraId="4F46578E" w14:textId="77777777" w:rsidR="00411FE2" w:rsidRPr="002512F1" w:rsidRDefault="008E4C85">
      <w:pPr>
        <w:autoSpaceDE w:val="0"/>
        <w:autoSpaceDN w:val="0"/>
        <w:adjustRightInd w:val="0"/>
        <w:spacing w:after="0" w:line="240" w:lineRule="auto"/>
        <w:jc w:val="both"/>
        <w:rPr>
          <w:rFonts w:asciiTheme="minorHAnsi" w:hAnsiTheme="minorHAnsi"/>
        </w:rPr>
      </w:pPr>
      <w:r w:rsidRPr="002512F1">
        <w:rPr>
          <w:rFonts w:asciiTheme="minorHAnsi" w:hAnsiTheme="minorHAnsi"/>
        </w:rPr>
        <w:t>В судах первой инстанции общее руководство работой аппарата суда осуществляется Председателем суда. Председатель суда распределяет дела и судебные материалы. Назначение</w:t>
      </w:r>
      <w:r w:rsidRPr="002512F1">
        <w:rPr>
          <w:rFonts w:asciiTheme="minorHAnsi" w:hAnsiTheme="minorHAnsi"/>
          <w:lang w:val="ky-KG"/>
        </w:rPr>
        <w:t xml:space="preserve"> </w:t>
      </w:r>
      <w:r w:rsidRPr="002512F1">
        <w:rPr>
          <w:rFonts w:asciiTheme="minorHAnsi" w:hAnsiTheme="minorHAnsi"/>
        </w:rPr>
        <w:t>и освобождение государственных служащих аппарат</w:t>
      </w:r>
      <w:r w:rsidRPr="002512F1">
        <w:rPr>
          <w:rFonts w:asciiTheme="minorHAnsi" w:hAnsiTheme="minorHAnsi"/>
          <w:lang w:val="ky-KG"/>
        </w:rPr>
        <w:t>а</w:t>
      </w:r>
      <w:r w:rsidRPr="002512F1">
        <w:rPr>
          <w:rFonts w:asciiTheme="minorHAnsi" w:hAnsiTheme="minorHAnsi"/>
        </w:rPr>
        <w:t xml:space="preserve"> суд</w:t>
      </w:r>
      <w:r w:rsidRPr="002512F1">
        <w:rPr>
          <w:rFonts w:asciiTheme="minorHAnsi" w:hAnsiTheme="minorHAnsi"/>
          <w:lang w:val="ky-KG"/>
        </w:rPr>
        <w:t>ов</w:t>
      </w:r>
      <w:r w:rsidRPr="002512F1">
        <w:rPr>
          <w:rFonts w:asciiTheme="minorHAnsi" w:hAnsiTheme="minorHAnsi"/>
        </w:rPr>
        <w:t xml:space="preserve"> осуществляется Директором Судебного департамента по представлению председателя суда.</w:t>
      </w:r>
    </w:p>
    <w:p w14:paraId="5899B3A8" w14:textId="77777777" w:rsidR="00411FE2" w:rsidRPr="002512F1" w:rsidRDefault="00411FE2">
      <w:pPr>
        <w:autoSpaceDE w:val="0"/>
        <w:autoSpaceDN w:val="0"/>
        <w:adjustRightInd w:val="0"/>
        <w:spacing w:after="0" w:line="240" w:lineRule="auto"/>
        <w:jc w:val="both"/>
        <w:rPr>
          <w:rFonts w:asciiTheme="minorHAnsi" w:hAnsiTheme="minorHAnsi"/>
          <w:lang w:val="ky-KG"/>
        </w:rPr>
      </w:pPr>
    </w:p>
    <w:p w14:paraId="1B8E2267" w14:textId="77777777" w:rsidR="00411FE2" w:rsidRPr="002512F1" w:rsidRDefault="008E4C85">
      <w:pPr>
        <w:autoSpaceDE w:val="0"/>
        <w:autoSpaceDN w:val="0"/>
        <w:adjustRightInd w:val="0"/>
        <w:spacing w:after="0" w:line="240" w:lineRule="auto"/>
        <w:jc w:val="both"/>
        <w:rPr>
          <w:rFonts w:asciiTheme="minorHAnsi" w:hAnsiTheme="minorHAnsi"/>
        </w:rPr>
      </w:pPr>
      <w:r w:rsidRPr="002512F1">
        <w:rPr>
          <w:rFonts w:asciiTheme="minorHAnsi" w:hAnsiTheme="minorHAnsi"/>
        </w:rPr>
        <w:t>В отсутствие председателя суда исполнение обязанностей председателя по его поручению возлагается на другого судью этого же суда, а при невозможности дачи такого поручения решение о возложении полномочий председателя суда на одного из судей принимает собрание судей. В суде первой инстанции, состоящем из двух судей, исполнение обязанностей председателя во всех случаях его отсутствия возлагается на другого судью. В случае отсутствия судьи или наличия вакансии на должность судьи в местном суде исполнение обязанностей судьи в данном суде может быть возложено на судью другого суда председателем Верховного суда на срок не более 6 месяцев.</w:t>
      </w:r>
    </w:p>
    <w:p w14:paraId="36CA9240" w14:textId="77777777" w:rsidR="0069608F" w:rsidRPr="002512F1" w:rsidRDefault="0069608F">
      <w:pPr>
        <w:autoSpaceDE w:val="0"/>
        <w:autoSpaceDN w:val="0"/>
        <w:adjustRightInd w:val="0"/>
        <w:spacing w:after="0" w:line="240" w:lineRule="auto"/>
        <w:ind w:firstLine="567"/>
        <w:jc w:val="both"/>
        <w:rPr>
          <w:rFonts w:asciiTheme="minorHAnsi" w:hAnsiTheme="minorHAnsi"/>
        </w:rPr>
      </w:pPr>
    </w:p>
    <w:p w14:paraId="14596A02" w14:textId="77777777" w:rsidR="00411FE2" w:rsidRPr="00FC20C8" w:rsidRDefault="008E4C85">
      <w:pPr>
        <w:pStyle w:val="ad"/>
        <w:shd w:val="clear" w:color="auto" w:fill="FFFFFF"/>
        <w:spacing w:before="0" w:after="0" w:line="240" w:lineRule="auto"/>
        <w:rPr>
          <w:rFonts w:asciiTheme="minorHAnsi" w:hAnsiTheme="minorHAnsi"/>
          <w:color w:val="auto"/>
          <w:sz w:val="22"/>
          <w:szCs w:val="22"/>
        </w:rPr>
      </w:pPr>
      <w:r w:rsidRPr="00FC20C8">
        <w:rPr>
          <w:rFonts w:asciiTheme="minorHAnsi" w:hAnsiTheme="minorHAnsi"/>
          <w:b/>
          <w:color w:val="auto"/>
          <w:sz w:val="22"/>
          <w:szCs w:val="22"/>
        </w:rPr>
        <w:t>Судебный департамент при Верховном суде Кыргызской Республики</w:t>
      </w:r>
      <w:r w:rsidRPr="00FC20C8">
        <w:rPr>
          <w:rFonts w:asciiTheme="minorHAnsi" w:hAnsiTheme="minorHAnsi"/>
          <w:color w:val="auto"/>
          <w:sz w:val="22"/>
          <w:szCs w:val="22"/>
        </w:rPr>
        <w:t xml:space="preserve"> </w:t>
      </w:r>
    </w:p>
    <w:p w14:paraId="45449083" w14:textId="77777777" w:rsidR="00411FE2" w:rsidRPr="002512F1" w:rsidRDefault="008E4C85">
      <w:pPr>
        <w:pStyle w:val="ad"/>
        <w:shd w:val="clear" w:color="auto" w:fill="FFFFFF"/>
        <w:spacing w:before="0" w:after="0" w:line="240" w:lineRule="auto"/>
        <w:rPr>
          <w:rFonts w:asciiTheme="minorHAnsi" w:hAnsiTheme="minorHAnsi"/>
          <w:color w:val="auto"/>
          <w:sz w:val="22"/>
          <w:szCs w:val="22"/>
          <w:shd w:val="clear" w:color="auto" w:fill="FFFFFF"/>
        </w:rPr>
      </w:pPr>
      <w:r w:rsidRPr="002512F1">
        <w:rPr>
          <w:rFonts w:asciiTheme="minorHAnsi" w:hAnsiTheme="minorHAnsi"/>
          <w:color w:val="auto"/>
          <w:sz w:val="22"/>
          <w:szCs w:val="22"/>
        </w:rPr>
        <w:t xml:space="preserve">Судебный департамент призван осуществлять материально-техническое, методическое обеспечение деятельности местных судов, за исключением военных судов, обеспечивать исполнение судебных и иных актов, предусмотренных законодательством, а также осуществлять действия иного характера, направленные на создание условий для полного и независимого осуществления правосудия. </w:t>
      </w:r>
      <w:r w:rsidRPr="002512F1">
        <w:rPr>
          <w:rFonts w:asciiTheme="minorHAnsi" w:hAnsiTheme="minorHAnsi"/>
          <w:color w:val="auto"/>
          <w:sz w:val="22"/>
          <w:szCs w:val="22"/>
          <w:shd w:val="clear" w:color="auto" w:fill="FFFFFF"/>
        </w:rPr>
        <w:t xml:space="preserve">Судебный департамент возглавляет Директор, который назначается и освобождается от должности Председателем Верховного суда с согласия Совета судей. </w:t>
      </w:r>
    </w:p>
    <w:p w14:paraId="7268DDDC" w14:textId="77777777" w:rsidR="00411FE2" w:rsidRPr="002512F1" w:rsidRDefault="00411FE2">
      <w:pPr>
        <w:pStyle w:val="ad"/>
        <w:shd w:val="clear" w:color="auto" w:fill="FFFFFF"/>
        <w:spacing w:before="0" w:after="0" w:line="240" w:lineRule="auto"/>
        <w:rPr>
          <w:rFonts w:asciiTheme="minorHAnsi" w:hAnsiTheme="minorHAnsi"/>
          <w:i/>
          <w:color w:val="auto"/>
          <w:sz w:val="22"/>
          <w:szCs w:val="22"/>
          <w:shd w:val="clear" w:color="auto" w:fill="FFFFFF"/>
          <w:lang w:val="ky-KG"/>
        </w:rPr>
      </w:pPr>
    </w:p>
    <w:p w14:paraId="3C142CD2" w14:textId="77777777" w:rsidR="00411FE2" w:rsidRPr="002512F1" w:rsidRDefault="008E4C85">
      <w:pPr>
        <w:pStyle w:val="ad"/>
        <w:shd w:val="clear" w:color="auto" w:fill="FFFFFF"/>
        <w:spacing w:before="0" w:after="0" w:line="240" w:lineRule="auto"/>
        <w:rPr>
          <w:rFonts w:asciiTheme="minorHAnsi" w:hAnsiTheme="minorHAnsi"/>
          <w:i/>
          <w:color w:val="auto"/>
          <w:sz w:val="22"/>
          <w:szCs w:val="22"/>
          <w:shd w:val="clear" w:color="auto" w:fill="FFFFFF"/>
        </w:rPr>
      </w:pPr>
      <w:r w:rsidRPr="002512F1">
        <w:rPr>
          <w:rFonts w:asciiTheme="minorHAnsi" w:hAnsiTheme="minorHAnsi"/>
          <w:i/>
          <w:color w:val="auto"/>
          <w:sz w:val="22"/>
          <w:szCs w:val="22"/>
          <w:shd w:val="clear" w:color="auto" w:fill="FFFFFF"/>
        </w:rPr>
        <w:t>Директор Судебного  Департамента:</w:t>
      </w:r>
    </w:p>
    <w:p w14:paraId="6D083D57" w14:textId="77777777" w:rsidR="00411FE2" w:rsidRPr="002512F1" w:rsidRDefault="008E4C85">
      <w:pPr>
        <w:pStyle w:val="ad"/>
        <w:numPr>
          <w:ilvl w:val="0"/>
          <w:numId w:val="19"/>
        </w:numPr>
        <w:shd w:val="clear" w:color="auto" w:fill="FFFFFF"/>
        <w:spacing w:before="0" w:after="0" w:line="240" w:lineRule="auto"/>
        <w:ind w:left="284" w:hanging="284"/>
        <w:rPr>
          <w:rFonts w:asciiTheme="minorHAnsi" w:hAnsiTheme="minorHAnsi"/>
          <w:color w:val="auto"/>
          <w:sz w:val="22"/>
          <w:szCs w:val="22"/>
        </w:rPr>
      </w:pPr>
      <w:r w:rsidRPr="002512F1">
        <w:rPr>
          <w:rFonts w:asciiTheme="minorHAnsi" w:hAnsiTheme="minorHAnsi"/>
          <w:color w:val="auto"/>
          <w:sz w:val="22"/>
          <w:szCs w:val="22"/>
        </w:rPr>
        <w:t>руководит деятельностью Судебного департамента, его территориальных подразделений, включая судебных исполнителей; распределяет функциональные обязанности между собой и заместителем; являясь распорядителем кредитов местных судов, обеспечивает финансирование деятельности местных судов в соответствии с бюджетом судебной системы, предусмотренным республиканским бюджетом; назначает на должности государственных служащих и иных служащих, работников младшего обслуживающего и технического персонала аппаратов местных судов по представлению председателей местных судов, за исключением помощников судей, для назначения которых к представлению председателя местного суда дополнительно требуется письменное предложение судьи местного суда; освобождает от должности государственных служащих и иных служащих, работников младшего обслуживающего и технического персонала, аппаратов местных судов в соответствии с законодательством Кыргызской Республики о труде и государственной службе</w:t>
      </w:r>
    </w:p>
    <w:p w14:paraId="702636A0" w14:textId="77777777" w:rsidR="00411FE2" w:rsidRPr="002512F1" w:rsidRDefault="008E4C85">
      <w:pPr>
        <w:pStyle w:val="ad"/>
        <w:numPr>
          <w:ilvl w:val="0"/>
          <w:numId w:val="19"/>
        </w:numPr>
        <w:shd w:val="clear" w:color="auto" w:fill="FFFFFF"/>
        <w:spacing w:before="0" w:after="0" w:line="240" w:lineRule="auto"/>
        <w:ind w:left="284" w:hanging="284"/>
        <w:rPr>
          <w:rFonts w:asciiTheme="minorHAnsi" w:hAnsiTheme="minorHAnsi"/>
          <w:color w:val="auto"/>
          <w:sz w:val="22"/>
          <w:szCs w:val="22"/>
        </w:rPr>
      </w:pPr>
      <w:r w:rsidRPr="002512F1">
        <w:rPr>
          <w:rFonts w:asciiTheme="minorHAnsi" w:hAnsiTheme="minorHAnsi"/>
          <w:color w:val="auto"/>
          <w:sz w:val="22"/>
          <w:szCs w:val="22"/>
        </w:rPr>
        <w:t>назначает и освобождает от должности государственных служащих и иных служащих, работников младшего обслуживающего и технического персонала Судебного департамента и подразделений службы судебных исполнителей в соответствии с законодательством Кыргызской Республики о труде и государственной службе;</w:t>
      </w:r>
    </w:p>
    <w:p w14:paraId="050A9A6E" w14:textId="77777777" w:rsidR="00411FE2" w:rsidRPr="002512F1" w:rsidRDefault="008E4C85">
      <w:pPr>
        <w:pStyle w:val="ad"/>
        <w:numPr>
          <w:ilvl w:val="0"/>
          <w:numId w:val="19"/>
        </w:numPr>
        <w:shd w:val="clear" w:color="auto" w:fill="FFFFFF"/>
        <w:spacing w:before="0" w:after="0" w:line="240" w:lineRule="auto"/>
        <w:ind w:left="284" w:hanging="284"/>
        <w:rPr>
          <w:rFonts w:asciiTheme="minorHAnsi" w:hAnsiTheme="minorHAnsi"/>
          <w:color w:val="auto"/>
          <w:sz w:val="22"/>
          <w:szCs w:val="22"/>
        </w:rPr>
      </w:pPr>
      <w:r w:rsidRPr="002512F1">
        <w:rPr>
          <w:rFonts w:asciiTheme="minorHAnsi" w:hAnsiTheme="minorHAnsi"/>
          <w:color w:val="auto"/>
          <w:sz w:val="22"/>
          <w:szCs w:val="22"/>
        </w:rPr>
        <w:t>издает в пределах своей компетенции приказы, обязательные для исполнения работниками Судебного департамента, его территориальных подразделений и аппаратов местных судов, контролирует их исполнение;</w:t>
      </w:r>
    </w:p>
    <w:p w14:paraId="02D31CA5" w14:textId="77777777" w:rsidR="00411FE2" w:rsidRPr="002512F1" w:rsidRDefault="008E4C85">
      <w:pPr>
        <w:pStyle w:val="ad"/>
        <w:shd w:val="clear" w:color="auto" w:fill="FFFFFF"/>
        <w:spacing w:before="0" w:after="0" w:line="240" w:lineRule="auto"/>
        <w:rPr>
          <w:rFonts w:asciiTheme="minorHAnsi" w:hAnsiTheme="minorHAnsi"/>
          <w:color w:val="auto"/>
          <w:sz w:val="22"/>
          <w:szCs w:val="22"/>
        </w:rPr>
      </w:pPr>
      <w:r w:rsidRPr="002512F1">
        <w:rPr>
          <w:rFonts w:asciiTheme="minorHAnsi" w:hAnsiTheme="minorHAnsi"/>
          <w:color w:val="auto"/>
          <w:sz w:val="22"/>
          <w:szCs w:val="22"/>
        </w:rPr>
        <w:tab/>
      </w:r>
    </w:p>
    <w:p w14:paraId="77FE9FA2" w14:textId="77777777" w:rsidR="00411FE2" w:rsidRPr="00FC20C8" w:rsidRDefault="008E4C85">
      <w:pPr>
        <w:pStyle w:val="ad"/>
        <w:shd w:val="clear" w:color="auto" w:fill="FFFFFF"/>
        <w:spacing w:before="0" w:after="0" w:line="240" w:lineRule="auto"/>
        <w:rPr>
          <w:rFonts w:asciiTheme="minorHAnsi" w:hAnsiTheme="minorHAnsi"/>
          <w:b/>
          <w:color w:val="auto"/>
          <w:sz w:val="22"/>
          <w:szCs w:val="22"/>
          <w:lang w:eastAsia="ky-KG"/>
        </w:rPr>
      </w:pPr>
      <w:r w:rsidRPr="00FC20C8">
        <w:rPr>
          <w:rFonts w:asciiTheme="minorHAnsi" w:hAnsiTheme="minorHAnsi"/>
          <w:b/>
          <w:color w:val="auto"/>
          <w:sz w:val="22"/>
          <w:szCs w:val="22"/>
          <w:lang w:eastAsia="ky-KG"/>
        </w:rPr>
        <w:t>Какие роли сейчас исполняет, и какие роли должна исполнять</w:t>
      </w:r>
      <w:r w:rsidR="0056483C" w:rsidRPr="00FC20C8">
        <w:rPr>
          <w:rFonts w:asciiTheme="minorHAnsi" w:hAnsiTheme="minorHAnsi"/>
          <w:b/>
          <w:color w:val="auto"/>
          <w:sz w:val="22"/>
          <w:szCs w:val="22"/>
          <w:lang w:eastAsia="ky-KG"/>
        </w:rPr>
        <w:t xml:space="preserve"> система управления</w:t>
      </w:r>
    </w:p>
    <w:p w14:paraId="7E3F04CF" w14:textId="77777777" w:rsidR="00411FE2" w:rsidRDefault="008E4C85">
      <w:pPr>
        <w:widowControl w:val="0"/>
        <w:autoSpaceDE w:val="0"/>
        <w:autoSpaceDN w:val="0"/>
        <w:adjustRightInd w:val="0"/>
        <w:spacing w:after="0" w:line="240" w:lineRule="auto"/>
        <w:jc w:val="both"/>
        <w:rPr>
          <w:rFonts w:asciiTheme="minorHAnsi" w:hAnsiTheme="minorHAnsi"/>
          <w:lang w:eastAsia="ky-KG"/>
        </w:rPr>
      </w:pPr>
      <w:r w:rsidRPr="002512F1">
        <w:rPr>
          <w:rFonts w:asciiTheme="minorHAnsi" w:hAnsiTheme="minorHAnsi"/>
          <w:lang w:eastAsia="ky-KG"/>
        </w:rPr>
        <w:t xml:space="preserve">Согласно </w:t>
      </w:r>
      <w:r w:rsidRPr="002512F1">
        <w:rPr>
          <w:rFonts w:asciiTheme="minorHAnsi" w:hAnsiTheme="minorHAnsi"/>
          <w:i/>
          <w:lang w:eastAsia="ky-KG"/>
        </w:rPr>
        <w:t>Итоговому отчету по оценке ССИУ</w:t>
      </w:r>
      <w:r w:rsidRPr="002512F1">
        <w:rPr>
          <w:rFonts w:asciiTheme="minorHAnsi" w:hAnsiTheme="minorHAnsi"/>
          <w:lang w:eastAsia="ky-KG"/>
        </w:rPr>
        <w:t xml:space="preserve">, управление судебной ветвью власти продолжает развиваться, не прекращается обсуждение надлежащих структур управления. Четкое определение роли того или иного учреждения в системе судебной власти, в частности Верховного суда, Судебного департамента, Совета судей, и сфера влияния председателей местных судов также продолжает меняться. </w:t>
      </w:r>
    </w:p>
    <w:p w14:paraId="52A86CD0" w14:textId="77777777" w:rsidR="00EC375A" w:rsidRPr="002512F1" w:rsidRDefault="00EC375A">
      <w:pPr>
        <w:widowControl w:val="0"/>
        <w:autoSpaceDE w:val="0"/>
        <w:autoSpaceDN w:val="0"/>
        <w:adjustRightInd w:val="0"/>
        <w:spacing w:after="0" w:line="240" w:lineRule="auto"/>
        <w:jc w:val="both"/>
        <w:rPr>
          <w:rFonts w:asciiTheme="minorHAnsi" w:hAnsiTheme="minorHAnsi"/>
          <w:lang w:eastAsia="ky-KG"/>
        </w:rPr>
      </w:pPr>
    </w:p>
    <w:p w14:paraId="22634BE5" w14:textId="77777777" w:rsidR="00411FE2" w:rsidRPr="002512F1" w:rsidRDefault="008E4C85">
      <w:pPr>
        <w:widowControl w:val="0"/>
        <w:autoSpaceDE w:val="0"/>
        <w:autoSpaceDN w:val="0"/>
        <w:adjustRightInd w:val="0"/>
        <w:spacing w:after="0" w:line="240" w:lineRule="auto"/>
        <w:jc w:val="both"/>
        <w:rPr>
          <w:rFonts w:asciiTheme="minorHAnsi" w:hAnsiTheme="minorHAnsi"/>
          <w:lang w:eastAsia="ky-KG"/>
        </w:rPr>
      </w:pPr>
      <w:r w:rsidRPr="002512F1">
        <w:rPr>
          <w:rFonts w:asciiTheme="minorHAnsi" w:hAnsiTheme="minorHAnsi"/>
          <w:lang w:eastAsia="ky-KG"/>
        </w:rPr>
        <w:t xml:space="preserve">Что касается информационных технологий, то пока не существует специального отдела либо подразделения, отвечающего за использование современных, эффективных информационно-технологических процессов в судах. В некоторых судах не существует позиции системного администратора ответственного за работоспособность компьютерной техники и программного обеспечения. </w:t>
      </w:r>
    </w:p>
    <w:p w14:paraId="56634BFC" w14:textId="77777777" w:rsidR="00411FE2" w:rsidRPr="002512F1" w:rsidRDefault="00411FE2">
      <w:pPr>
        <w:widowControl w:val="0"/>
        <w:autoSpaceDE w:val="0"/>
        <w:autoSpaceDN w:val="0"/>
        <w:adjustRightInd w:val="0"/>
        <w:spacing w:after="0" w:line="240" w:lineRule="auto"/>
        <w:jc w:val="both"/>
        <w:rPr>
          <w:rFonts w:asciiTheme="minorHAnsi" w:hAnsiTheme="minorHAnsi"/>
          <w:lang w:eastAsia="ky-KG"/>
        </w:rPr>
      </w:pPr>
    </w:p>
    <w:p w14:paraId="3A66DA70" w14:textId="77777777" w:rsidR="00F91D48" w:rsidRDefault="008E4C85">
      <w:pPr>
        <w:widowControl w:val="0"/>
        <w:autoSpaceDE w:val="0"/>
        <w:autoSpaceDN w:val="0"/>
        <w:adjustRightInd w:val="0"/>
        <w:spacing w:after="0" w:line="240" w:lineRule="auto"/>
        <w:jc w:val="both"/>
        <w:rPr>
          <w:rFonts w:asciiTheme="minorHAnsi" w:hAnsiTheme="minorHAnsi"/>
          <w:lang w:eastAsia="ky-KG"/>
        </w:rPr>
      </w:pPr>
      <w:r w:rsidRPr="002512F1">
        <w:rPr>
          <w:rFonts w:asciiTheme="minorHAnsi" w:hAnsiTheme="minorHAnsi"/>
          <w:lang w:eastAsia="ky-KG"/>
        </w:rPr>
        <w:t xml:space="preserve">Руководителям судебной системы всех звеньев необходимо понимать стратегическую роль информатизации и автоматизации судов как ключевую для долгосрочного успеха </w:t>
      </w:r>
      <w:r w:rsidR="00DB3440">
        <w:rPr>
          <w:rFonts w:asciiTheme="minorHAnsi" w:hAnsiTheme="minorHAnsi"/>
          <w:lang w:eastAsia="ky-KG"/>
        </w:rPr>
        <w:t xml:space="preserve">деятельности </w:t>
      </w:r>
      <w:r w:rsidRPr="002512F1">
        <w:rPr>
          <w:rFonts w:asciiTheme="minorHAnsi" w:hAnsiTheme="minorHAnsi"/>
          <w:lang w:eastAsia="ky-KG"/>
        </w:rPr>
        <w:t xml:space="preserve">судебной системы. </w:t>
      </w:r>
      <w:r w:rsidR="00F91D48">
        <w:rPr>
          <w:rFonts w:asciiTheme="minorHAnsi" w:hAnsiTheme="minorHAnsi"/>
          <w:lang w:eastAsia="ky-KG"/>
        </w:rPr>
        <w:t xml:space="preserve">Следует отметить, что Конституционная палата в обозначенный процесс информатизации не вовлекалась. Вместе с тем, </w:t>
      </w:r>
      <w:r w:rsidR="007A7BB5">
        <w:rPr>
          <w:rFonts w:asciiTheme="minorHAnsi" w:hAnsiTheme="minorHAnsi"/>
          <w:lang w:eastAsia="ky-KG"/>
        </w:rPr>
        <w:t>ее вовлечение в указанный процесс информатизации является необходимым условием общей информатизации судебной системы.</w:t>
      </w:r>
    </w:p>
    <w:p w14:paraId="16D6D701" w14:textId="77777777" w:rsidR="007A7BB5" w:rsidRPr="002512F1" w:rsidRDefault="007A7BB5">
      <w:pPr>
        <w:widowControl w:val="0"/>
        <w:autoSpaceDE w:val="0"/>
        <w:autoSpaceDN w:val="0"/>
        <w:adjustRightInd w:val="0"/>
        <w:spacing w:after="0" w:line="240" w:lineRule="auto"/>
        <w:jc w:val="both"/>
        <w:rPr>
          <w:rFonts w:asciiTheme="minorHAnsi" w:hAnsiTheme="minorHAnsi"/>
          <w:lang w:eastAsia="ky-KG"/>
        </w:rPr>
      </w:pPr>
    </w:p>
    <w:p w14:paraId="4B02EC72" w14:textId="77777777" w:rsidR="00411FE2" w:rsidRPr="002512F1" w:rsidRDefault="008E4C85">
      <w:pPr>
        <w:widowControl w:val="0"/>
        <w:autoSpaceDE w:val="0"/>
        <w:autoSpaceDN w:val="0"/>
        <w:adjustRightInd w:val="0"/>
        <w:spacing w:after="0" w:line="240" w:lineRule="auto"/>
        <w:jc w:val="both"/>
        <w:rPr>
          <w:rFonts w:asciiTheme="minorHAnsi" w:hAnsiTheme="minorHAnsi"/>
        </w:rPr>
      </w:pPr>
      <w:r w:rsidRPr="002512F1">
        <w:rPr>
          <w:rFonts w:asciiTheme="minorHAnsi" w:hAnsiTheme="minorHAnsi"/>
          <w:lang w:eastAsia="ky-KG"/>
        </w:rPr>
        <w:t xml:space="preserve">Совет судей, Верховный суд и Судебный департамент являются ключевыми структурами для проведения судебных реформ, в частности, в реализации </w:t>
      </w:r>
      <w:r w:rsidR="009773D1" w:rsidRPr="00AF4A51">
        <w:rPr>
          <w:rFonts w:asciiTheme="minorHAnsi" w:hAnsiTheme="minorHAnsi"/>
          <w:b/>
          <w:i/>
          <w:lang w:val="ky-KG" w:eastAsia="ky-KG"/>
        </w:rPr>
        <w:t>Государственной целевой программы</w:t>
      </w:r>
      <w:r w:rsidRPr="002512F1">
        <w:rPr>
          <w:rFonts w:asciiTheme="minorHAnsi" w:hAnsiTheme="minorHAnsi"/>
          <w:lang w:eastAsia="ky-KG"/>
        </w:rPr>
        <w:t xml:space="preserve">. </w:t>
      </w:r>
      <w:r w:rsidR="00EC375A">
        <w:rPr>
          <w:rFonts w:asciiTheme="minorHAnsi" w:hAnsiTheme="minorHAnsi"/>
          <w:lang w:eastAsia="ky-KG"/>
        </w:rPr>
        <w:t xml:space="preserve">  </w:t>
      </w:r>
      <w:r w:rsidRPr="002512F1">
        <w:rPr>
          <w:rFonts w:asciiTheme="minorHAnsi" w:hAnsiTheme="minorHAnsi"/>
          <w:lang w:eastAsia="ky-KG"/>
        </w:rPr>
        <w:t xml:space="preserve">Существующая иерархия и взаимоотношение руководящих структур в судебной системе установлена на законодательном уровне и включает уровень взаимодействия, направленной на решение вопросов </w:t>
      </w:r>
      <w:r w:rsidRPr="002512F1">
        <w:rPr>
          <w:rFonts w:asciiTheme="minorHAnsi" w:hAnsiTheme="minorHAnsi"/>
        </w:rPr>
        <w:t xml:space="preserve">организации работы судов. Однако, существующие институциональные недостатки в сфере управления судебной системы, не позволяют взять на себя лидерство в проведении судебных реформ. Также следует отметить, </w:t>
      </w:r>
      <w:r w:rsidR="00DB3440">
        <w:rPr>
          <w:rFonts w:asciiTheme="minorHAnsi" w:hAnsiTheme="minorHAnsi"/>
        </w:rPr>
        <w:t xml:space="preserve">что </w:t>
      </w:r>
      <w:r w:rsidRPr="002512F1">
        <w:rPr>
          <w:rFonts w:asciiTheme="minorHAnsi" w:hAnsiTheme="minorHAnsi"/>
          <w:lang w:eastAsia="ky-KG"/>
        </w:rPr>
        <w:t xml:space="preserve">руководящим структурам необходимо определиться с приоритетами информатизации и автоматизации, с обозначением долгосрочных, среднесрочных и краткосрочных целей.  </w:t>
      </w:r>
      <w:r w:rsidRPr="002512F1">
        <w:rPr>
          <w:rFonts w:asciiTheme="minorHAnsi" w:hAnsiTheme="minorHAnsi"/>
        </w:rPr>
        <w:t xml:space="preserve">Без преодоления этих вызовов дальнейший процесс развития информационных технологий в судах </w:t>
      </w:r>
      <w:r w:rsidRPr="002512F1">
        <w:rPr>
          <w:rFonts w:asciiTheme="minorHAnsi" w:hAnsiTheme="minorHAnsi"/>
          <w:lang w:val="ky-KG"/>
        </w:rPr>
        <w:t>столкнется с большими трудностями</w:t>
      </w:r>
      <w:r w:rsidRPr="002512F1">
        <w:rPr>
          <w:rFonts w:asciiTheme="minorHAnsi" w:hAnsiTheme="minorHAnsi"/>
        </w:rPr>
        <w:t>.</w:t>
      </w:r>
    </w:p>
    <w:p w14:paraId="4A35BC43" w14:textId="77777777" w:rsidR="00411FE2" w:rsidRPr="002512F1" w:rsidRDefault="00411FE2">
      <w:pPr>
        <w:widowControl w:val="0"/>
        <w:autoSpaceDE w:val="0"/>
        <w:autoSpaceDN w:val="0"/>
        <w:adjustRightInd w:val="0"/>
        <w:spacing w:after="0" w:line="240" w:lineRule="auto"/>
        <w:jc w:val="both"/>
        <w:rPr>
          <w:rFonts w:asciiTheme="minorHAnsi" w:hAnsiTheme="minorHAnsi"/>
          <w:highlight w:val="yellow"/>
          <w:lang w:eastAsia="ky-KG"/>
        </w:rPr>
      </w:pPr>
    </w:p>
    <w:p w14:paraId="0A8430EF" w14:textId="77777777" w:rsidR="00411FE2" w:rsidRPr="00FC20C8" w:rsidRDefault="008E4C85">
      <w:pPr>
        <w:widowControl w:val="0"/>
        <w:autoSpaceDE w:val="0"/>
        <w:autoSpaceDN w:val="0"/>
        <w:adjustRightInd w:val="0"/>
        <w:spacing w:after="0" w:line="240" w:lineRule="auto"/>
        <w:jc w:val="both"/>
        <w:rPr>
          <w:rFonts w:asciiTheme="minorHAnsi" w:hAnsiTheme="minorHAnsi"/>
          <w:b/>
          <w:lang w:eastAsia="ky-KG"/>
        </w:rPr>
      </w:pPr>
      <w:r w:rsidRPr="00FC20C8">
        <w:rPr>
          <w:rFonts w:asciiTheme="minorHAnsi" w:hAnsiTheme="minorHAnsi"/>
          <w:b/>
          <w:lang w:eastAsia="ky-KG"/>
        </w:rPr>
        <w:t>Насколько успешно?</w:t>
      </w:r>
      <w:r w:rsidRPr="00FC20C8">
        <w:rPr>
          <w:rFonts w:asciiTheme="minorHAnsi" w:hAnsiTheme="minorHAnsi"/>
          <w:b/>
          <w:lang w:eastAsia="ky-KG"/>
        </w:rPr>
        <w:tab/>
      </w:r>
    </w:p>
    <w:p w14:paraId="0C55E518" w14:textId="77777777" w:rsidR="00411FE2" w:rsidRPr="002512F1" w:rsidRDefault="008E4C85">
      <w:pPr>
        <w:autoSpaceDE w:val="0"/>
        <w:autoSpaceDN w:val="0"/>
        <w:adjustRightInd w:val="0"/>
        <w:spacing w:after="0" w:line="240" w:lineRule="auto"/>
        <w:jc w:val="both"/>
        <w:rPr>
          <w:rFonts w:asciiTheme="minorHAnsi" w:hAnsiTheme="minorHAnsi"/>
          <w:lang w:val="ky-KG"/>
        </w:rPr>
      </w:pPr>
      <w:r w:rsidRPr="002512F1">
        <w:rPr>
          <w:rFonts w:asciiTheme="minorHAnsi" w:hAnsiTheme="minorHAnsi"/>
        </w:rPr>
        <w:t xml:space="preserve">На сегодняшний день информатизация в судах поддерживается руководством Верховного суда как стратегически важное направление для улучшения работы и обеспечения прозрачности судебной системы. </w:t>
      </w:r>
    </w:p>
    <w:p w14:paraId="564279E6" w14:textId="77777777" w:rsidR="00411FE2" w:rsidRPr="002512F1" w:rsidRDefault="00411FE2">
      <w:pPr>
        <w:spacing w:after="0" w:line="240" w:lineRule="auto"/>
        <w:jc w:val="both"/>
        <w:rPr>
          <w:rFonts w:asciiTheme="minorHAnsi" w:hAnsiTheme="minorHAnsi"/>
          <w:lang w:val="ky-KG" w:eastAsia="ky-KG"/>
        </w:rPr>
      </w:pPr>
    </w:p>
    <w:p w14:paraId="4F4B3E87" w14:textId="77777777" w:rsidR="00411FE2" w:rsidRPr="002512F1" w:rsidRDefault="008E4C85">
      <w:pPr>
        <w:spacing w:after="0" w:line="240" w:lineRule="auto"/>
        <w:jc w:val="both"/>
        <w:rPr>
          <w:rFonts w:asciiTheme="minorHAnsi" w:hAnsiTheme="minorHAnsi"/>
          <w:lang w:val="ky-KG" w:eastAsia="ky-KG"/>
        </w:rPr>
      </w:pPr>
      <w:r w:rsidRPr="002512F1">
        <w:rPr>
          <w:rFonts w:asciiTheme="minorHAnsi" w:hAnsiTheme="minorHAnsi"/>
          <w:lang w:val="ky-KG" w:eastAsia="ky-KG"/>
        </w:rPr>
        <w:t xml:space="preserve">Следует отметить опыт судебной системы с 2002 по 2010 годы по автоматизации судо- и делопроизводства на основе </w:t>
      </w:r>
      <w:r w:rsidRPr="002512F1">
        <w:rPr>
          <w:rFonts w:asciiTheme="minorHAnsi" w:hAnsiTheme="minorHAnsi"/>
          <w:i/>
          <w:lang w:val="ky-KG" w:eastAsia="ky-KG"/>
        </w:rPr>
        <w:t>Системы судебной информации и управления “Правосудие”</w:t>
      </w:r>
      <w:r w:rsidRPr="002512F1">
        <w:rPr>
          <w:rFonts w:asciiTheme="minorHAnsi" w:hAnsiTheme="minorHAnsi"/>
          <w:lang w:val="ky-KG" w:eastAsia="ky-KG"/>
        </w:rPr>
        <w:t xml:space="preserve">. </w:t>
      </w:r>
      <w:r w:rsidRPr="002512F1">
        <w:rPr>
          <w:rFonts w:asciiTheme="minorHAnsi" w:hAnsiTheme="minorHAnsi"/>
        </w:rPr>
        <w:t xml:space="preserve">На этапе внедрения возникли проблемы организационного и технического характера. В некоторых случаях ССИУ нормально функционировала только в техническом плане (программное обеспечение работает в соответствие со всеми требованиями, оборудование функционирует должным образом и т.д.), но в целом система не позволяла проводить требуемую работу. </w:t>
      </w:r>
      <w:r w:rsidRPr="002512F1">
        <w:rPr>
          <w:rFonts w:asciiTheme="minorHAnsi" w:hAnsiTheme="minorHAnsi"/>
          <w:lang w:val="ky-KG" w:eastAsia="ky-KG"/>
        </w:rPr>
        <w:t xml:space="preserve">Отсутствие управленческих решений от судебной системы на возникающие проблемы, и слабая техническая поддержка со стороны компании разработчика привело к постепенному отторжению </w:t>
      </w:r>
      <w:r w:rsidRPr="002512F1">
        <w:rPr>
          <w:rFonts w:asciiTheme="minorHAnsi" w:hAnsiTheme="minorHAnsi"/>
          <w:i/>
          <w:lang w:val="ky-KG" w:eastAsia="ky-KG"/>
        </w:rPr>
        <w:t>ССИУ</w:t>
      </w:r>
      <w:r w:rsidRPr="002512F1">
        <w:rPr>
          <w:rFonts w:asciiTheme="minorHAnsi" w:hAnsiTheme="minorHAnsi"/>
          <w:lang w:val="ky-KG" w:eastAsia="ky-KG"/>
        </w:rPr>
        <w:t xml:space="preserve"> пользователями системы. </w:t>
      </w:r>
    </w:p>
    <w:p w14:paraId="14AA8FF2" w14:textId="77777777" w:rsidR="00411FE2" w:rsidRPr="002512F1" w:rsidRDefault="00411FE2">
      <w:pPr>
        <w:spacing w:after="0" w:line="240" w:lineRule="auto"/>
        <w:jc w:val="both"/>
        <w:rPr>
          <w:rFonts w:asciiTheme="minorHAnsi" w:hAnsiTheme="minorHAnsi"/>
          <w:lang w:val="ky-KG" w:eastAsia="ky-KG"/>
        </w:rPr>
      </w:pPr>
    </w:p>
    <w:p w14:paraId="6E60F4A7" w14:textId="77777777" w:rsidR="0069608F" w:rsidRPr="002512F1" w:rsidRDefault="0069608F">
      <w:pPr>
        <w:spacing w:after="0" w:line="240" w:lineRule="auto"/>
        <w:rPr>
          <w:rFonts w:asciiTheme="minorHAnsi" w:hAnsiTheme="minorHAnsi"/>
          <w:b/>
          <w:sz w:val="24"/>
          <w:szCs w:val="24"/>
          <w:lang w:val="ky-KG" w:eastAsia="ky-KG"/>
        </w:rPr>
      </w:pPr>
    </w:p>
    <w:p w14:paraId="18969E49" w14:textId="77777777" w:rsidR="0069608F" w:rsidRPr="00FC20C8" w:rsidRDefault="008E4C85">
      <w:pPr>
        <w:spacing w:after="0" w:line="240" w:lineRule="auto"/>
        <w:rPr>
          <w:rFonts w:asciiTheme="minorHAnsi" w:hAnsiTheme="minorHAnsi"/>
          <w:lang w:val="ky-KG" w:eastAsia="ky-KG"/>
        </w:rPr>
      </w:pPr>
      <w:r w:rsidRPr="00FC20C8">
        <w:rPr>
          <w:rFonts w:asciiTheme="minorHAnsi" w:hAnsiTheme="minorHAnsi"/>
          <w:b/>
          <w:sz w:val="24"/>
          <w:szCs w:val="24"/>
          <w:lang w:val="ky-KG" w:eastAsia="ky-KG"/>
        </w:rPr>
        <w:t>Текущие проблемы в поддержке развития информационных технологий</w:t>
      </w:r>
    </w:p>
    <w:p w14:paraId="6543147C" w14:textId="77777777" w:rsidR="0069608F" w:rsidRPr="002512F1" w:rsidRDefault="0069608F">
      <w:pPr>
        <w:spacing w:after="0" w:line="240" w:lineRule="auto"/>
        <w:jc w:val="both"/>
        <w:rPr>
          <w:rFonts w:asciiTheme="minorHAnsi" w:hAnsiTheme="minorHAnsi"/>
          <w:lang w:val="ky-KG" w:eastAsia="ky-KG"/>
        </w:rPr>
      </w:pPr>
    </w:p>
    <w:p w14:paraId="5975BB34" w14:textId="77777777" w:rsidR="00411FE2" w:rsidRPr="002512F1" w:rsidRDefault="008E4C85">
      <w:pPr>
        <w:spacing w:after="0" w:line="240" w:lineRule="auto"/>
        <w:jc w:val="both"/>
        <w:rPr>
          <w:rFonts w:asciiTheme="minorHAnsi" w:hAnsiTheme="minorHAnsi"/>
          <w:lang w:val="ky-KG" w:eastAsia="ky-KG"/>
        </w:rPr>
      </w:pPr>
      <w:r w:rsidRPr="002512F1">
        <w:rPr>
          <w:rFonts w:asciiTheme="minorHAnsi" w:hAnsiTheme="minorHAnsi"/>
          <w:lang w:val="ky-KG" w:eastAsia="ky-KG"/>
        </w:rPr>
        <w:t>В силу консервативного характера судебной ветви следует отметить отсутствие понимания необходимости уделять особое внимание проблемам информатизации и автоматизации в судебной системе. На практике компьютеризация судов означает установку компьютерного оборудования на местах, без соответствующего программного обеспечения, без организации эффективной технической поддержки и дополнительного обучения кадров.</w:t>
      </w:r>
    </w:p>
    <w:p w14:paraId="149B91C9" w14:textId="77777777" w:rsidR="00411FE2" w:rsidRPr="002512F1" w:rsidRDefault="008E4C85">
      <w:pPr>
        <w:spacing w:after="0" w:line="240" w:lineRule="auto"/>
        <w:jc w:val="both"/>
        <w:rPr>
          <w:rFonts w:asciiTheme="minorHAnsi" w:hAnsiTheme="minorHAnsi"/>
        </w:rPr>
      </w:pPr>
      <w:r w:rsidRPr="002512F1">
        <w:rPr>
          <w:rFonts w:asciiTheme="minorHAnsi" w:hAnsiTheme="minorHAnsi"/>
        </w:rPr>
        <w:t xml:space="preserve">В век информационных технологий эффективность работы судов снижается из-за следующих факторов: недостаточное информационное обеспечение, нестабильно работающая техника, неправильная эксплуатация каналов связи и коммуникаций, недостаточная подготовленность пользователей. </w:t>
      </w:r>
    </w:p>
    <w:p w14:paraId="2F3481F8" w14:textId="77777777" w:rsidR="000839E2" w:rsidRPr="00A65BF2" w:rsidRDefault="000839E2">
      <w:pPr>
        <w:spacing w:after="0" w:line="240" w:lineRule="auto"/>
        <w:jc w:val="both"/>
        <w:rPr>
          <w:rFonts w:asciiTheme="minorHAnsi" w:hAnsiTheme="minorHAnsi"/>
        </w:rPr>
      </w:pPr>
    </w:p>
    <w:p w14:paraId="0C6AD88B" w14:textId="77777777" w:rsidR="00411FE2" w:rsidRPr="002512F1" w:rsidRDefault="008E4C85">
      <w:pPr>
        <w:spacing w:after="0" w:line="240" w:lineRule="auto"/>
        <w:jc w:val="both"/>
        <w:rPr>
          <w:rFonts w:asciiTheme="minorHAnsi" w:hAnsiTheme="minorHAnsi"/>
          <w:sz w:val="24"/>
          <w:szCs w:val="24"/>
          <w:lang w:val="ky-KG"/>
        </w:rPr>
      </w:pPr>
      <w:r w:rsidRPr="002512F1">
        <w:rPr>
          <w:rFonts w:asciiTheme="minorHAnsi" w:hAnsiTheme="minorHAnsi"/>
        </w:rPr>
        <w:t xml:space="preserve">Из-за невнимания к этим проблемам подавляющее большинство судей пользуются справочными материалами на бумажных носителях и получают необходимую для их деятельности информацию нерегулярно, из различных источников. Таким образом, судьи далеко не всегда имеют доступ ко всей необходимой информации об изменениях в законодательстве и текущей практике других, в том числе вышестоящих судов и, как следствие, не могут оперативно принимать решения по судебным делам. </w:t>
      </w:r>
      <w:r w:rsidRPr="002512F1">
        <w:rPr>
          <w:rFonts w:asciiTheme="minorHAnsi" w:hAnsiTheme="minorHAnsi"/>
          <w:sz w:val="24"/>
          <w:szCs w:val="24"/>
        </w:rPr>
        <w:t xml:space="preserve"> </w:t>
      </w:r>
    </w:p>
    <w:p w14:paraId="7A0210FA" w14:textId="77777777" w:rsidR="00411FE2" w:rsidRPr="002512F1" w:rsidRDefault="008E4C85">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Указом Президента № 313 от 2009 года на обслуживание функционирования автоматизированной системы управления процессами судо- и делопроизводства Верховного суда КР и местных судов были введены должности 18 ИТ специалистов. На практике, из принятых на эти должности работников только 6 имели соответствующее образование</w:t>
      </w:r>
      <w:r w:rsidRPr="002512F1">
        <w:rPr>
          <w:rStyle w:val="aff"/>
          <w:rFonts w:asciiTheme="minorHAnsi" w:hAnsiTheme="minorHAnsi"/>
          <w:lang w:val="ky-KG" w:eastAsia="ky-KG"/>
        </w:rPr>
        <w:endnoteReference w:id="1"/>
      </w:r>
      <w:r w:rsidRPr="002512F1">
        <w:rPr>
          <w:rFonts w:asciiTheme="minorHAnsi" w:hAnsiTheme="minorHAnsi"/>
          <w:lang w:val="ky-KG" w:eastAsia="ky-KG"/>
        </w:rPr>
        <w:t>, что не позволило решить вопросы устранения следующих проблем:</w:t>
      </w:r>
    </w:p>
    <w:p w14:paraId="3C5247C6" w14:textId="77777777" w:rsidR="00411FE2" w:rsidRPr="002512F1" w:rsidRDefault="008E4C85">
      <w:pPr>
        <w:pStyle w:val="a9"/>
        <w:numPr>
          <w:ilvl w:val="0"/>
          <w:numId w:val="6"/>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Отсутствие устоявшейся практики планирования и бюджетирования развития ИТ инфраструктуры судов;</w:t>
      </w:r>
    </w:p>
    <w:p w14:paraId="3B9841A2" w14:textId="77777777" w:rsidR="00411FE2" w:rsidRPr="002512F1" w:rsidRDefault="008E4C85">
      <w:pPr>
        <w:pStyle w:val="a9"/>
        <w:numPr>
          <w:ilvl w:val="0"/>
          <w:numId w:val="6"/>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Эксплуатация оборудования без соблюдения соответствующих стандартов;</w:t>
      </w:r>
    </w:p>
    <w:p w14:paraId="5B1AC15C" w14:textId="77777777" w:rsidR="00411FE2" w:rsidRPr="002512F1" w:rsidRDefault="008E4C85">
      <w:pPr>
        <w:pStyle w:val="a9"/>
        <w:numPr>
          <w:ilvl w:val="0"/>
          <w:numId w:val="6"/>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Неполное и неэффективное использование существующего оборудования;</w:t>
      </w:r>
    </w:p>
    <w:p w14:paraId="2C78DAA3" w14:textId="77777777" w:rsidR="00411FE2" w:rsidRPr="002512F1" w:rsidRDefault="008E4C85">
      <w:pPr>
        <w:pStyle w:val="a9"/>
        <w:numPr>
          <w:ilvl w:val="0"/>
          <w:numId w:val="6"/>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Отсутствие единой политики и практики обеспечения технической поддержки программно-аппаратного комплекса;</w:t>
      </w:r>
    </w:p>
    <w:p w14:paraId="33686E7D" w14:textId="77777777" w:rsidR="00411FE2" w:rsidRPr="002512F1" w:rsidRDefault="008E4C85">
      <w:pPr>
        <w:pStyle w:val="a9"/>
        <w:numPr>
          <w:ilvl w:val="0"/>
          <w:numId w:val="6"/>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Отсутствие инструкций эксплуатации в случае поломки компьютерного оборудования у судей и работников аппарата судов;</w:t>
      </w:r>
    </w:p>
    <w:p w14:paraId="486391FE" w14:textId="77777777" w:rsidR="00411FE2" w:rsidRPr="002512F1" w:rsidRDefault="008E4C85">
      <w:pPr>
        <w:pStyle w:val="a9"/>
        <w:numPr>
          <w:ilvl w:val="0"/>
          <w:numId w:val="6"/>
        </w:numPr>
        <w:tabs>
          <w:tab w:val="left" w:pos="1664"/>
          <w:tab w:val="left" w:pos="2055"/>
          <w:tab w:val="left" w:pos="3575"/>
          <w:tab w:val="left" w:pos="6335"/>
          <w:tab w:val="left" w:pos="9095"/>
        </w:tabs>
        <w:spacing w:after="0" w:line="240" w:lineRule="auto"/>
        <w:ind w:left="771" w:hanging="357"/>
        <w:jc w:val="both"/>
        <w:rPr>
          <w:rFonts w:asciiTheme="minorHAnsi" w:hAnsiTheme="minorHAnsi"/>
          <w:lang w:val="ky-KG" w:eastAsia="ky-KG"/>
        </w:rPr>
      </w:pPr>
      <w:r w:rsidRPr="002512F1">
        <w:rPr>
          <w:rFonts w:asciiTheme="minorHAnsi" w:hAnsiTheme="minorHAnsi"/>
          <w:lang w:val="ky-KG" w:eastAsia="ky-KG"/>
        </w:rPr>
        <w:t>Нераспространение успешных практик по использованию информационных технологий в работе других судов.</w:t>
      </w:r>
    </w:p>
    <w:p w14:paraId="2EE49C49" w14:textId="77777777" w:rsidR="00411FE2" w:rsidRPr="002512F1" w:rsidRDefault="008E4C85">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Отсутствие единого центра планирования затрат и перспектив развития информационных технологий в судебной системе, четко слаженной технической поддержки и грамотных специалистов на местах делает задачу автоматизации судебного производства весьма проблематичным.</w:t>
      </w:r>
    </w:p>
    <w:p w14:paraId="134C5C49" w14:textId="77777777" w:rsidR="00411FE2" w:rsidRPr="002512F1" w:rsidRDefault="00411FE2">
      <w:pPr>
        <w:tabs>
          <w:tab w:val="left" w:pos="1664"/>
          <w:tab w:val="left" w:pos="2055"/>
          <w:tab w:val="left" w:pos="3575"/>
          <w:tab w:val="left" w:pos="6335"/>
          <w:tab w:val="left" w:pos="9095"/>
        </w:tabs>
        <w:spacing w:after="0" w:line="240" w:lineRule="auto"/>
        <w:rPr>
          <w:rFonts w:asciiTheme="minorHAnsi" w:hAnsiTheme="minorHAnsi"/>
          <w:lang w:val="ky-KG" w:eastAsia="ky-KG"/>
        </w:rPr>
      </w:pPr>
    </w:p>
    <w:p w14:paraId="737D2619" w14:textId="77777777" w:rsidR="00411FE2" w:rsidRPr="002512F1" w:rsidRDefault="00411FE2">
      <w:pPr>
        <w:tabs>
          <w:tab w:val="left" w:pos="1664"/>
          <w:tab w:val="left" w:pos="2055"/>
          <w:tab w:val="left" w:pos="3575"/>
          <w:tab w:val="left" w:pos="6335"/>
          <w:tab w:val="left" w:pos="9095"/>
        </w:tabs>
        <w:spacing w:after="0" w:line="240" w:lineRule="auto"/>
        <w:rPr>
          <w:rFonts w:asciiTheme="minorHAnsi" w:hAnsiTheme="minorHAnsi"/>
          <w:lang w:val="ky-KG" w:eastAsia="ky-KG"/>
        </w:rPr>
      </w:pPr>
    </w:p>
    <w:p w14:paraId="232B7529" w14:textId="77777777" w:rsidR="00411FE2" w:rsidRPr="002512F1" w:rsidRDefault="00FC20C8">
      <w:pPr>
        <w:tabs>
          <w:tab w:val="left" w:pos="1664"/>
          <w:tab w:val="left" w:pos="2055"/>
          <w:tab w:val="left" w:pos="3575"/>
          <w:tab w:val="left" w:pos="6335"/>
          <w:tab w:val="left" w:pos="9095"/>
        </w:tabs>
        <w:spacing w:after="0" w:line="240" w:lineRule="auto"/>
        <w:rPr>
          <w:rFonts w:asciiTheme="minorHAnsi" w:hAnsiTheme="minorHAnsi"/>
          <w:b/>
          <w:sz w:val="26"/>
          <w:szCs w:val="26"/>
          <w:lang w:val="ky-KG" w:eastAsia="ky-KG"/>
        </w:rPr>
      </w:pPr>
      <w:r>
        <w:rPr>
          <w:rFonts w:asciiTheme="minorHAnsi" w:hAnsiTheme="minorHAnsi"/>
          <w:b/>
          <w:sz w:val="26"/>
          <w:szCs w:val="26"/>
          <w:lang w:val="ky-KG" w:eastAsia="ky-KG"/>
        </w:rPr>
        <w:t>2.</w:t>
      </w:r>
      <w:r w:rsidR="008E4C85" w:rsidRPr="002512F1">
        <w:rPr>
          <w:rFonts w:asciiTheme="minorHAnsi" w:hAnsiTheme="minorHAnsi"/>
          <w:b/>
          <w:sz w:val="26"/>
          <w:szCs w:val="26"/>
          <w:lang w:val="ky-KG" w:eastAsia="ky-KG"/>
        </w:rPr>
        <w:t>2. Существующие деловые процессы в судах и оказание поддержки</w:t>
      </w:r>
      <w:r w:rsidR="008E4C85" w:rsidRPr="002512F1">
        <w:rPr>
          <w:rFonts w:asciiTheme="minorHAnsi" w:hAnsiTheme="minorHAnsi"/>
          <w:b/>
          <w:sz w:val="26"/>
          <w:szCs w:val="26"/>
          <w:lang w:val="ky-KG" w:eastAsia="ky-KG"/>
        </w:rPr>
        <w:tab/>
      </w:r>
    </w:p>
    <w:p w14:paraId="553A64E9" w14:textId="77777777" w:rsidR="00955CA9" w:rsidRDefault="00955CA9">
      <w:pPr>
        <w:spacing w:after="0" w:line="240" w:lineRule="auto"/>
        <w:jc w:val="both"/>
        <w:rPr>
          <w:rFonts w:asciiTheme="minorHAnsi" w:hAnsiTheme="minorHAnsi"/>
          <w:b/>
        </w:rPr>
      </w:pPr>
    </w:p>
    <w:p w14:paraId="3C3E0F45" w14:textId="77777777" w:rsidR="00411FE2" w:rsidRPr="002512F1" w:rsidRDefault="008E4C85">
      <w:pPr>
        <w:spacing w:after="0" w:line="240" w:lineRule="auto"/>
        <w:jc w:val="both"/>
        <w:rPr>
          <w:rFonts w:asciiTheme="minorHAnsi" w:hAnsiTheme="minorHAnsi"/>
          <w:b/>
        </w:rPr>
      </w:pPr>
      <w:r w:rsidRPr="002512F1">
        <w:rPr>
          <w:rFonts w:asciiTheme="minorHAnsi" w:hAnsiTheme="minorHAnsi"/>
          <w:b/>
        </w:rPr>
        <w:t xml:space="preserve">Документооборот в судах. </w:t>
      </w:r>
    </w:p>
    <w:p w14:paraId="33DC8EA0" w14:textId="77777777" w:rsidR="00411FE2" w:rsidRPr="002512F1" w:rsidRDefault="008E4C85">
      <w:pPr>
        <w:spacing w:after="0" w:line="240" w:lineRule="auto"/>
        <w:jc w:val="both"/>
        <w:rPr>
          <w:rFonts w:asciiTheme="minorHAnsi" w:hAnsiTheme="minorHAnsi"/>
        </w:rPr>
      </w:pPr>
      <w:r w:rsidRPr="002512F1">
        <w:rPr>
          <w:rFonts w:asciiTheme="minorHAnsi" w:hAnsiTheme="minorHAnsi"/>
        </w:rPr>
        <w:t>Наблюдается</w:t>
      </w:r>
      <w:r w:rsidRPr="002512F1">
        <w:rPr>
          <w:rFonts w:asciiTheme="minorHAnsi" w:hAnsiTheme="minorHAnsi"/>
          <w:lang w:val="ky-KG"/>
        </w:rPr>
        <w:t xml:space="preserve"> </w:t>
      </w:r>
      <w:r w:rsidRPr="002512F1">
        <w:rPr>
          <w:rFonts w:asciiTheme="minorHAnsi" w:hAnsiTheme="minorHAnsi"/>
        </w:rPr>
        <w:t>перегруженность канцелярий обработкой поступающей в суд корреспонденции, постепенно увеличивается количество писем, взятых на контроль. Существующая нагрузка по обработке и подготовке ответов на все письма отражается на эффективности и качестве исполнения документов</w:t>
      </w:r>
      <w:r w:rsidRPr="002512F1">
        <w:rPr>
          <w:rStyle w:val="ac"/>
          <w:rFonts w:asciiTheme="minorHAnsi" w:hAnsiTheme="minorHAnsi"/>
        </w:rPr>
        <w:footnoteReference w:id="6"/>
      </w:r>
      <w:r w:rsidRPr="002512F1">
        <w:rPr>
          <w:rFonts w:asciiTheme="minorHAnsi" w:hAnsiTheme="minorHAnsi"/>
        </w:rPr>
        <w:t>. Огромный поток корреспонденции, отсутствие хороших навыков работы на персональных компьютерах у большинства работников аппаратов судов, неиспользование электронного программного обеспечения ведут к затягиванию процесса обработки писем.</w:t>
      </w:r>
    </w:p>
    <w:p w14:paraId="2F5871AF" w14:textId="77777777" w:rsidR="00411FE2" w:rsidRPr="002512F1" w:rsidRDefault="00AF4A51">
      <w:pPr>
        <w:spacing w:after="0" w:line="240" w:lineRule="auto"/>
        <w:jc w:val="both"/>
        <w:rPr>
          <w:rFonts w:asciiTheme="minorHAnsi" w:hAnsiTheme="minorHAnsi"/>
          <w:sz w:val="24"/>
          <w:szCs w:val="24"/>
        </w:rPr>
      </w:pPr>
      <w:r>
        <w:rPr>
          <w:rFonts w:asciiTheme="minorHAnsi" w:hAnsiTheme="minorHAnsi"/>
          <w:lang w:val="ky-KG"/>
        </w:rPr>
        <w:t>По состоянию на февраль 2015 года з</w:t>
      </w:r>
      <w:r w:rsidR="008E4C85" w:rsidRPr="002512F1">
        <w:rPr>
          <w:rFonts w:asciiTheme="minorHAnsi" w:hAnsiTheme="minorHAnsi"/>
        </w:rPr>
        <w:t>а исключением г. Бишкек</w:t>
      </w:r>
      <w:r>
        <w:rPr>
          <w:rFonts w:asciiTheme="minorHAnsi" w:hAnsiTheme="minorHAnsi"/>
          <w:lang w:val="ky-KG"/>
        </w:rPr>
        <w:t>, Чуйской и Иссык-Кульской област</w:t>
      </w:r>
      <w:r w:rsidR="001344D9">
        <w:rPr>
          <w:rFonts w:asciiTheme="minorHAnsi" w:hAnsiTheme="minorHAnsi"/>
          <w:lang w:val="ky-KG"/>
        </w:rPr>
        <w:t>ей</w:t>
      </w:r>
      <w:r>
        <w:rPr>
          <w:rFonts w:asciiTheme="minorHAnsi" w:hAnsiTheme="minorHAnsi"/>
          <w:lang w:val="ky-KG"/>
        </w:rPr>
        <w:t>,</w:t>
      </w:r>
      <w:r w:rsidR="008E4C85" w:rsidRPr="002512F1">
        <w:rPr>
          <w:rFonts w:asciiTheme="minorHAnsi" w:hAnsiTheme="minorHAnsi"/>
        </w:rPr>
        <w:t xml:space="preserve"> во многих судах отсутствует доступ к интернету, к корпоративной сети, электронной почте. Отсутствие политики использования информационных технологий в работе судов ведет к использованию работниками личных электронных адресов. Имеется потребность в разработке новых инструкций по электронному документообороту и техническому сопровождению.</w:t>
      </w:r>
    </w:p>
    <w:p w14:paraId="6F0E0D14" w14:textId="77777777" w:rsidR="00955CA9" w:rsidRDefault="00955CA9">
      <w:pPr>
        <w:spacing w:after="0" w:line="240" w:lineRule="auto"/>
        <w:jc w:val="both"/>
        <w:rPr>
          <w:rFonts w:asciiTheme="minorHAnsi" w:hAnsiTheme="minorHAnsi"/>
          <w:b/>
        </w:rPr>
      </w:pPr>
    </w:p>
    <w:p w14:paraId="0918B58D" w14:textId="77777777" w:rsidR="00411FE2" w:rsidRPr="002512F1" w:rsidRDefault="008E4C85">
      <w:pPr>
        <w:spacing w:after="0" w:line="240" w:lineRule="auto"/>
        <w:jc w:val="both"/>
        <w:rPr>
          <w:rFonts w:asciiTheme="minorHAnsi" w:hAnsiTheme="minorHAnsi"/>
          <w:b/>
        </w:rPr>
      </w:pPr>
      <w:r w:rsidRPr="002512F1">
        <w:rPr>
          <w:rFonts w:asciiTheme="minorHAnsi" w:hAnsiTheme="minorHAnsi"/>
          <w:b/>
        </w:rPr>
        <w:t xml:space="preserve">Кадровый потенциал. </w:t>
      </w:r>
    </w:p>
    <w:p w14:paraId="13F98A50" w14:textId="77777777" w:rsidR="00411FE2" w:rsidRPr="002512F1" w:rsidRDefault="008E4C85">
      <w:pPr>
        <w:spacing w:after="0" w:line="240" w:lineRule="auto"/>
        <w:jc w:val="both"/>
        <w:rPr>
          <w:rFonts w:asciiTheme="minorHAnsi" w:hAnsiTheme="minorHAnsi"/>
        </w:rPr>
      </w:pPr>
      <w:r w:rsidRPr="002512F1">
        <w:rPr>
          <w:rFonts w:asciiTheme="minorHAnsi" w:hAnsiTheme="minorHAnsi"/>
        </w:rPr>
        <w:t>Суды республики, аппарат Верховного суда</w:t>
      </w:r>
      <w:r w:rsidR="000D7BAA">
        <w:rPr>
          <w:rFonts w:asciiTheme="minorHAnsi" w:hAnsiTheme="minorHAnsi"/>
        </w:rPr>
        <w:t>, Конституционной палаты</w:t>
      </w:r>
      <w:r w:rsidRPr="002512F1">
        <w:rPr>
          <w:rFonts w:asciiTheme="minorHAnsi" w:hAnsiTheme="minorHAnsi"/>
        </w:rPr>
        <w:t xml:space="preserve"> и Судебного департамента испытывают большие трудности в привлечении и удержании профессиональных кадров. Особенно это касается специалистов по информационным технологиям.</w:t>
      </w:r>
    </w:p>
    <w:p w14:paraId="673BD95B" w14:textId="77777777" w:rsidR="00344167" w:rsidRPr="00AA07C7" w:rsidRDefault="00344167">
      <w:pPr>
        <w:spacing w:after="0" w:line="240" w:lineRule="auto"/>
        <w:jc w:val="both"/>
        <w:rPr>
          <w:rFonts w:asciiTheme="minorHAnsi" w:hAnsiTheme="minorHAnsi"/>
        </w:rPr>
      </w:pPr>
    </w:p>
    <w:p w14:paraId="7E0E5E08" w14:textId="77777777" w:rsidR="00411FE2" w:rsidRPr="002512F1" w:rsidRDefault="008E4C85">
      <w:pPr>
        <w:spacing w:after="0" w:line="240" w:lineRule="auto"/>
        <w:jc w:val="both"/>
        <w:rPr>
          <w:rFonts w:asciiTheme="minorHAnsi" w:hAnsiTheme="minorHAnsi"/>
        </w:rPr>
      </w:pPr>
      <w:r w:rsidRPr="002512F1">
        <w:rPr>
          <w:rFonts w:asciiTheme="minorHAnsi" w:hAnsiTheme="minorHAnsi"/>
        </w:rPr>
        <w:t xml:space="preserve">Подавляющее большинство работников, не имеющих стажа работы свыше 5 лет в данной области, используют работу в судах, как некий «перевалочный пункт», и при первой возможности готовы уйти на новую, более высокооплачиваемую работу. Работников не удовлетворяет низкая заработная плата, большой объем работы и ответственность, которую они должны нести при осуществлении своих функций. В такой ситуации ИТ-сотрудники не выкладываются полностью и не реализуют свои навыки и умения. Налицо неадекватность материального поощрения в обмен на степень нагрузки и отсутствие мотивации среди сотрудников. </w:t>
      </w:r>
    </w:p>
    <w:p w14:paraId="083A6148" w14:textId="77777777" w:rsidR="00411FE2" w:rsidRPr="002512F1" w:rsidRDefault="008E4C85">
      <w:pPr>
        <w:spacing w:after="0" w:line="240" w:lineRule="auto"/>
        <w:jc w:val="both"/>
        <w:rPr>
          <w:rFonts w:asciiTheme="minorHAnsi" w:hAnsiTheme="minorHAnsi"/>
        </w:rPr>
      </w:pPr>
      <w:r w:rsidRPr="002512F1">
        <w:rPr>
          <w:rFonts w:asciiTheme="minorHAnsi" w:hAnsiTheme="minorHAnsi"/>
        </w:rPr>
        <w:t>Указанные причины непосредственно влияют на высокую текучесть кадров. Администрация судов вынуждена тратить определенное время для поиска и обучения новых сотрудников, исправлять их ошибки, в результате снижается эффективность, качество и надежность управления, необходимых в нынешних условиях в судебной системе.</w:t>
      </w:r>
    </w:p>
    <w:p w14:paraId="42B2AABF" w14:textId="77777777" w:rsidR="00955CA9" w:rsidRDefault="00955CA9">
      <w:pPr>
        <w:spacing w:after="0" w:line="240" w:lineRule="auto"/>
        <w:jc w:val="both"/>
        <w:rPr>
          <w:rFonts w:asciiTheme="minorHAnsi" w:hAnsiTheme="minorHAnsi"/>
          <w:b/>
        </w:rPr>
      </w:pPr>
    </w:p>
    <w:p w14:paraId="5B4D45F0" w14:textId="77777777" w:rsidR="00411FE2" w:rsidRPr="002512F1" w:rsidRDefault="008E4C85">
      <w:pPr>
        <w:spacing w:after="0" w:line="240" w:lineRule="auto"/>
        <w:jc w:val="both"/>
        <w:rPr>
          <w:rFonts w:asciiTheme="minorHAnsi" w:hAnsiTheme="minorHAnsi"/>
        </w:rPr>
      </w:pPr>
      <w:r w:rsidRPr="002512F1">
        <w:rPr>
          <w:rFonts w:asciiTheme="minorHAnsi" w:hAnsiTheme="minorHAnsi"/>
          <w:b/>
        </w:rPr>
        <w:t>Учебный центр судей</w:t>
      </w:r>
      <w:r w:rsidRPr="002512F1">
        <w:rPr>
          <w:rFonts w:asciiTheme="minorHAnsi" w:hAnsiTheme="minorHAnsi"/>
        </w:rPr>
        <w:t>.</w:t>
      </w:r>
    </w:p>
    <w:p w14:paraId="3E80FF40" w14:textId="77777777" w:rsidR="00411FE2" w:rsidRPr="002512F1" w:rsidRDefault="008E4C85">
      <w:pPr>
        <w:spacing w:after="0" w:line="240" w:lineRule="auto"/>
        <w:jc w:val="both"/>
        <w:rPr>
          <w:rFonts w:asciiTheme="minorHAnsi" w:eastAsia="Calibri" w:hAnsiTheme="minorHAnsi"/>
        </w:rPr>
      </w:pPr>
      <w:r w:rsidRPr="002512F1">
        <w:rPr>
          <w:rFonts w:asciiTheme="minorHAnsi" w:eastAsia="Calibri" w:hAnsiTheme="minorHAnsi"/>
        </w:rPr>
        <w:t xml:space="preserve">Учебный центр судей призван осуществлять планирование, организационное обеспечение и повышение квалификации судей республики, государственных служащих аппаратов судов и Судебного департамента, проведение обучения претендентов на должности судей местных судов. </w:t>
      </w:r>
    </w:p>
    <w:p w14:paraId="75CD05C6" w14:textId="77777777" w:rsidR="00411FE2" w:rsidRPr="002512F1" w:rsidRDefault="008E4C85">
      <w:pPr>
        <w:spacing w:after="0" w:line="240" w:lineRule="auto"/>
        <w:jc w:val="both"/>
        <w:rPr>
          <w:rFonts w:asciiTheme="minorHAnsi" w:eastAsia="Calibri" w:hAnsiTheme="minorHAnsi"/>
        </w:rPr>
      </w:pPr>
      <w:r w:rsidRPr="002512F1">
        <w:rPr>
          <w:rFonts w:asciiTheme="minorHAnsi" w:eastAsia="Calibri" w:hAnsiTheme="minorHAnsi"/>
        </w:rPr>
        <w:t>Практически, не уделяется внимание обучению персонала судов работе с компьютерным и офисным оборудованием, общим и специализированным программным обеспечением. Отсутствуют эффективные методики и электронные учебные материалы.</w:t>
      </w:r>
    </w:p>
    <w:p w14:paraId="556380BA" w14:textId="77777777" w:rsidR="00411FE2" w:rsidRPr="002512F1" w:rsidRDefault="008E4C85">
      <w:pPr>
        <w:spacing w:after="0" w:line="240" w:lineRule="auto"/>
        <w:jc w:val="both"/>
        <w:rPr>
          <w:rFonts w:asciiTheme="minorHAnsi" w:eastAsia="Calibri" w:hAnsiTheme="minorHAnsi"/>
        </w:rPr>
      </w:pPr>
      <w:r w:rsidRPr="002512F1">
        <w:rPr>
          <w:rFonts w:asciiTheme="minorHAnsi" w:eastAsia="Calibri" w:hAnsiTheme="minorHAnsi"/>
        </w:rPr>
        <w:t xml:space="preserve">Перед Учебным центром стоит острая необходимость в капитальном ремонте помещений занимаемого ныне здания. </w:t>
      </w:r>
      <w:r w:rsidRPr="002512F1">
        <w:rPr>
          <w:rFonts w:asciiTheme="minorHAnsi" w:hAnsiTheme="minorHAnsi"/>
        </w:rPr>
        <w:t xml:space="preserve">Без соответствующей материально-технической базы достигнуть поставленных перед </w:t>
      </w:r>
      <w:r w:rsidRPr="002512F1">
        <w:rPr>
          <w:rFonts w:asciiTheme="minorHAnsi" w:eastAsia="Calibri" w:hAnsiTheme="minorHAnsi"/>
        </w:rPr>
        <w:t xml:space="preserve">центром </w:t>
      </w:r>
      <w:r w:rsidRPr="002512F1">
        <w:rPr>
          <w:rFonts w:asciiTheme="minorHAnsi" w:hAnsiTheme="minorHAnsi"/>
        </w:rPr>
        <w:t xml:space="preserve">целей и задач </w:t>
      </w:r>
      <w:r w:rsidRPr="002512F1">
        <w:rPr>
          <w:rFonts w:asciiTheme="minorHAnsi" w:eastAsia="Calibri" w:hAnsiTheme="minorHAnsi"/>
        </w:rPr>
        <w:t>невыполнимо.</w:t>
      </w:r>
    </w:p>
    <w:p w14:paraId="654E4CE4" w14:textId="77777777" w:rsidR="0069608F" w:rsidRPr="002512F1" w:rsidRDefault="0069608F">
      <w:pPr>
        <w:tabs>
          <w:tab w:val="left" w:pos="1664"/>
          <w:tab w:val="left" w:pos="2055"/>
          <w:tab w:val="left" w:pos="3575"/>
          <w:tab w:val="left" w:pos="9095"/>
        </w:tabs>
        <w:spacing w:after="0" w:line="240" w:lineRule="auto"/>
        <w:ind w:left="55"/>
        <w:rPr>
          <w:rFonts w:asciiTheme="minorHAnsi" w:hAnsiTheme="minorHAnsi"/>
          <w:lang w:eastAsia="ky-KG"/>
        </w:rPr>
      </w:pPr>
    </w:p>
    <w:p w14:paraId="07E8A132" w14:textId="77777777" w:rsidR="0069608F" w:rsidRPr="002512F1" w:rsidRDefault="008E4C85">
      <w:pPr>
        <w:spacing w:after="0" w:line="240" w:lineRule="auto"/>
        <w:rPr>
          <w:rFonts w:asciiTheme="minorHAnsi" w:hAnsiTheme="minorHAnsi"/>
          <w:b/>
          <w:sz w:val="24"/>
          <w:szCs w:val="24"/>
          <w:lang w:val="ky-KG" w:eastAsia="ky-KG"/>
        </w:rPr>
      </w:pPr>
      <w:r w:rsidRPr="002512F1">
        <w:rPr>
          <w:rFonts w:asciiTheme="minorHAnsi" w:hAnsiTheme="minorHAnsi"/>
          <w:b/>
          <w:sz w:val="24"/>
          <w:szCs w:val="24"/>
          <w:lang w:val="ky-KG" w:eastAsia="ky-KG"/>
        </w:rPr>
        <w:t>Помещения, оборудование и программное обеспечение</w:t>
      </w:r>
    </w:p>
    <w:p w14:paraId="027CB0E4" w14:textId="77777777" w:rsidR="00411FE2" w:rsidRPr="002512F1" w:rsidRDefault="008E4C85">
      <w:pPr>
        <w:spacing w:after="0" w:line="240" w:lineRule="auto"/>
        <w:jc w:val="both"/>
        <w:rPr>
          <w:rFonts w:asciiTheme="minorHAnsi" w:hAnsiTheme="minorHAnsi"/>
          <w:b/>
        </w:rPr>
      </w:pPr>
      <w:r w:rsidRPr="002512F1">
        <w:rPr>
          <w:rFonts w:asciiTheme="minorHAnsi" w:hAnsiTheme="minorHAnsi"/>
          <w:b/>
        </w:rPr>
        <w:t>Здания судов.</w:t>
      </w:r>
    </w:p>
    <w:p w14:paraId="049AD760" w14:textId="77777777" w:rsidR="00411FE2" w:rsidRPr="002512F1" w:rsidRDefault="008E4C85">
      <w:pPr>
        <w:spacing w:after="0" w:line="240" w:lineRule="auto"/>
        <w:jc w:val="both"/>
        <w:rPr>
          <w:rFonts w:asciiTheme="minorHAnsi" w:hAnsiTheme="minorHAnsi"/>
          <w:b/>
        </w:rPr>
      </w:pPr>
      <w:r w:rsidRPr="002512F1">
        <w:rPr>
          <w:rFonts w:asciiTheme="minorHAnsi" w:hAnsiTheme="minorHAnsi"/>
        </w:rPr>
        <w:t xml:space="preserve">Судебная ветвь власти (72 суда и 8 управлений Судебного департамента) располагается в </w:t>
      </w:r>
      <w:r w:rsidRPr="002512F1">
        <w:rPr>
          <w:rFonts w:asciiTheme="minorHAnsi" w:hAnsiTheme="minorHAnsi"/>
          <w:i/>
        </w:rPr>
        <w:t>69 зданиях с общей полезной площадью 36721,43 м</w:t>
      </w:r>
      <w:r w:rsidRPr="002512F1">
        <w:rPr>
          <w:rFonts w:asciiTheme="minorHAnsi" w:hAnsiTheme="minorHAnsi"/>
          <w:i/>
          <w:vertAlign w:val="superscript"/>
        </w:rPr>
        <w:t>2</w:t>
      </w:r>
      <w:r w:rsidRPr="002512F1">
        <w:rPr>
          <w:rFonts w:asciiTheme="minorHAnsi" w:hAnsiTheme="minorHAnsi"/>
        </w:rPr>
        <w:t>, из них 14 судов и 6 управлений Судебного департамента располагаются в 9 зданиях</w:t>
      </w:r>
      <w:r w:rsidRPr="002512F1">
        <w:rPr>
          <w:rFonts w:asciiTheme="minorHAnsi" w:hAnsiTheme="minorHAnsi"/>
          <w:b/>
        </w:rPr>
        <w:t xml:space="preserve">. </w:t>
      </w:r>
      <w:r w:rsidRPr="002512F1">
        <w:rPr>
          <w:rFonts w:asciiTheme="minorHAnsi" w:hAnsiTheme="minorHAnsi"/>
          <w:i/>
        </w:rPr>
        <w:t>В целом, 90% зданий местных судов не соответствует «Нормативам для служебных помещений местных судов Кыргызской Республики»,</w:t>
      </w:r>
      <w:r w:rsidRPr="002512F1">
        <w:rPr>
          <w:rFonts w:asciiTheme="minorHAnsi" w:hAnsiTheme="minorHAnsi"/>
          <w:b/>
        </w:rPr>
        <w:t xml:space="preserve"> </w:t>
      </w:r>
      <w:r w:rsidRPr="002512F1">
        <w:rPr>
          <w:rFonts w:asciiTheme="minorHAnsi" w:hAnsiTheme="minorHAnsi"/>
        </w:rPr>
        <w:t>утвержденного</w:t>
      </w:r>
      <w:r w:rsidRPr="002512F1">
        <w:rPr>
          <w:rFonts w:asciiTheme="minorHAnsi" w:hAnsiTheme="minorHAnsi"/>
          <w:lang w:val="ky-KG"/>
        </w:rPr>
        <w:t xml:space="preserve"> </w:t>
      </w:r>
      <w:r w:rsidRPr="002512F1">
        <w:rPr>
          <w:rFonts w:asciiTheme="minorHAnsi" w:hAnsiTheme="minorHAnsi"/>
        </w:rPr>
        <w:t>постановлением Правительства от 05.08.2009 года №492.</w:t>
      </w:r>
      <w:r w:rsidRPr="002512F1">
        <w:rPr>
          <w:rStyle w:val="ac"/>
          <w:rFonts w:asciiTheme="minorHAnsi" w:hAnsiTheme="minorHAnsi"/>
        </w:rPr>
        <w:footnoteReference w:id="7"/>
      </w:r>
    </w:p>
    <w:p w14:paraId="4345285D" w14:textId="77777777" w:rsidR="00955CA9" w:rsidRDefault="00955CA9">
      <w:pPr>
        <w:spacing w:after="0" w:line="240" w:lineRule="auto"/>
        <w:jc w:val="both"/>
        <w:rPr>
          <w:rFonts w:asciiTheme="minorHAnsi" w:hAnsiTheme="minorHAnsi"/>
          <w:b/>
        </w:rPr>
      </w:pPr>
    </w:p>
    <w:p w14:paraId="4F2A41E1" w14:textId="77777777" w:rsidR="00411FE2" w:rsidRPr="002512F1" w:rsidRDefault="008E4C85">
      <w:pPr>
        <w:spacing w:after="0" w:line="240" w:lineRule="auto"/>
        <w:jc w:val="both"/>
        <w:rPr>
          <w:rFonts w:asciiTheme="minorHAnsi" w:hAnsiTheme="minorHAnsi"/>
          <w:b/>
        </w:rPr>
      </w:pPr>
      <w:r w:rsidRPr="002512F1">
        <w:rPr>
          <w:rFonts w:asciiTheme="minorHAnsi" w:hAnsiTheme="minorHAnsi"/>
          <w:b/>
        </w:rPr>
        <w:t>Офисное оборудование и расходные материалы.</w:t>
      </w:r>
    </w:p>
    <w:p w14:paraId="232E37F2" w14:textId="77777777" w:rsidR="00411FE2" w:rsidRPr="002512F1" w:rsidRDefault="008E4C85">
      <w:pPr>
        <w:spacing w:after="0" w:line="240" w:lineRule="auto"/>
        <w:jc w:val="both"/>
        <w:rPr>
          <w:rFonts w:asciiTheme="minorHAnsi" w:hAnsiTheme="minorHAnsi"/>
          <w:lang w:val="ky-KG"/>
        </w:rPr>
      </w:pPr>
      <w:r w:rsidRPr="002512F1">
        <w:rPr>
          <w:rFonts w:asciiTheme="minorHAnsi" w:hAnsiTheme="minorHAnsi"/>
        </w:rPr>
        <w:t>В судах существует недостаточное обеспечение материально-техническими ресурсами, отсутствует необходимое количество компьютерной техники и компьютерной сети между судами, нехватка другой техники и мебели. Это существенно влияет на эффективность работы судов Кыргызской Республики.</w:t>
      </w:r>
      <w:r w:rsidRPr="002512F1">
        <w:rPr>
          <w:rStyle w:val="ac"/>
          <w:rFonts w:asciiTheme="minorHAnsi" w:hAnsiTheme="minorHAnsi"/>
        </w:rPr>
        <w:footnoteReference w:id="8"/>
      </w:r>
    </w:p>
    <w:p w14:paraId="3F250546" w14:textId="77777777" w:rsidR="00411FE2" w:rsidRDefault="008E4C85">
      <w:pPr>
        <w:tabs>
          <w:tab w:val="left" w:pos="1664"/>
          <w:tab w:val="left" w:pos="2055"/>
          <w:tab w:val="left" w:pos="357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Сводная таблица “Парк компьютерного оборудования” (Информация о фактическом нали</w:t>
      </w:r>
      <w:r w:rsidR="004A75BE">
        <w:rPr>
          <w:rFonts w:asciiTheme="minorHAnsi" w:hAnsiTheme="minorHAnsi"/>
          <w:lang w:val="ky-KG" w:eastAsia="ky-KG"/>
        </w:rPr>
        <w:t>чии рабочих компьютеров в судах</w:t>
      </w:r>
      <w:r w:rsidRPr="002512F1">
        <w:rPr>
          <w:rFonts w:asciiTheme="minorHAnsi" w:hAnsiTheme="minorHAnsi"/>
          <w:lang w:val="ky-KG" w:eastAsia="ky-KG"/>
        </w:rPr>
        <w:t>).</w:t>
      </w:r>
    </w:p>
    <w:p w14:paraId="0A48176A" w14:textId="77777777" w:rsidR="004A75BE" w:rsidRPr="002512F1" w:rsidRDefault="004A75BE">
      <w:pPr>
        <w:tabs>
          <w:tab w:val="left" w:pos="1664"/>
          <w:tab w:val="left" w:pos="2055"/>
          <w:tab w:val="left" w:pos="3575"/>
          <w:tab w:val="left" w:pos="9095"/>
        </w:tabs>
        <w:spacing w:after="0" w:line="240" w:lineRule="auto"/>
        <w:rPr>
          <w:rFonts w:asciiTheme="minorHAnsi" w:hAnsiTheme="minorHAnsi"/>
          <w:lang w:val="ky-KG" w:eastAsia="ky-KG"/>
        </w:rPr>
      </w:pPr>
    </w:p>
    <w:tbl>
      <w:tblPr>
        <w:tblW w:w="8060" w:type="dxa"/>
        <w:tblInd w:w="55" w:type="dxa"/>
        <w:tblCellMar>
          <w:left w:w="70" w:type="dxa"/>
          <w:right w:w="70" w:type="dxa"/>
        </w:tblCellMar>
        <w:tblLook w:val="04A0" w:firstRow="1" w:lastRow="0" w:firstColumn="1" w:lastColumn="0" w:noHBand="0" w:noVBand="1"/>
      </w:tblPr>
      <w:tblGrid>
        <w:gridCol w:w="460"/>
        <w:gridCol w:w="2660"/>
        <w:gridCol w:w="702"/>
        <w:gridCol w:w="908"/>
        <w:gridCol w:w="960"/>
        <w:gridCol w:w="587"/>
        <w:gridCol w:w="587"/>
        <w:gridCol w:w="587"/>
        <w:gridCol w:w="840"/>
      </w:tblGrid>
      <w:tr w:rsidR="006401A6" w:rsidRPr="006401A6" w14:paraId="6B189991" w14:textId="77777777" w:rsidTr="006401A6">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AB6EDD7" w14:textId="77777777" w:rsidR="006401A6" w:rsidRPr="006401A6" w:rsidRDefault="006401A6" w:rsidP="006401A6">
            <w:pPr>
              <w:spacing w:after="0" w:line="240" w:lineRule="auto"/>
              <w:rPr>
                <w:lang w:val="ky-KG" w:eastAsia="ky-KG"/>
              </w:rPr>
            </w:pPr>
            <w:r w:rsidRPr="006401A6">
              <w:rPr>
                <w:lang w:eastAsia="ky-KG"/>
              </w:rPr>
              <w:t xml:space="preserve"> №  </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6CF0AA7" w14:textId="77777777" w:rsidR="006401A6" w:rsidRPr="006401A6" w:rsidRDefault="006401A6" w:rsidP="006401A6">
            <w:pPr>
              <w:spacing w:after="0" w:line="240" w:lineRule="auto"/>
              <w:rPr>
                <w:lang w:val="ky-KG" w:eastAsia="ky-KG"/>
              </w:rPr>
            </w:pPr>
            <w:r w:rsidRPr="006401A6">
              <w:rPr>
                <w:lang w:eastAsia="ky-KG"/>
              </w:rPr>
              <w:t>Наименование суда</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FD86F53" w14:textId="77777777" w:rsidR="006401A6" w:rsidRPr="006401A6" w:rsidRDefault="006401A6" w:rsidP="006401A6">
            <w:pPr>
              <w:spacing w:after="0" w:line="240" w:lineRule="auto"/>
              <w:jc w:val="center"/>
              <w:rPr>
                <w:lang w:val="ky-KG" w:eastAsia="ky-KG"/>
              </w:rPr>
            </w:pPr>
            <w:r w:rsidRPr="006401A6">
              <w:rPr>
                <w:lang w:val="ky-KG" w:eastAsia="ky-KG"/>
              </w:rPr>
              <w:t>Судьи</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B8CCE4"/>
            <w:noWrap/>
            <w:vAlign w:val="center"/>
            <w:hideMark/>
          </w:tcPr>
          <w:p w14:paraId="5D33A801" w14:textId="77777777" w:rsidR="006401A6" w:rsidRPr="006401A6" w:rsidRDefault="006401A6" w:rsidP="006401A6">
            <w:pPr>
              <w:spacing w:after="0" w:line="240" w:lineRule="auto"/>
              <w:jc w:val="center"/>
              <w:rPr>
                <w:lang w:val="ky-KG" w:eastAsia="ky-KG"/>
              </w:rPr>
            </w:pPr>
            <w:r w:rsidRPr="006401A6">
              <w:rPr>
                <w:lang w:val="ky-KG" w:eastAsia="ky-KG"/>
              </w:rPr>
              <w:t>Аппарат</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21C11B16" w14:textId="77777777" w:rsidR="006401A6" w:rsidRPr="006401A6" w:rsidRDefault="006401A6" w:rsidP="006401A6">
            <w:pPr>
              <w:spacing w:after="0" w:line="240" w:lineRule="auto"/>
              <w:jc w:val="center"/>
              <w:rPr>
                <w:lang w:val="ky-KG" w:eastAsia="ky-KG"/>
              </w:rPr>
            </w:pPr>
            <w:r w:rsidRPr="006401A6">
              <w:rPr>
                <w:lang w:val="ky-KG" w:eastAsia="ky-KG"/>
              </w:rPr>
              <w:t>Наличие</w:t>
            </w:r>
            <w:r w:rsidRPr="006401A6">
              <w:rPr>
                <w:lang w:val="ky-KG" w:eastAsia="ky-KG"/>
              </w:rPr>
              <w:br/>
              <w:t>ПК</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0838E3FA" w14:textId="77777777" w:rsidR="006401A6" w:rsidRPr="006401A6" w:rsidRDefault="006401A6" w:rsidP="006401A6">
            <w:pPr>
              <w:spacing w:after="0" w:line="240" w:lineRule="auto"/>
              <w:jc w:val="center"/>
              <w:rPr>
                <w:lang w:val="ky-KG" w:eastAsia="ky-KG"/>
              </w:rPr>
            </w:pPr>
            <w:r w:rsidRPr="006401A6">
              <w:rPr>
                <w:lang w:val="ky-KG" w:eastAsia="ky-KG"/>
              </w:rPr>
              <w:t>2014</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098E9E27" w14:textId="77777777" w:rsidR="006401A6" w:rsidRPr="006401A6" w:rsidRDefault="006401A6" w:rsidP="006401A6">
            <w:pPr>
              <w:spacing w:after="0" w:line="240" w:lineRule="auto"/>
              <w:jc w:val="center"/>
              <w:rPr>
                <w:lang w:val="ky-KG" w:eastAsia="ky-KG"/>
              </w:rPr>
            </w:pPr>
            <w:r w:rsidRPr="006401A6">
              <w:rPr>
                <w:lang w:val="ky-KG" w:eastAsia="ky-KG"/>
              </w:rPr>
              <w:t>2013</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3F55F7B7" w14:textId="77777777" w:rsidR="006401A6" w:rsidRPr="006401A6" w:rsidRDefault="006401A6" w:rsidP="006401A6">
            <w:pPr>
              <w:spacing w:after="0" w:line="240" w:lineRule="auto"/>
              <w:jc w:val="center"/>
              <w:rPr>
                <w:lang w:val="ky-KG" w:eastAsia="ky-KG"/>
              </w:rPr>
            </w:pPr>
            <w:r w:rsidRPr="006401A6">
              <w:rPr>
                <w:lang w:val="ky-KG" w:eastAsia="ky-KG"/>
              </w:rPr>
              <w:t>2012</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00CEE23" w14:textId="77777777" w:rsidR="006401A6" w:rsidRPr="006401A6" w:rsidRDefault="006401A6" w:rsidP="006401A6">
            <w:pPr>
              <w:spacing w:after="0" w:line="240" w:lineRule="auto"/>
              <w:jc w:val="center"/>
              <w:rPr>
                <w:lang w:val="ky-KG" w:eastAsia="ky-KG"/>
              </w:rPr>
            </w:pPr>
            <w:r w:rsidRPr="006401A6">
              <w:rPr>
                <w:lang w:val="ky-KG" w:eastAsia="ky-KG"/>
              </w:rPr>
              <w:t>До 2011</w:t>
            </w:r>
          </w:p>
        </w:tc>
      </w:tr>
      <w:tr w:rsidR="006401A6" w:rsidRPr="006401A6" w14:paraId="2CD1CB0F" w14:textId="77777777" w:rsidTr="006401A6">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29C83C40" w14:textId="77777777" w:rsidR="006401A6" w:rsidRPr="006401A6" w:rsidRDefault="006401A6" w:rsidP="006401A6">
            <w:pPr>
              <w:spacing w:after="0" w:line="240" w:lineRule="auto"/>
              <w:rPr>
                <w:lang w:val="ky-KG" w:eastAsia="ky-KG"/>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01BC1E5F" w14:textId="77777777" w:rsidR="006401A6" w:rsidRPr="006401A6" w:rsidRDefault="006401A6" w:rsidP="006401A6">
            <w:pPr>
              <w:spacing w:after="0" w:line="240" w:lineRule="auto"/>
              <w:rPr>
                <w:lang w:val="ky-KG" w:eastAsia="ky-KG"/>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28E5E20D" w14:textId="77777777" w:rsidR="006401A6" w:rsidRPr="006401A6" w:rsidRDefault="006401A6" w:rsidP="006401A6">
            <w:pPr>
              <w:spacing w:after="0" w:line="240" w:lineRule="auto"/>
              <w:rPr>
                <w:lang w:val="ky-KG" w:eastAsia="ky-KG"/>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161DE7C4" w14:textId="77777777" w:rsidR="006401A6" w:rsidRPr="006401A6" w:rsidRDefault="006401A6" w:rsidP="006401A6">
            <w:pPr>
              <w:spacing w:after="0" w:line="240" w:lineRule="auto"/>
              <w:rPr>
                <w:lang w:val="ky-KG" w:eastAsia="ky-KG"/>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45108EC" w14:textId="77777777" w:rsidR="006401A6" w:rsidRPr="006401A6" w:rsidRDefault="006401A6" w:rsidP="006401A6">
            <w:pPr>
              <w:spacing w:after="0" w:line="240" w:lineRule="auto"/>
              <w:rPr>
                <w:lang w:val="ky-KG" w:eastAsia="ky-KG"/>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03CFFA7D" w14:textId="77777777" w:rsidR="006401A6" w:rsidRPr="006401A6" w:rsidRDefault="006401A6" w:rsidP="006401A6">
            <w:pPr>
              <w:spacing w:after="0" w:line="240" w:lineRule="auto"/>
              <w:rPr>
                <w:lang w:val="ky-KG" w:eastAsia="ky-KG"/>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5CC93C17" w14:textId="77777777" w:rsidR="006401A6" w:rsidRPr="006401A6" w:rsidRDefault="006401A6" w:rsidP="006401A6">
            <w:pPr>
              <w:spacing w:after="0" w:line="240" w:lineRule="auto"/>
              <w:rPr>
                <w:lang w:val="ky-KG" w:eastAsia="ky-KG"/>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2F131E6A" w14:textId="77777777" w:rsidR="006401A6" w:rsidRPr="006401A6" w:rsidRDefault="006401A6" w:rsidP="006401A6">
            <w:pPr>
              <w:spacing w:after="0" w:line="240" w:lineRule="auto"/>
              <w:rPr>
                <w:lang w:val="ky-KG" w:eastAsia="ky-KG"/>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B829D1B" w14:textId="77777777" w:rsidR="006401A6" w:rsidRPr="006401A6" w:rsidRDefault="006401A6" w:rsidP="006401A6">
            <w:pPr>
              <w:spacing w:after="0" w:line="240" w:lineRule="auto"/>
              <w:rPr>
                <w:lang w:val="ky-KG" w:eastAsia="ky-KG"/>
              </w:rPr>
            </w:pPr>
          </w:p>
        </w:tc>
      </w:tr>
      <w:tr w:rsidR="006401A6" w:rsidRPr="006401A6" w14:paraId="2804F12D"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67C569" w14:textId="77777777" w:rsidR="006401A6" w:rsidRPr="006401A6" w:rsidRDefault="006401A6" w:rsidP="006401A6">
            <w:pPr>
              <w:spacing w:after="0" w:line="240" w:lineRule="auto"/>
              <w:jc w:val="right"/>
              <w:rPr>
                <w:lang w:val="ky-KG" w:eastAsia="ky-KG"/>
              </w:rPr>
            </w:pPr>
            <w:r w:rsidRPr="006401A6">
              <w:rPr>
                <w:lang w:eastAsia="ky-KG"/>
              </w:rPr>
              <w:t>1</w:t>
            </w:r>
          </w:p>
        </w:tc>
        <w:tc>
          <w:tcPr>
            <w:tcW w:w="2660" w:type="dxa"/>
            <w:tcBorders>
              <w:top w:val="nil"/>
              <w:left w:val="nil"/>
              <w:bottom w:val="single" w:sz="4" w:space="0" w:color="auto"/>
              <w:right w:val="single" w:sz="4" w:space="0" w:color="auto"/>
            </w:tcBorders>
            <w:shd w:val="clear" w:color="auto" w:fill="auto"/>
            <w:noWrap/>
            <w:vAlign w:val="center"/>
            <w:hideMark/>
          </w:tcPr>
          <w:p w14:paraId="330D0125" w14:textId="77777777" w:rsidR="006401A6" w:rsidRPr="006401A6" w:rsidRDefault="006401A6" w:rsidP="006401A6">
            <w:pPr>
              <w:spacing w:after="0" w:line="240" w:lineRule="auto"/>
              <w:rPr>
                <w:lang w:val="ky-KG" w:eastAsia="ky-KG"/>
              </w:rPr>
            </w:pPr>
            <w:r w:rsidRPr="006401A6">
              <w:rPr>
                <w:lang w:val="ky-KG" w:eastAsia="ky-KG"/>
              </w:rPr>
              <w:t>Верховный суд</w:t>
            </w:r>
          </w:p>
        </w:tc>
        <w:tc>
          <w:tcPr>
            <w:tcW w:w="680" w:type="dxa"/>
            <w:tcBorders>
              <w:top w:val="nil"/>
              <w:left w:val="nil"/>
              <w:bottom w:val="single" w:sz="4" w:space="0" w:color="auto"/>
              <w:right w:val="single" w:sz="4" w:space="0" w:color="auto"/>
            </w:tcBorders>
            <w:shd w:val="clear" w:color="auto" w:fill="auto"/>
            <w:noWrap/>
            <w:vAlign w:val="center"/>
            <w:hideMark/>
          </w:tcPr>
          <w:p w14:paraId="14F1C488" w14:textId="77777777" w:rsidR="006401A6" w:rsidRPr="006401A6" w:rsidRDefault="006401A6" w:rsidP="006401A6">
            <w:pPr>
              <w:spacing w:after="0" w:line="240" w:lineRule="auto"/>
              <w:jc w:val="right"/>
              <w:rPr>
                <w:lang w:val="ky-KG" w:eastAsia="ky-KG"/>
              </w:rPr>
            </w:pPr>
            <w:r w:rsidRPr="006401A6">
              <w:rPr>
                <w:lang w:eastAsia="ky-KG"/>
              </w:rPr>
              <w:t>35</w:t>
            </w:r>
          </w:p>
        </w:tc>
        <w:tc>
          <w:tcPr>
            <w:tcW w:w="900" w:type="dxa"/>
            <w:tcBorders>
              <w:top w:val="nil"/>
              <w:left w:val="nil"/>
              <w:bottom w:val="single" w:sz="4" w:space="0" w:color="auto"/>
              <w:right w:val="single" w:sz="4" w:space="0" w:color="auto"/>
            </w:tcBorders>
            <w:shd w:val="clear" w:color="auto" w:fill="auto"/>
            <w:noWrap/>
            <w:vAlign w:val="center"/>
            <w:hideMark/>
          </w:tcPr>
          <w:p w14:paraId="1A0D51F3" w14:textId="77777777" w:rsidR="006401A6" w:rsidRPr="006401A6" w:rsidRDefault="006401A6" w:rsidP="006401A6">
            <w:pPr>
              <w:spacing w:after="0" w:line="240" w:lineRule="auto"/>
              <w:jc w:val="right"/>
              <w:rPr>
                <w:lang w:val="ky-KG" w:eastAsia="ky-KG"/>
              </w:rPr>
            </w:pPr>
            <w:r w:rsidRPr="006401A6">
              <w:rPr>
                <w:lang w:eastAsia="ky-KG"/>
              </w:rPr>
              <w:t>118</w:t>
            </w:r>
          </w:p>
        </w:tc>
        <w:tc>
          <w:tcPr>
            <w:tcW w:w="960" w:type="dxa"/>
            <w:tcBorders>
              <w:top w:val="nil"/>
              <w:left w:val="nil"/>
              <w:bottom w:val="single" w:sz="4" w:space="0" w:color="auto"/>
              <w:right w:val="single" w:sz="4" w:space="0" w:color="auto"/>
            </w:tcBorders>
            <w:shd w:val="clear" w:color="auto" w:fill="auto"/>
            <w:noWrap/>
            <w:vAlign w:val="center"/>
            <w:hideMark/>
          </w:tcPr>
          <w:p w14:paraId="0C0DA821" w14:textId="77777777" w:rsidR="006401A6" w:rsidRPr="006401A6" w:rsidRDefault="006401A6" w:rsidP="006401A6">
            <w:pPr>
              <w:spacing w:after="0" w:line="240" w:lineRule="auto"/>
              <w:jc w:val="right"/>
              <w:rPr>
                <w:lang w:val="ky-KG" w:eastAsia="ky-KG"/>
              </w:rPr>
            </w:pPr>
            <w:r w:rsidRPr="006401A6">
              <w:rPr>
                <w:lang w:eastAsia="ky-KG"/>
              </w:rPr>
              <w:t>147</w:t>
            </w:r>
          </w:p>
        </w:tc>
        <w:tc>
          <w:tcPr>
            <w:tcW w:w="520" w:type="dxa"/>
            <w:tcBorders>
              <w:top w:val="nil"/>
              <w:left w:val="nil"/>
              <w:bottom w:val="single" w:sz="4" w:space="0" w:color="auto"/>
              <w:right w:val="single" w:sz="4" w:space="0" w:color="auto"/>
            </w:tcBorders>
            <w:shd w:val="clear" w:color="auto" w:fill="auto"/>
            <w:vAlign w:val="center"/>
            <w:hideMark/>
          </w:tcPr>
          <w:p w14:paraId="02F7AD18" w14:textId="77777777" w:rsidR="006401A6" w:rsidRPr="006401A6" w:rsidRDefault="006401A6" w:rsidP="006401A6">
            <w:pPr>
              <w:spacing w:after="0" w:line="240" w:lineRule="auto"/>
              <w:jc w:val="right"/>
              <w:rPr>
                <w:lang w:val="ky-KG" w:eastAsia="ky-KG"/>
              </w:rPr>
            </w:pPr>
            <w:r w:rsidRPr="006401A6">
              <w:rPr>
                <w:lang w:val="ky-KG" w:eastAsia="ky-KG"/>
              </w:rPr>
              <w:t>3</w:t>
            </w:r>
          </w:p>
        </w:tc>
        <w:tc>
          <w:tcPr>
            <w:tcW w:w="520" w:type="dxa"/>
            <w:tcBorders>
              <w:top w:val="nil"/>
              <w:left w:val="nil"/>
              <w:bottom w:val="single" w:sz="4" w:space="0" w:color="auto"/>
              <w:right w:val="single" w:sz="4" w:space="0" w:color="auto"/>
            </w:tcBorders>
            <w:shd w:val="clear" w:color="auto" w:fill="auto"/>
            <w:vAlign w:val="center"/>
            <w:hideMark/>
          </w:tcPr>
          <w:p w14:paraId="72B8208C" w14:textId="77777777" w:rsidR="006401A6" w:rsidRPr="006401A6" w:rsidRDefault="006401A6" w:rsidP="006401A6">
            <w:pPr>
              <w:spacing w:after="0" w:line="240" w:lineRule="auto"/>
              <w:jc w:val="right"/>
              <w:rPr>
                <w:lang w:val="ky-KG" w:eastAsia="ky-KG"/>
              </w:rPr>
            </w:pPr>
            <w:r w:rsidRPr="006401A6">
              <w:rPr>
                <w:lang w:val="ky-KG" w:eastAsia="ky-KG"/>
              </w:rPr>
              <w:t>38</w:t>
            </w:r>
          </w:p>
        </w:tc>
        <w:tc>
          <w:tcPr>
            <w:tcW w:w="520" w:type="dxa"/>
            <w:tcBorders>
              <w:top w:val="nil"/>
              <w:left w:val="nil"/>
              <w:bottom w:val="single" w:sz="4" w:space="0" w:color="auto"/>
              <w:right w:val="single" w:sz="4" w:space="0" w:color="auto"/>
            </w:tcBorders>
            <w:shd w:val="clear" w:color="auto" w:fill="auto"/>
            <w:vAlign w:val="center"/>
            <w:hideMark/>
          </w:tcPr>
          <w:p w14:paraId="1CC588DC"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61201CFD" w14:textId="77777777" w:rsidR="006401A6" w:rsidRPr="006401A6" w:rsidRDefault="006401A6" w:rsidP="006401A6">
            <w:pPr>
              <w:spacing w:after="0" w:line="240" w:lineRule="auto"/>
              <w:jc w:val="right"/>
              <w:rPr>
                <w:lang w:val="ky-KG" w:eastAsia="ky-KG"/>
              </w:rPr>
            </w:pPr>
            <w:r w:rsidRPr="006401A6">
              <w:rPr>
                <w:lang w:val="ky-KG" w:eastAsia="ky-KG"/>
              </w:rPr>
              <w:t>41</w:t>
            </w:r>
          </w:p>
        </w:tc>
      </w:tr>
      <w:tr w:rsidR="006401A6" w:rsidRPr="006401A6" w14:paraId="790C7BB3"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A507F7" w14:textId="77777777" w:rsidR="006401A6" w:rsidRPr="006401A6" w:rsidRDefault="006401A6" w:rsidP="006401A6">
            <w:pPr>
              <w:spacing w:after="0" w:line="240" w:lineRule="auto"/>
              <w:jc w:val="right"/>
              <w:rPr>
                <w:lang w:val="ky-KG" w:eastAsia="ky-KG"/>
              </w:rPr>
            </w:pPr>
            <w:r w:rsidRPr="006401A6">
              <w:rPr>
                <w:lang w:eastAsia="ky-KG"/>
              </w:rPr>
              <w:t>2</w:t>
            </w:r>
          </w:p>
        </w:tc>
        <w:tc>
          <w:tcPr>
            <w:tcW w:w="2660" w:type="dxa"/>
            <w:tcBorders>
              <w:top w:val="nil"/>
              <w:left w:val="nil"/>
              <w:bottom w:val="single" w:sz="4" w:space="0" w:color="auto"/>
              <w:right w:val="single" w:sz="4" w:space="0" w:color="auto"/>
            </w:tcBorders>
            <w:shd w:val="clear" w:color="auto" w:fill="auto"/>
            <w:noWrap/>
            <w:vAlign w:val="center"/>
            <w:hideMark/>
          </w:tcPr>
          <w:p w14:paraId="362F668C" w14:textId="77777777" w:rsidR="006401A6" w:rsidRPr="006401A6" w:rsidRDefault="006401A6" w:rsidP="006401A6">
            <w:pPr>
              <w:spacing w:after="0" w:line="240" w:lineRule="auto"/>
              <w:rPr>
                <w:lang w:val="ky-KG" w:eastAsia="ky-KG"/>
              </w:rPr>
            </w:pPr>
            <w:r w:rsidRPr="006401A6">
              <w:rPr>
                <w:lang w:eastAsia="ky-KG"/>
              </w:rPr>
              <w:t>Конституционная палата</w:t>
            </w:r>
          </w:p>
        </w:tc>
        <w:tc>
          <w:tcPr>
            <w:tcW w:w="680" w:type="dxa"/>
            <w:tcBorders>
              <w:top w:val="nil"/>
              <w:left w:val="nil"/>
              <w:bottom w:val="single" w:sz="4" w:space="0" w:color="auto"/>
              <w:right w:val="single" w:sz="4" w:space="0" w:color="auto"/>
            </w:tcBorders>
            <w:shd w:val="clear" w:color="auto" w:fill="auto"/>
            <w:noWrap/>
            <w:vAlign w:val="center"/>
            <w:hideMark/>
          </w:tcPr>
          <w:p w14:paraId="537DDE34" w14:textId="77777777" w:rsidR="006401A6" w:rsidRPr="006401A6" w:rsidRDefault="006401A6" w:rsidP="006401A6">
            <w:pPr>
              <w:spacing w:after="0" w:line="240" w:lineRule="auto"/>
              <w:jc w:val="right"/>
              <w:rPr>
                <w:lang w:val="ky-KG" w:eastAsia="ky-KG"/>
              </w:rPr>
            </w:pPr>
            <w:r w:rsidRPr="006401A6">
              <w:rPr>
                <w:lang w:eastAsia="ky-KG"/>
              </w:rPr>
              <w:t>9</w:t>
            </w:r>
          </w:p>
        </w:tc>
        <w:tc>
          <w:tcPr>
            <w:tcW w:w="900" w:type="dxa"/>
            <w:tcBorders>
              <w:top w:val="nil"/>
              <w:left w:val="nil"/>
              <w:bottom w:val="single" w:sz="4" w:space="0" w:color="auto"/>
              <w:right w:val="single" w:sz="4" w:space="0" w:color="auto"/>
            </w:tcBorders>
            <w:shd w:val="clear" w:color="auto" w:fill="auto"/>
            <w:noWrap/>
            <w:vAlign w:val="center"/>
            <w:hideMark/>
          </w:tcPr>
          <w:p w14:paraId="1EC24676" w14:textId="77777777" w:rsidR="006401A6" w:rsidRPr="006401A6" w:rsidRDefault="006401A6" w:rsidP="006401A6">
            <w:pPr>
              <w:spacing w:after="0" w:line="240" w:lineRule="auto"/>
              <w:jc w:val="right"/>
              <w:rPr>
                <w:lang w:val="ky-KG" w:eastAsia="ky-KG"/>
              </w:rPr>
            </w:pPr>
            <w:r w:rsidRPr="006401A6">
              <w:rPr>
                <w:lang w:eastAsia="ky-KG"/>
              </w:rPr>
              <w:t>30</w:t>
            </w:r>
          </w:p>
        </w:tc>
        <w:tc>
          <w:tcPr>
            <w:tcW w:w="960" w:type="dxa"/>
            <w:tcBorders>
              <w:top w:val="nil"/>
              <w:left w:val="nil"/>
              <w:bottom w:val="single" w:sz="4" w:space="0" w:color="auto"/>
              <w:right w:val="single" w:sz="4" w:space="0" w:color="auto"/>
            </w:tcBorders>
            <w:shd w:val="clear" w:color="auto" w:fill="auto"/>
            <w:noWrap/>
            <w:vAlign w:val="center"/>
            <w:hideMark/>
          </w:tcPr>
          <w:p w14:paraId="1E15E0FB" w14:textId="77777777" w:rsidR="006401A6" w:rsidRPr="006401A6" w:rsidRDefault="006401A6" w:rsidP="006401A6">
            <w:pPr>
              <w:spacing w:after="0" w:line="240" w:lineRule="auto"/>
              <w:jc w:val="right"/>
              <w:rPr>
                <w:lang w:val="ky-KG" w:eastAsia="ky-KG"/>
              </w:rPr>
            </w:pPr>
            <w:r w:rsidRPr="006401A6">
              <w:rPr>
                <w:lang w:eastAsia="ky-KG"/>
              </w:rPr>
              <w:t>55</w:t>
            </w:r>
          </w:p>
        </w:tc>
        <w:tc>
          <w:tcPr>
            <w:tcW w:w="520" w:type="dxa"/>
            <w:tcBorders>
              <w:top w:val="nil"/>
              <w:left w:val="nil"/>
              <w:bottom w:val="single" w:sz="4" w:space="0" w:color="auto"/>
              <w:right w:val="single" w:sz="4" w:space="0" w:color="auto"/>
            </w:tcBorders>
            <w:shd w:val="clear" w:color="auto" w:fill="auto"/>
            <w:vAlign w:val="center"/>
            <w:hideMark/>
          </w:tcPr>
          <w:p w14:paraId="4864B4EE" w14:textId="77777777" w:rsidR="006401A6" w:rsidRPr="006401A6" w:rsidRDefault="006401A6" w:rsidP="006401A6">
            <w:pPr>
              <w:spacing w:after="0" w:line="240" w:lineRule="auto"/>
              <w:jc w:val="right"/>
              <w:rPr>
                <w:lang w:val="ky-KG" w:eastAsia="ky-KG"/>
              </w:rPr>
            </w:pPr>
            <w:r w:rsidRPr="006401A6">
              <w:rPr>
                <w:lang w:eastAsia="ky-KG"/>
              </w:rPr>
              <w:t>24</w:t>
            </w:r>
          </w:p>
        </w:tc>
        <w:tc>
          <w:tcPr>
            <w:tcW w:w="520" w:type="dxa"/>
            <w:tcBorders>
              <w:top w:val="nil"/>
              <w:left w:val="nil"/>
              <w:bottom w:val="single" w:sz="4" w:space="0" w:color="auto"/>
              <w:right w:val="single" w:sz="4" w:space="0" w:color="auto"/>
            </w:tcBorders>
            <w:shd w:val="clear" w:color="auto" w:fill="auto"/>
            <w:vAlign w:val="center"/>
            <w:hideMark/>
          </w:tcPr>
          <w:p w14:paraId="5A7DEDB2" w14:textId="77777777" w:rsidR="006401A6" w:rsidRPr="006401A6" w:rsidRDefault="006401A6" w:rsidP="006401A6">
            <w:pPr>
              <w:spacing w:after="0" w:line="240" w:lineRule="auto"/>
              <w:jc w:val="right"/>
              <w:rPr>
                <w:lang w:val="ky-KG" w:eastAsia="ky-KG"/>
              </w:rPr>
            </w:pPr>
            <w:r w:rsidRPr="006401A6">
              <w:rPr>
                <w:lang w:eastAsia="ky-KG"/>
              </w:rPr>
              <w:t>31</w:t>
            </w:r>
          </w:p>
        </w:tc>
        <w:tc>
          <w:tcPr>
            <w:tcW w:w="520" w:type="dxa"/>
            <w:tcBorders>
              <w:top w:val="nil"/>
              <w:left w:val="nil"/>
              <w:bottom w:val="single" w:sz="4" w:space="0" w:color="auto"/>
              <w:right w:val="single" w:sz="4" w:space="0" w:color="auto"/>
            </w:tcBorders>
            <w:shd w:val="clear" w:color="auto" w:fill="auto"/>
            <w:vAlign w:val="center"/>
            <w:hideMark/>
          </w:tcPr>
          <w:p w14:paraId="2C149A56"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2D719276" w14:textId="77777777" w:rsidR="006401A6" w:rsidRPr="006401A6" w:rsidRDefault="006401A6" w:rsidP="006401A6">
            <w:pPr>
              <w:spacing w:after="0" w:line="240" w:lineRule="auto"/>
              <w:jc w:val="right"/>
              <w:rPr>
                <w:lang w:val="ky-KG" w:eastAsia="ky-KG"/>
              </w:rPr>
            </w:pPr>
            <w:r w:rsidRPr="006401A6">
              <w:rPr>
                <w:lang w:eastAsia="ky-KG"/>
              </w:rPr>
              <w:t> </w:t>
            </w:r>
          </w:p>
        </w:tc>
      </w:tr>
      <w:tr w:rsidR="006401A6" w:rsidRPr="006401A6" w14:paraId="68C34220"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F28320" w14:textId="77777777" w:rsidR="006401A6" w:rsidRPr="006401A6" w:rsidRDefault="006401A6" w:rsidP="006401A6">
            <w:pPr>
              <w:spacing w:after="0" w:line="240" w:lineRule="auto"/>
              <w:jc w:val="right"/>
              <w:rPr>
                <w:lang w:val="ky-KG" w:eastAsia="ky-KG"/>
              </w:rPr>
            </w:pPr>
            <w:r w:rsidRPr="006401A6">
              <w:rPr>
                <w:lang w:eastAsia="ky-KG"/>
              </w:rPr>
              <w:t>3</w:t>
            </w:r>
          </w:p>
        </w:tc>
        <w:tc>
          <w:tcPr>
            <w:tcW w:w="2660" w:type="dxa"/>
            <w:tcBorders>
              <w:top w:val="nil"/>
              <w:left w:val="nil"/>
              <w:bottom w:val="single" w:sz="4" w:space="0" w:color="auto"/>
              <w:right w:val="single" w:sz="4" w:space="0" w:color="auto"/>
            </w:tcBorders>
            <w:shd w:val="clear" w:color="auto" w:fill="auto"/>
            <w:noWrap/>
            <w:vAlign w:val="center"/>
            <w:hideMark/>
          </w:tcPr>
          <w:p w14:paraId="689D61A0" w14:textId="77777777" w:rsidR="006401A6" w:rsidRPr="006401A6" w:rsidRDefault="006401A6" w:rsidP="006401A6">
            <w:pPr>
              <w:spacing w:after="0" w:line="240" w:lineRule="auto"/>
              <w:rPr>
                <w:lang w:val="ky-KG" w:eastAsia="ky-KG"/>
              </w:rPr>
            </w:pPr>
            <w:r w:rsidRPr="006401A6">
              <w:rPr>
                <w:lang w:val="ky-KG" w:eastAsia="ky-KG"/>
              </w:rPr>
              <w:t>Совет судей КР</w:t>
            </w:r>
          </w:p>
        </w:tc>
        <w:tc>
          <w:tcPr>
            <w:tcW w:w="680" w:type="dxa"/>
            <w:tcBorders>
              <w:top w:val="nil"/>
              <w:left w:val="nil"/>
              <w:bottom w:val="single" w:sz="4" w:space="0" w:color="auto"/>
              <w:right w:val="single" w:sz="4" w:space="0" w:color="auto"/>
            </w:tcBorders>
            <w:shd w:val="clear" w:color="auto" w:fill="auto"/>
            <w:noWrap/>
            <w:vAlign w:val="center"/>
            <w:hideMark/>
          </w:tcPr>
          <w:p w14:paraId="78B732D4" w14:textId="77777777" w:rsidR="006401A6" w:rsidRPr="006401A6" w:rsidRDefault="006401A6" w:rsidP="006401A6">
            <w:pPr>
              <w:spacing w:after="0" w:line="240" w:lineRule="auto"/>
              <w:jc w:val="right"/>
              <w:rPr>
                <w:lang w:val="ky-KG" w:eastAsia="ky-KG"/>
              </w:rPr>
            </w:pPr>
            <w:r w:rsidRPr="006401A6">
              <w:rPr>
                <w:lang w:eastAsia="ky-KG"/>
              </w:rPr>
              <w:t> </w:t>
            </w:r>
          </w:p>
        </w:tc>
        <w:tc>
          <w:tcPr>
            <w:tcW w:w="900" w:type="dxa"/>
            <w:tcBorders>
              <w:top w:val="nil"/>
              <w:left w:val="nil"/>
              <w:bottom w:val="single" w:sz="4" w:space="0" w:color="auto"/>
              <w:right w:val="single" w:sz="4" w:space="0" w:color="auto"/>
            </w:tcBorders>
            <w:shd w:val="clear" w:color="auto" w:fill="auto"/>
            <w:noWrap/>
            <w:vAlign w:val="center"/>
            <w:hideMark/>
          </w:tcPr>
          <w:p w14:paraId="2725EAF3" w14:textId="77777777" w:rsidR="006401A6" w:rsidRPr="006401A6" w:rsidRDefault="006401A6" w:rsidP="006401A6">
            <w:pPr>
              <w:spacing w:after="0" w:line="240" w:lineRule="auto"/>
              <w:jc w:val="right"/>
              <w:rPr>
                <w:lang w:val="ky-KG" w:eastAsia="ky-KG"/>
              </w:rPr>
            </w:pPr>
            <w:r w:rsidRPr="006401A6">
              <w:rPr>
                <w:lang w:eastAsia="ky-KG"/>
              </w:rPr>
              <w:t> </w:t>
            </w:r>
          </w:p>
        </w:tc>
        <w:tc>
          <w:tcPr>
            <w:tcW w:w="960" w:type="dxa"/>
            <w:tcBorders>
              <w:top w:val="nil"/>
              <w:left w:val="nil"/>
              <w:bottom w:val="single" w:sz="4" w:space="0" w:color="auto"/>
              <w:right w:val="single" w:sz="4" w:space="0" w:color="auto"/>
            </w:tcBorders>
            <w:shd w:val="clear" w:color="auto" w:fill="auto"/>
            <w:noWrap/>
            <w:vAlign w:val="center"/>
            <w:hideMark/>
          </w:tcPr>
          <w:p w14:paraId="74B33089" w14:textId="77777777" w:rsidR="006401A6" w:rsidRPr="006401A6" w:rsidRDefault="006401A6" w:rsidP="006401A6">
            <w:pPr>
              <w:spacing w:after="0" w:line="240" w:lineRule="auto"/>
              <w:jc w:val="right"/>
              <w:rPr>
                <w:lang w:val="ky-KG" w:eastAsia="ky-KG"/>
              </w:rPr>
            </w:pPr>
            <w:r w:rsidRPr="006401A6">
              <w:rPr>
                <w:lang w:val="ky-KG" w:eastAsia="ky-KG"/>
              </w:rPr>
              <w:t>5</w:t>
            </w:r>
          </w:p>
        </w:tc>
        <w:tc>
          <w:tcPr>
            <w:tcW w:w="520" w:type="dxa"/>
            <w:tcBorders>
              <w:top w:val="nil"/>
              <w:left w:val="nil"/>
              <w:bottom w:val="single" w:sz="4" w:space="0" w:color="auto"/>
              <w:right w:val="single" w:sz="4" w:space="0" w:color="auto"/>
            </w:tcBorders>
            <w:shd w:val="clear" w:color="auto" w:fill="auto"/>
            <w:vAlign w:val="center"/>
            <w:hideMark/>
          </w:tcPr>
          <w:p w14:paraId="1959E3D2" w14:textId="77777777" w:rsidR="006401A6" w:rsidRPr="006401A6" w:rsidRDefault="006401A6" w:rsidP="006401A6">
            <w:pPr>
              <w:spacing w:after="0" w:line="240" w:lineRule="auto"/>
              <w:jc w:val="right"/>
              <w:rPr>
                <w:lang w:val="ky-KG" w:eastAsia="ky-KG"/>
              </w:rPr>
            </w:pPr>
            <w:r w:rsidRPr="006401A6">
              <w:rPr>
                <w:lang w:val="ky-KG" w:eastAsia="ky-KG"/>
              </w:rPr>
              <w:t>24</w:t>
            </w:r>
          </w:p>
        </w:tc>
        <w:tc>
          <w:tcPr>
            <w:tcW w:w="520" w:type="dxa"/>
            <w:tcBorders>
              <w:top w:val="nil"/>
              <w:left w:val="nil"/>
              <w:bottom w:val="single" w:sz="4" w:space="0" w:color="auto"/>
              <w:right w:val="single" w:sz="4" w:space="0" w:color="auto"/>
            </w:tcBorders>
            <w:shd w:val="clear" w:color="auto" w:fill="auto"/>
            <w:vAlign w:val="center"/>
            <w:hideMark/>
          </w:tcPr>
          <w:p w14:paraId="2885A012" w14:textId="77777777" w:rsidR="006401A6" w:rsidRPr="006401A6" w:rsidRDefault="006401A6" w:rsidP="006401A6">
            <w:pPr>
              <w:spacing w:after="0" w:line="240" w:lineRule="auto"/>
              <w:jc w:val="right"/>
              <w:rPr>
                <w:lang w:val="ky-KG" w:eastAsia="ky-KG"/>
              </w:rPr>
            </w:pPr>
            <w:r w:rsidRPr="006401A6">
              <w:rPr>
                <w:lang w:val="ky-K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295A8F88"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124128B4" w14:textId="77777777" w:rsidR="006401A6" w:rsidRPr="006401A6" w:rsidRDefault="006401A6" w:rsidP="006401A6">
            <w:pPr>
              <w:spacing w:after="0" w:line="240" w:lineRule="auto"/>
              <w:jc w:val="right"/>
              <w:rPr>
                <w:lang w:val="ky-KG" w:eastAsia="ky-KG"/>
              </w:rPr>
            </w:pPr>
            <w:r w:rsidRPr="006401A6">
              <w:rPr>
                <w:lang w:val="ky-KG" w:eastAsia="ky-KG"/>
              </w:rPr>
              <w:t>5</w:t>
            </w:r>
          </w:p>
        </w:tc>
      </w:tr>
      <w:tr w:rsidR="006401A6" w:rsidRPr="006401A6" w14:paraId="3E79A7DF"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CCC36E" w14:textId="77777777" w:rsidR="006401A6" w:rsidRPr="006401A6" w:rsidRDefault="006401A6" w:rsidP="006401A6">
            <w:pPr>
              <w:spacing w:after="0" w:line="240" w:lineRule="auto"/>
              <w:jc w:val="right"/>
              <w:rPr>
                <w:lang w:val="ky-KG" w:eastAsia="ky-KG"/>
              </w:rPr>
            </w:pPr>
            <w:r w:rsidRPr="006401A6">
              <w:rPr>
                <w:lang w:eastAsia="ky-KG"/>
              </w:rPr>
              <w:t>4</w:t>
            </w:r>
          </w:p>
        </w:tc>
        <w:tc>
          <w:tcPr>
            <w:tcW w:w="2660" w:type="dxa"/>
            <w:tcBorders>
              <w:top w:val="nil"/>
              <w:left w:val="nil"/>
              <w:bottom w:val="single" w:sz="4" w:space="0" w:color="auto"/>
              <w:right w:val="single" w:sz="4" w:space="0" w:color="auto"/>
            </w:tcBorders>
            <w:shd w:val="clear" w:color="auto" w:fill="auto"/>
            <w:noWrap/>
            <w:vAlign w:val="center"/>
            <w:hideMark/>
          </w:tcPr>
          <w:p w14:paraId="3B722BD4" w14:textId="77777777" w:rsidR="006401A6" w:rsidRPr="006401A6" w:rsidRDefault="006401A6" w:rsidP="006401A6">
            <w:pPr>
              <w:spacing w:after="0" w:line="240" w:lineRule="auto"/>
              <w:rPr>
                <w:lang w:val="ky-KG" w:eastAsia="ky-KG"/>
              </w:rPr>
            </w:pPr>
            <w:r w:rsidRPr="006401A6">
              <w:rPr>
                <w:lang w:val="ky-KG" w:eastAsia="ky-KG"/>
              </w:rPr>
              <w:t>Совет по отбору судей</w:t>
            </w:r>
          </w:p>
        </w:tc>
        <w:tc>
          <w:tcPr>
            <w:tcW w:w="680" w:type="dxa"/>
            <w:tcBorders>
              <w:top w:val="nil"/>
              <w:left w:val="nil"/>
              <w:bottom w:val="single" w:sz="4" w:space="0" w:color="auto"/>
              <w:right w:val="single" w:sz="4" w:space="0" w:color="auto"/>
            </w:tcBorders>
            <w:shd w:val="clear" w:color="auto" w:fill="auto"/>
            <w:noWrap/>
            <w:vAlign w:val="center"/>
            <w:hideMark/>
          </w:tcPr>
          <w:p w14:paraId="260827D4" w14:textId="77777777" w:rsidR="006401A6" w:rsidRPr="006401A6" w:rsidRDefault="006401A6" w:rsidP="006401A6">
            <w:pPr>
              <w:spacing w:after="0" w:line="240" w:lineRule="auto"/>
              <w:jc w:val="right"/>
              <w:rPr>
                <w:lang w:val="ky-KG" w:eastAsia="ky-KG"/>
              </w:rPr>
            </w:pPr>
            <w:r w:rsidRPr="006401A6">
              <w:rPr>
                <w:lang w:eastAsia="ky-KG"/>
              </w:rPr>
              <w:t> </w:t>
            </w:r>
          </w:p>
        </w:tc>
        <w:tc>
          <w:tcPr>
            <w:tcW w:w="900" w:type="dxa"/>
            <w:tcBorders>
              <w:top w:val="nil"/>
              <w:left w:val="nil"/>
              <w:bottom w:val="single" w:sz="4" w:space="0" w:color="auto"/>
              <w:right w:val="single" w:sz="4" w:space="0" w:color="auto"/>
            </w:tcBorders>
            <w:shd w:val="clear" w:color="auto" w:fill="auto"/>
            <w:noWrap/>
            <w:vAlign w:val="center"/>
            <w:hideMark/>
          </w:tcPr>
          <w:p w14:paraId="21ECB241" w14:textId="77777777" w:rsidR="006401A6" w:rsidRPr="006401A6" w:rsidRDefault="006401A6" w:rsidP="006401A6">
            <w:pPr>
              <w:spacing w:after="0" w:line="240" w:lineRule="auto"/>
              <w:jc w:val="right"/>
              <w:rPr>
                <w:lang w:val="ky-KG" w:eastAsia="ky-KG"/>
              </w:rPr>
            </w:pPr>
            <w:r w:rsidRPr="006401A6">
              <w:rPr>
                <w:lang w:eastAsia="ky-KG"/>
              </w:rPr>
              <w:t> </w:t>
            </w:r>
          </w:p>
        </w:tc>
        <w:tc>
          <w:tcPr>
            <w:tcW w:w="960" w:type="dxa"/>
            <w:tcBorders>
              <w:top w:val="nil"/>
              <w:left w:val="nil"/>
              <w:bottom w:val="single" w:sz="4" w:space="0" w:color="auto"/>
              <w:right w:val="single" w:sz="4" w:space="0" w:color="auto"/>
            </w:tcBorders>
            <w:shd w:val="clear" w:color="auto" w:fill="auto"/>
            <w:noWrap/>
            <w:vAlign w:val="center"/>
            <w:hideMark/>
          </w:tcPr>
          <w:p w14:paraId="107F30F9" w14:textId="77777777" w:rsidR="006401A6" w:rsidRPr="006401A6" w:rsidRDefault="006401A6" w:rsidP="006401A6">
            <w:pPr>
              <w:spacing w:after="0" w:line="240" w:lineRule="auto"/>
              <w:jc w:val="right"/>
              <w:rPr>
                <w:lang w:val="ky-KG" w:eastAsia="ky-KG"/>
              </w:rPr>
            </w:pPr>
            <w:r w:rsidRPr="006401A6">
              <w:rPr>
                <w:lang w:eastAsia="ky-KG"/>
              </w:rPr>
              <w:t>30</w:t>
            </w:r>
          </w:p>
        </w:tc>
        <w:tc>
          <w:tcPr>
            <w:tcW w:w="520" w:type="dxa"/>
            <w:tcBorders>
              <w:top w:val="nil"/>
              <w:left w:val="nil"/>
              <w:bottom w:val="single" w:sz="4" w:space="0" w:color="auto"/>
              <w:right w:val="single" w:sz="4" w:space="0" w:color="auto"/>
            </w:tcBorders>
            <w:shd w:val="clear" w:color="auto" w:fill="auto"/>
            <w:vAlign w:val="center"/>
            <w:hideMark/>
          </w:tcPr>
          <w:p w14:paraId="7A866D43" w14:textId="77777777" w:rsidR="006401A6" w:rsidRPr="006401A6" w:rsidRDefault="006401A6" w:rsidP="006401A6">
            <w:pPr>
              <w:spacing w:after="0" w:line="240" w:lineRule="auto"/>
              <w:jc w:val="right"/>
              <w:rPr>
                <w:lang w:val="ky-KG" w:eastAsia="ky-KG"/>
              </w:rPr>
            </w:pPr>
            <w:r w:rsidRPr="006401A6">
              <w:rPr>
                <w:lang w:val="ky-KG" w:eastAsia="ky-KG"/>
              </w:rPr>
              <w:t>3</w:t>
            </w:r>
          </w:p>
        </w:tc>
        <w:tc>
          <w:tcPr>
            <w:tcW w:w="520" w:type="dxa"/>
            <w:tcBorders>
              <w:top w:val="nil"/>
              <w:left w:val="nil"/>
              <w:bottom w:val="single" w:sz="4" w:space="0" w:color="auto"/>
              <w:right w:val="single" w:sz="4" w:space="0" w:color="auto"/>
            </w:tcBorders>
            <w:shd w:val="clear" w:color="auto" w:fill="auto"/>
            <w:vAlign w:val="center"/>
            <w:hideMark/>
          </w:tcPr>
          <w:p w14:paraId="121A9502"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20D33656"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61D83517" w14:textId="77777777" w:rsidR="006401A6" w:rsidRPr="006401A6" w:rsidRDefault="006401A6" w:rsidP="006401A6">
            <w:pPr>
              <w:spacing w:after="0" w:line="240" w:lineRule="auto"/>
              <w:jc w:val="right"/>
              <w:rPr>
                <w:lang w:val="ky-KG" w:eastAsia="ky-KG"/>
              </w:rPr>
            </w:pPr>
            <w:r w:rsidRPr="006401A6">
              <w:rPr>
                <w:lang w:val="ky-KG" w:eastAsia="ky-KG"/>
              </w:rPr>
              <w:t>30</w:t>
            </w:r>
          </w:p>
        </w:tc>
      </w:tr>
      <w:tr w:rsidR="006401A6" w:rsidRPr="006401A6" w14:paraId="749F5066"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29DACB" w14:textId="77777777" w:rsidR="006401A6" w:rsidRPr="006401A6" w:rsidRDefault="006401A6" w:rsidP="006401A6">
            <w:pPr>
              <w:spacing w:after="0" w:line="240" w:lineRule="auto"/>
              <w:jc w:val="right"/>
              <w:rPr>
                <w:lang w:val="ky-KG" w:eastAsia="ky-KG"/>
              </w:rPr>
            </w:pPr>
            <w:r w:rsidRPr="006401A6">
              <w:rPr>
                <w:lang w:eastAsia="ky-KG"/>
              </w:rPr>
              <w:t>5</w:t>
            </w:r>
          </w:p>
        </w:tc>
        <w:tc>
          <w:tcPr>
            <w:tcW w:w="2660" w:type="dxa"/>
            <w:tcBorders>
              <w:top w:val="nil"/>
              <w:left w:val="nil"/>
              <w:bottom w:val="single" w:sz="4" w:space="0" w:color="auto"/>
              <w:right w:val="single" w:sz="4" w:space="0" w:color="auto"/>
            </w:tcBorders>
            <w:shd w:val="clear" w:color="auto" w:fill="auto"/>
            <w:noWrap/>
            <w:vAlign w:val="center"/>
            <w:hideMark/>
          </w:tcPr>
          <w:p w14:paraId="4CBB9435" w14:textId="77777777" w:rsidR="006401A6" w:rsidRPr="006401A6" w:rsidRDefault="006401A6" w:rsidP="006401A6">
            <w:pPr>
              <w:spacing w:after="0" w:line="240" w:lineRule="auto"/>
              <w:rPr>
                <w:lang w:val="ky-KG" w:eastAsia="ky-KG"/>
              </w:rPr>
            </w:pPr>
            <w:r w:rsidRPr="006401A6">
              <w:rPr>
                <w:lang w:val="ky-KG" w:eastAsia="ky-KG"/>
              </w:rPr>
              <w:t>Судебный департамент</w:t>
            </w:r>
          </w:p>
        </w:tc>
        <w:tc>
          <w:tcPr>
            <w:tcW w:w="680" w:type="dxa"/>
            <w:tcBorders>
              <w:top w:val="nil"/>
              <w:left w:val="nil"/>
              <w:bottom w:val="single" w:sz="4" w:space="0" w:color="auto"/>
              <w:right w:val="single" w:sz="4" w:space="0" w:color="auto"/>
            </w:tcBorders>
            <w:shd w:val="clear" w:color="auto" w:fill="auto"/>
            <w:noWrap/>
            <w:vAlign w:val="center"/>
            <w:hideMark/>
          </w:tcPr>
          <w:p w14:paraId="533195C3" w14:textId="77777777" w:rsidR="006401A6" w:rsidRPr="006401A6" w:rsidRDefault="006401A6" w:rsidP="006401A6">
            <w:pPr>
              <w:spacing w:after="0" w:line="240" w:lineRule="auto"/>
              <w:jc w:val="right"/>
              <w:rPr>
                <w:lang w:val="ky-KG" w:eastAsia="ky-KG"/>
              </w:rPr>
            </w:pPr>
            <w:r w:rsidRPr="006401A6">
              <w:rPr>
                <w:lang w:eastAsia="ky-KG"/>
              </w:rPr>
              <w:t> </w:t>
            </w:r>
          </w:p>
        </w:tc>
        <w:tc>
          <w:tcPr>
            <w:tcW w:w="900" w:type="dxa"/>
            <w:tcBorders>
              <w:top w:val="nil"/>
              <w:left w:val="nil"/>
              <w:bottom w:val="single" w:sz="4" w:space="0" w:color="auto"/>
              <w:right w:val="single" w:sz="4" w:space="0" w:color="auto"/>
            </w:tcBorders>
            <w:shd w:val="clear" w:color="auto" w:fill="auto"/>
            <w:noWrap/>
            <w:vAlign w:val="center"/>
            <w:hideMark/>
          </w:tcPr>
          <w:p w14:paraId="304B31E2" w14:textId="77777777" w:rsidR="006401A6" w:rsidRPr="006401A6" w:rsidRDefault="006401A6" w:rsidP="006401A6">
            <w:pPr>
              <w:spacing w:after="0" w:line="240" w:lineRule="auto"/>
              <w:jc w:val="right"/>
              <w:rPr>
                <w:lang w:val="ky-KG" w:eastAsia="ky-KG"/>
              </w:rPr>
            </w:pPr>
            <w:r w:rsidRPr="006401A6">
              <w:rPr>
                <w:lang w:eastAsia="ky-KG"/>
              </w:rPr>
              <w:t>42</w:t>
            </w:r>
          </w:p>
        </w:tc>
        <w:tc>
          <w:tcPr>
            <w:tcW w:w="960" w:type="dxa"/>
            <w:tcBorders>
              <w:top w:val="nil"/>
              <w:left w:val="nil"/>
              <w:bottom w:val="single" w:sz="4" w:space="0" w:color="auto"/>
              <w:right w:val="single" w:sz="4" w:space="0" w:color="auto"/>
            </w:tcBorders>
            <w:shd w:val="clear" w:color="auto" w:fill="auto"/>
            <w:noWrap/>
            <w:vAlign w:val="center"/>
            <w:hideMark/>
          </w:tcPr>
          <w:p w14:paraId="4FC56EFC" w14:textId="77777777" w:rsidR="006401A6" w:rsidRPr="006401A6" w:rsidRDefault="006401A6" w:rsidP="006401A6">
            <w:pPr>
              <w:spacing w:after="0" w:line="240" w:lineRule="auto"/>
              <w:jc w:val="right"/>
              <w:rPr>
                <w:lang w:val="ky-KG" w:eastAsia="ky-KG"/>
              </w:rPr>
            </w:pPr>
            <w:r w:rsidRPr="006401A6">
              <w:rPr>
                <w:lang w:eastAsia="ky-KG"/>
              </w:rPr>
              <w:t>40</w:t>
            </w:r>
          </w:p>
        </w:tc>
        <w:tc>
          <w:tcPr>
            <w:tcW w:w="520" w:type="dxa"/>
            <w:tcBorders>
              <w:top w:val="nil"/>
              <w:left w:val="nil"/>
              <w:bottom w:val="single" w:sz="4" w:space="0" w:color="auto"/>
              <w:right w:val="single" w:sz="4" w:space="0" w:color="auto"/>
            </w:tcBorders>
            <w:shd w:val="clear" w:color="auto" w:fill="auto"/>
            <w:vAlign w:val="center"/>
            <w:hideMark/>
          </w:tcPr>
          <w:p w14:paraId="643FA91D"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7947A921"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4D3050E5"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519C4F69" w14:textId="77777777" w:rsidR="006401A6" w:rsidRPr="006401A6" w:rsidRDefault="006401A6" w:rsidP="006401A6">
            <w:pPr>
              <w:spacing w:after="0" w:line="240" w:lineRule="auto"/>
              <w:jc w:val="right"/>
              <w:rPr>
                <w:lang w:val="ky-KG" w:eastAsia="ky-KG"/>
              </w:rPr>
            </w:pPr>
            <w:r w:rsidRPr="006401A6">
              <w:rPr>
                <w:lang w:val="ky-KG" w:eastAsia="ky-KG"/>
              </w:rPr>
              <w:t>30</w:t>
            </w:r>
          </w:p>
        </w:tc>
      </w:tr>
      <w:tr w:rsidR="006401A6" w:rsidRPr="006401A6" w14:paraId="1F17BFC1"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DC506B" w14:textId="77777777" w:rsidR="006401A6" w:rsidRPr="006401A6" w:rsidRDefault="006401A6" w:rsidP="006401A6">
            <w:pPr>
              <w:spacing w:after="0" w:line="240" w:lineRule="auto"/>
              <w:jc w:val="right"/>
              <w:rPr>
                <w:lang w:val="ky-KG" w:eastAsia="ky-KG"/>
              </w:rPr>
            </w:pPr>
            <w:r w:rsidRPr="006401A6">
              <w:rPr>
                <w:lang w:eastAsia="ky-KG"/>
              </w:rPr>
              <w:t>6</w:t>
            </w:r>
          </w:p>
        </w:tc>
        <w:tc>
          <w:tcPr>
            <w:tcW w:w="2660" w:type="dxa"/>
            <w:tcBorders>
              <w:top w:val="nil"/>
              <w:left w:val="nil"/>
              <w:bottom w:val="single" w:sz="4" w:space="0" w:color="auto"/>
              <w:right w:val="single" w:sz="4" w:space="0" w:color="auto"/>
            </w:tcBorders>
            <w:shd w:val="clear" w:color="auto" w:fill="auto"/>
            <w:noWrap/>
            <w:vAlign w:val="center"/>
            <w:hideMark/>
          </w:tcPr>
          <w:p w14:paraId="0505D9FD" w14:textId="77777777" w:rsidR="006401A6" w:rsidRPr="006401A6" w:rsidRDefault="006401A6" w:rsidP="006401A6">
            <w:pPr>
              <w:spacing w:after="0" w:line="240" w:lineRule="auto"/>
              <w:rPr>
                <w:lang w:val="ky-KG" w:eastAsia="ky-KG"/>
              </w:rPr>
            </w:pPr>
            <w:r w:rsidRPr="006401A6">
              <w:rPr>
                <w:lang w:val="ky-KG" w:eastAsia="ky-KG"/>
              </w:rPr>
              <w:t>Учебный центр судей</w:t>
            </w:r>
          </w:p>
        </w:tc>
        <w:tc>
          <w:tcPr>
            <w:tcW w:w="680" w:type="dxa"/>
            <w:tcBorders>
              <w:top w:val="nil"/>
              <w:left w:val="nil"/>
              <w:bottom w:val="single" w:sz="4" w:space="0" w:color="auto"/>
              <w:right w:val="single" w:sz="4" w:space="0" w:color="auto"/>
            </w:tcBorders>
            <w:shd w:val="clear" w:color="auto" w:fill="auto"/>
            <w:noWrap/>
            <w:vAlign w:val="center"/>
            <w:hideMark/>
          </w:tcPr>
          <w:p w14:paraId="4C886C77" w14:textId="77777777" w:rsidR="006401A6" w:rsidRPr="006401A6" w:rsidRDefault="006401A6" w:rsidP="006401A6">
            <w:pPr>
              <w:spacing w:after="0" w:line="240" w:lineRule="auto"/>
              <w:jc w:val="right"/>
              <w:rPr>
                <w:lang w:val="ky-KG" w:eastAsia="ky-KG"/>
              </w:rPr>
            </w:pPr>
            <w:r w:rsidRPr="006401A6">
              <w:rPr>
                <w:lang w:eastAsia="ky-KG"/>
              </w:rPr>
              <w:t> </w:t>
            </w:r>
          </w:p>
        </w:tc>
        <w:tc>
          <w:tcPr>
            <w:tcW w:w="900" w:type="dxa"/>
            <w:tcBorders>
              <w:top w:val="nil"/>
              <w:left w:val="nil"/>
              <w:bottom w:val="single" w:sz="4" w:space="0" w:color="auto"/>
              <w:right w:val="single" w:sz="4" w:space="0" w:color="auto"/>
            </w:tcBorders>
            <w:shd w:val="clear" w:color="auto" w:fill="auto"/>
            <w:noWrap/>
            <w:vAlign w:val="center"/>
            <w:hideMark/>
          </w:tcPr>
          <w:p w14:paraId="28B5FBDB" w14:textId="77777777" w:rsidR="006401A6" w:rsidRPr="006401A6" w:rsidRDefault="006401A6" w:rsidP="006401A6">
            <w:pPr>
              <w:spacing w:after="0" w:line="240" w:lineRule="auto"/>
              <w:jc w:val="right"/>
              <w:rPr>
                <w:lang w:val="ky-KG" w:eastAsia="ky-KG"/>
              </w:rPr>
            </w:pPr>
            <w:r w:rsidRPr="006401A6">
              <w:rPr>
                <w:lang w:eastAsia="ky-KG"/>
              </w:rPr>
              <w:t>10</w:t>
            </w:r>
          </w:p>
        </w:tc>
        <w:tc>
          <w:tcPr>
            <w:tcW w:w="960" w:type="dxa"/>
            <w:tcBorders>
              <w:top w:val="nil"/>
              <w:left w:val="nil"/>
              <w:bottom w:val="single" w:sz="4" w:space="0" w:color="auto"/>
              <w:right w:val="single" w:sz="4" w:space="0" w:color="auto"/>
            </w:tcBorders>
            <w:shd w:val="clear" w:color="auto" w:fill="auto"/>
            <w:noWrap/>
            <w:vAlign w:val="center"/>
            <w:hideMark/>
          </w:tcPr>
          <w:p w14:paraId="688BC63D" w14:textId="77777777" w:rsidR="006401A6" w:rsidRPr="006401A6" w:rsidRDefault="006401A6" w:rsidP="006401A6">
            <w:pPr>
              <w:spacing w:after="0" w:line="240" w:lineRule="auto"/>
              <w:jc w:val="right"/>
              <w:rPr>
                <w:lang w:val="ky-KG" w:eastAsia="ky-KG"/>
              </w:rPr>
            </w:pPr>
            <w:r w:rsidRPr="006401A6">
              <w:rPr>
                <w:lang w:eastAsia="ky-KG"/>
              </w:rPr>
              <w:t>49</w:t>
            </w:r>
          </w:p>
        </w:tc>
        <w:tc>
          <w:tcPr>
            <w:tcW w:w="520" w:type="dxa"/>
            <w:tcBorders>
              <w:top w:val="nil"/>
              <w:left w:val="nil"/>
              <w:bottom w:val="single" w:sz="4" w:space="0" w:color="auto"/>
              <w:right w:val="single" w:sz="4" w:space="0" w:color="auto"/>
            </w:tcBorders>
            <w:shd w:val="clear" w:color="auto" w:fill="auto"/>
            <w:vAlign w:val="center"/>
            <w:hideMark/>
          </w:tcPr>
          <w:p w14:paraId="55410F84"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3BFD105F"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7669E90C"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581E57B6" w14:textId="77777777" w:rsidR="006401A6" w:rsidRPr="006401A6" w:rsidRDefault="006401A6" w:rsidP="006401A6">
            <w:pPr>
              <w:spacing w:after="0" w:line="240" w:lineRule="auto"/>
              <w:jc w:val="right"/>
              <w:rPr>
                <w:lang w:val="ky-KG" w:eastAsia="ky-KG"/>
              </w:rPr>
            </w:pPr>
            <w:r w:rsidRPr="006401A6">
              <w:rPr>
                <w:lang w:val="ky-KG" w:eastAsia="ky-KG"/>
              </w:rPr>
              <w:t>46</w:t>
            </w:r>
          </w:p>
        </w:tc>
      </w:tr>
      <w:tr w:rsidR="006401A6" w:rsidRPr="006401A6" w14:paraId="603375A4"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241265" w14:textId="77777777" w:rsidR="006401A6" w:rsidRPr="006401A6" w:rsidRDefault="006401A6" w:rsidP="006401A6">
            <w:pPr>
              <w:spacing w:after="0" w:line="240" w:lineRule="auto"/>
              <w:jc w:val="right"/>
              <w:rPr>
                <w:lang w:val="ky-KG" w:eastAsia="ky-KG"/>
              </w:rPr>
            </w:pPr>
            <w:r w:rsidRPr="006401A6">
              <w:rPr>
                <w:lang w:eastAsia="ky-KG"/>
              </w:rPr>
              <w:t>7</w:t>
            </w:r>
          </w:p>
        </w:tc>
        <w:tc>
          <w:tcPr>
            <w:tcW w:w="2660" w:type="dxa"/>
            <w:tcBorders>
              <w:top w:val="nil"/>
              <w:left w:val="nil"/>
              <w:bottom w:val="single" w:sz="4" w:space="0" w:color="auto"/>
              <w:right w:val="single" w:sz="4" w:space="0" w:color="auto"/>
            </w:tcBorders>
            <w:shd w:val="clear" w:color="auto" w:fill="auto"/>
            <w:noWrap/>
            <w:vAlign w:val="center"/>
            <w:hideMark/>
          </w:tcPr>
          <w:p w14:paraId="1BE2B13E" w14:textId="77777777" w:rsidR="006401A6" w:rsidRPr="006401A6" w:rsidRDefault="006401A6" w:rsidP="006401A6">
            <w:pPr>
              <w:spacing w:after="0" w:line="240" w:lineRule="auto"/>
              <w:rPr>
                <w:lang w:val="ky-KG" w:eastAsia="ky-KG"/>
              </w:rPr>
            </w:pPr>
            <w:r w:rsidRPr="006401A6">
              <w:rPr>
                <w:lang w:eastAsia="ky-KG"/>
              </w:rPr>
              <w:t>Суды г. Бишкек</w:t>
            </w:r>
          </w:p>
        </w:tc>
        <w:tc>
          <w:tcPr>
            <w:tcW w:w="680" w:type="dxa"/>
            <w:tcBorders>
              <w:top w:val="nil"/>
              <w:left w:val="nil"/>
              <w:bottom w:val="single" w:sz="4" w:space="0" w:color="auto"/>
              <w:right w:val="single" w:sz="4" w:space="0" w:color="auto"/>
            </w:tcBorders>
            <w:shd w:val="clear" w:color="auto" w:fill="auto"/>
            <w:noWrap/>
            <w:vAlign w:val="center"/>
            <w:hideMark/>
          </w:tcPr>
          <w:p w14:paraId="62B6576F" w14:textId="77777777" w:rsidR="006401A6" w:rsidRPr="006401A6" w:rsidRDefault="006401A6" w:rsidP="006401A6">
            <w:pPr>
              <w:spacing w:after="0" w:line="240" w:lineRule="auto"/>
              <w:jc w:val="right"/>
              <w:rPr>
                <w:lang w:val="ky-KG" w:eastAsia="ky-KG"/>
              </w:rPr>
            </w:pPr>
            <w:r w:rsidRPr="006401A6">
              <w:rPr>
                <w:lang w:eastAsia="ky-KG"/>
              </w:rPr>
              <w:t> 94</w:t>
            </w:r>
          </w:p>
        </w:tc>
        <w:tc>
          <w:tcPr>
            <w:tcW w:w="900" w:type="dxa"/>
            <w:tcBorders>
              <w:top w:val="nil"/>
              <w:left w:val="nil"/>
              <w:bottom w:val="single" w:sz="4" w:space="0" w:color="auto"/>
              <w:right w:val="single" w:sz="4" w:space="0" w:color="auto"/>
            </w:tcBorders>
            <w:shd w:val="clear" w:color="auto" w:fill="auto"/>
            <w:noWrap/>
            <w:vAlign w:val="center"/>
            <w:hideMark/>
          </w:tcPr>
          <w:p w14:paraId="08453B35" w14:textId="77777777" w:rsidR="006401A6" w:rsidRPr="006401A6" w:rsidRDefault="006401A6" w:rsidP="006401A6">
            <w:pPr>
              <w:spacing w:after="0" w:line="240" w:lineRule="auto"/>
              <w:jc w:val="right"/>
              <w:rPr>
                <w:lang w:val="ky-KG" w:eastAsia="ky-KG"/>
              </w:rPr>
            </w:pPr>
            <w:r w:rsidRPr="006401A6">
              <w:rPr>
                <w:lang w:eastAsia="ky-KG"/>
              </w:rPr>
              <w:t> 227</w:t>
            </w:r>
          </w:p>
        </w:tc>
        <w:tc>
          <w:tcPr>
            <w:tcW w:w="960" w:type="dxa"/>
            <w:tcBorders>
              <w:top w:val="nil"/>
              <w:left w:val="nil"/>
              <w:bottom w:val="single" w:sz="4" w:space="0" w:color="auto"/>
              <w:right w:val="single" w:sz="4" w:space="0" w:color="auto"/>
            </w:tcBorders>
            <w:shd w:val="clear" w:color="auto" w:fill="auto"/>
            <w:noWrap/>
            <w:vAlign w:val="center"/>
            <w:hideMark/>
          </w:tcPr>
          <w:p w14:paraId="62FD19B9" w14:textId="77777777" w:rsidR="006401A6" w:rsidRPr="006401A6" w:rsidRDefault="006401A6" w:rsidP="006401A6">
            <w:pPr>
              <w:spacing w:after="0" w:line="240" w:lineRule="auto"/>
              <w:jc w:val="right"/>
              <w:rPr>
                <w:lang w:val="ky-KG" w:eastAsia="ky-KG"/>
              </w:rPr>
            </w:pPr>
            <w:r w:rsidRPr="006401A6">
              <w:rPr>
                <w:lang w:eastAsia="ky-KG"/>
              </w:rPr>
              <w:t>250</w:t>
            </w:r>
          </w:p>
        </w:tc>
        <w:tc>
          <w:tcPr>
            <w:tcW w:w="520" w:type="dxa"/>
            <w:tcBorders>
              <w:top w:val="nil"/>
              <w:left w:val="nil"/>
              <w:bottom w:val="single" w:sz="4" w:space="0" w:color="auto"/>
              <w:right w:val="single" w:sz="4" w:space="0" w:color="auto"/>
            </w:tcBorders>
            <w:shd w:val="clear" w:color="auto" w:fill="auto"/>
            <w:vAlign w:val="center"/>
            <w:hideMark/>
          </w:tcPr>
          <w:p w14:paraId="22D0B443"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3BA030F4"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0B82C67A"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3304F4E3" w14:textId="77777777" w:rsidR="006401A6" w:rsidRPr="006401A6" w:rsidRDefault="006401A6" w:rsidP="006401A6">
            <w:pPr>
              <w:spacing w:after="0" w:line="240" w:lineRule="auto"/>
              <w:jc w:val="right"/>
              <w:rPr>
                <w:lang w:val="ky-KG" w:eastAsia="ky-KG"/>
              </w:rPr>
            </w:pPr>
            <w:r w:rsidRPr="006401A6">
              <w:rPr>
                <w:lang w:eastAsia="ky-KG"/>
              </w:rPr>
              <w:t>250</w:t>
            </w:r>
          </w:p>
        </w:tc>
      </w:tr>
      <w:tr w:rsidR="006401A6" w:rsidRPr="006401A6" w14:paraId="75DE04CA" w14:textId="77777777" w:rsidTr="006401A6">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bottom"/>
            <w:hideMark/>
          </w:tcPr>
          <w:p w14:paraId="3134F1DD" w14:textId="77777777" w:rsidR="006401A6" w:rsidRPr="006401A6" w:rsidRDefault="006401A6" w:rsidP="006401A6">
            <w:pPr>
              <w:spacing w:after="0" w:line="240" w:lineRule="auto"/>
              <w:rPr>
                <w:sz w:val="20"/>
                <w:szCs w:val="20"/>
                <w:lang w:val="ky-KG" w:eastAsia="ky-KG"/>
              </w:rPr>
            </w:pPr>
            <w:r w:rsidRPr="006401A6">
              <w:rPr>
                <w:sz w:val="20"/>
                <w:szCs w:val="20"/>
                <w:lang w:val="ky-KG" w:eastAsia="ky-KG"/>
              </w:rPr>
              <w:t> </w:t>
            </w:r>
          </w:p>
        </w:tc>
        <w:tc>
          <w:tcPr>
            <w:tcW w:w="2660" w:type="dxa"/>
            <w:tcBorders>
              <w:top w:val="nil"/>
              <w:left w:val="nil"/>
              <w:bottom w:val="single" w:sz="4" w:space="0" w:color="auto"/>
              <w:right w:val="single" w:sz="4" w:space="0" w:color="auto"/>
            </w:tcBorders>
            <w:shd w:val="clear" w:color="000000" w:fill="DBE5F1"/>
            <w:noWrap/>
            <w:vAlign w:val="center"/>
            <w:hideMark/>
          </w:tcPr>
          <w:p w14:paraId="572F8A98" w14:textId="77777777" w:rsidR="006401A6" w:rsidRPr="006401A6" w:rsidRDefault="006401A6" w:rsidP="006401A6">
            <w:pPr>
              <w:spacing w:after="0" w:line="240" w:lineRule="auto"/>
              <w:rPr>
                <w:lang w:val="ky-KG" w:eastAsia="ky-KG"/>
              </w:rPr>
            </w:pPr>
            <w:r w:rsidRPr="006401A6">
              <w:rPr>
                <w:lang w:eastAsia="ky-KG"/>
              </w:rPr>
              <w:t>Области</w:t>
            </w:r>
          </w:p>
        </w:tc>
        <w:tc>
          <w:tcPr>
            <w:tcW w:w="680" w:type="dxa"/>
            <w:tcBorders>
              <w:top w:val="nil"/>
              <w:left w:val="nil"/>
              <w:bottom w:val="single" w:sz="4" w:space="0" w:color="auto"/>
              <w:right w:val="single" w:sz="4" w:space="0" w:color="auto"/>
            </w:tcBorders>
            <w:shd w:val="clear" w:color="000000" w:fill="DBE5F1"/>
            <w:noWrap/>
            <w:vAlign w:val="center"/>
            <w:hideMark/>
          </w:tcPr>
          <w:p w14:paraId="55E4C4DB" w14:textId="77777777" w:rsidR="006401A6" w:rsidRPr="006401A6" w:rsidRDefault="006401A6" w:rsidP="006401A6">
            <w:pPr>
              <w:spacing w:after="0" w:line="240" w:lineRule="auto"/>
              <w:jc w:val="right"/>
              <w:rPr>
                <w:lang w:val="ky-KG" w:eastAsia="ky-KG"/>
              </w:rPr>
            </w:pPr>
            <w:r w:rsidRPr="006401A6">
              <w:rPr>
                <w:lang w:eastAsia="ky-KG"/>
              </w:rPr>
              <w:t> </w:t>
            </w:r>
          </w:p>
        </w:tc>
        <w:tc>
          <w:tcPr>
            <w:tcW w:w="900" w:type="dxa"/>
            <w:tcBorders>
              <w:top w:val="nil"/>
              <w:left w:val="nil"/>
              <w:bottom w:val="single" w:sz="4" w:space="0" w:color="auto"/>
              <w:right w:val="single" w:sz="4" w:space="0" w:color="auto"/>
            </w:tcBorders>
            <w:shd w:val="clear" w:color="000000" w:fill="DBE5F1"/>
            <w:noWrap/>
            <w:vAlign w:val="center"/>
            <w:hideMark/>
          </w:tcPr>
          <w:p w14:paraId="4460E504" w14:textId="77777777" w:rsidR="006401A6" w:rsidRPr="006401A6" w:rsidRDefault="006401A6" w:rsidP="006401A6">
            <w:pPr>
              <w:spacing w:after="0" w:line="240" w:lineRule="auto"/>
              <w:jc w:val="right"/>
              <w:rPr>
                <w:lang w:val="ky-KG" w:eastAsia="ky-KG"/>
              </w:rPr>
            </w:pPr>
            <w:r w:rsidRPr="006401A6">
              <w:rPr>
                <w:lang w:eastAsia="ky-KG"/>
              </w:rPr>
              <w:t> </w:t>
            </w:r>
          </w:p>
        </w:tc>
        <w:tc>
          <w:tcPr>
            <w:tcW w:w="960" w:type="dxa"/>
            <w:tcBorders>
              <w:top w:val="nil"/>
              <w:left w:val="nil"/>
              <w:bottom w:val="single" w:sz="4" w:space="0" w:color="auto"/>
              <w:right w:val="single" w:sz="4" w:space="0" w:color="auto"/>
            </w:tcBorders>
            <w:shd w:val="clear" w:color="000000" w:fill="DBE5F1"/>
            <w:noWrap/>
            <w:vAlign w:val="center"/>
            <w:hideMark/>
          </w:tcPr>
          <w:p w14:paraId="543EB407"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000000" w:fill="DBE5F1"/>
            <w:vAlign w:val="center"/>
            <w:hideMark/>
          </w:tcPr>
          <w:p w14:paraId="048D47C3"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000000" w:fill="DBE5F1"/>
            <w:vAlign w:val="center"/>
            <w:hideMark/>
          </w:tcPr>
          <w:p w14:paraId="3B06C7CD"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000000" w:fill="DBE5F1"/>
            <w:vAlign w:val="center"/>
            <w:hideMark/>
          </w:tcPr>
          <w:p w14:paraId="0E2BD3A6"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000000" w:fill="DBE5F1"/>
            <w:vAlign w:val="center"/>
            <w:hideMark/>
          </w:tcPr>
          <w:p w14:paraId="4263486B" w14:textId="77777777" w:rsidR="006401A6" w:rsidRPr="006401A6" w:rsidRDefault="006401A6" w:rsidP="006401A6">
            <w:pPr>
              <w:spacing w:after="0" w:line="240" w:lineRule="auto"/>
              <w:jc w:val="right"/>
              <w:rPr>
                <w:lang w:val="ky-KG" w:eastAsia="ky-KG"/>
              </w:rPr>
            </w:pPr>
            <w:r w:rsidRPr="006401A6">
              <w:rPr>
                <w:lang w:eastAsia="ky-KG"/>
              </w:rPr>
              <w:t> </w:t>
            </w:r>
          </w:p>
        </w:tc>
      </w:tr>
      <w:tr w:rsidR="006401A6" w:rsidRPr="006401A6" w14:paraId="36DB22B4"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6AA401" w14:textId="77777777" w:rsidR="006401A6" w:rsidRPr="006401A6" w:rsidRDefault="006401A6" w:rsidP="006401A6">
            <w:pPr>
              <w:spacing w:after="0" w:line="240" w:lineRule="auto"/>
              <w:jc w:val="right"/>
              <w:rPr>
                <w:lang w:val="ky-KG" w:eastAsia="ky-KG"/>
              </w:rPr>
            </w:pPr>
            <w:r w:rsidRPr="006401A6">
              <w:rPr>
                <w:lang w:eastAsia="ky-KG"/>
              </w:rPr>
              <w:t>8</w:t>
            </w:r>
          </w:p>
        </w:tc>
        <w:tc>
          <w:tcPr>
            <w:tcW w:w="2660" w:type="dxa"/>
            <w:tcBorders>
              <w:top w:val="nil"/>
              <w:left w:val="nil"/>
              <w:bottom w:val="single" w:sz="4" w:space="0" w:color="auto"/>
              <w:right w:val="single" w:sz="4" w:space="0" w:color="auto"/>
            </w:tcBorders>
            <w:shd w:val="clear" w:color="auto" w:fill="auto"/>
            <w:noWrap/>
            <w:vAlign w:val="center"/>
            <w:hideMark/>
          </w:tcPr>
          <w:p w14:paraId="5322A67C" w14:textId="77777777" w:rsidR="006401A6" w:rsidRPr="006401A6" w:rsidRDefault="006401A6" w:rsidP="006401A6">
            <w:pPr>
              <w:spacing w:after="0" w:line="240" w:lineRule="auto"/>
              <w:rPr>
                <w:lang w:val="ky-KG" w:eastAsia="ky-KG"/>
              </w:rPr>
            </w:pPr>
            <w:r w:rsidRPr="006401A6">
              <w:rPr>
                <w:lang w:eastAsia="ky-KG"/>
              </w:rPr>
              <w:t>Чуйская область</w:t>
            </w:r>
          </w:p>
        </w:tc>
        <w:tc>
          <w:tcPr>
            <w:tcW w:w="680" w:type="dxa"/>
            <w:tcBorders>
              <w:top w:val="nil"/>
              <w:left w:val="nil"/>
              <w:bottom w:val="single" w:sz="4" w:space="0" w:color="auto"/>
              <w:right w:val="single" w:sz="4" w:space="0" w:color="auto"/>
            </w:tcBorders>
            <w:shd w:val="clear" w:color="auto" w:fill="auto"/>
            <w:noWrap/>
            <w:vAlign w:val="center"/>
            <w:hideMark/>
          </w:tcPr>
          <w:p w14:paraId="7359C101" w14:textId="77777777" w:rsidR="006401A6" w:rsidRPr="006401A6" w:rsidRDefault="006401A6" w:rsidP="006401A6">
            <w:pPr>
              <w:spacing w:after="0" w:line="240" w:lineRule="auto"/>
              <w:jc w:val="right"/>
              <w:rPr>
                <w:lang w:val="ky-KG" w:eastAsia="ky-KG"/>
              </w:rPr>
            </w:pPr>
            <w:r w:rsidRPr="006401A6">
              <w:rPr>
                <w:lang w:eastAsia="ky-KG"/>
              </w:rPr>
              <w:t> 72</w:t>
            </w:r>
          </w:p>
        </w:tc>
        <w:tc>
          <w:tcPr>
            <w:tcW w:w="900" w:type="dxa"/>
            <w:tcBorders>
              <w:top w:val="nil"/>
              <w:left w:val="nil"/>
              <w:bottom w:val="single" w:sz="4" w:space="0" w:color="auto"/>
              <w:right w:val="single" w:sz="4" w:space="0" w:color="auto"/>
            </w:tcBorders>
            <w:shd w:val="clear" w:color="auto" w:fill="auto"/>
            <w:noWrap/>
            <w:vAlign w:val="center"/>
            <w:hideMark/>
          </w:tcPr>
          <w:p w14:paraId="554E3B06" w14:textId="77777777" w:rsidR="006401A6" w:rsidRPr="006401A6" w:rsidRDefault="006401A6" w:rsidP="006401A6">
            <w:pPr>
              <w:spacing w:after="0" w:line="240" w:lineRule="auto"/>
              <w:jc w:val="right"/>
              <w:rPr>
                <w:lang w:val="ky-KG" w:eastAsia="ky-KG"/>
              </w:rPr>
            </w:pPr>
            <w:r w:rsidRPr="006401A6">
              <w:rPr>
                <w:lang w:eastAsia="ky-KG"/>
              </w:rPr>
              <w:t> 190</w:t>
            </w:r>
          </w:p>
        </w:tc>
        <w:tc>
          <w:tcPr>
            <w:tcW w:w="960" w:type="dxa"/>
            <w:tcBorders>
              <w:top w:val="nil"/>
              <w:left w:val="nil"/>
              <w:bottom w:val="single" w:sz="4" w:space="0" w:color="auto"/>
              <w:right w:val="single" w:sz="4" w:space="0" w:color="auto"/>
            </w:tcBorders>
            <w:shd w:val="clear" w:color="auto" w:fill="auto"/>
            <w:noWrap/>
            <w:vAlign w:val="center"/>
            <w:hideMark/>
          </w:tcPr>
          <w:p w14:paraId="353B322B" w14:textId="77777777" w:rsidR="006401A6" w:rsidRPr="006401A6" w:rsidRDefault="006401A6" w:rsidP="006401A6">
            <w:pPr>
              <w:spacing w:after="0" w:line="240" w:lineRule="auto"/>
              <w:jc w:val="right"/>
              <w:rPr>
                <w:lang w:val="ky-KG" w:eastAsia="ky-KG"/>
              </w:rPr>
            </w:pPr>
            <w:r w:rsidRPr="006401A6">
              <w:rPr>
                <w:lang w:eastAsia="ky-KG"/>
              </w:rPr>
              <w:t>220</w:t>
            </w:r>
          </w:p>
        </w:tc>
        <w:tc>
          <w:tcPr>
            <w:tcW w:w="520" w:type="dxa"/>
            <w:tcBorders>
              <w:top w:val="nil"/>
              <w:left w:val="nil"/>
              <w:bottom w:val="single" w:sz="4" w:space="0" w:color="auto"/>
              <w:right w:val="single" w:sz="4" w:space="0" w:color="auto"/>
            </w:tcBorders>
            <w:shd w:val="clear" w:color="auto" w:fill="auto"/>
            <w:vAlign w:val="center"/>
            <w:hideMark/>
          </w:tcPr>
          <w:p w14:paraId="3B005F0F"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184B8836"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24B53737"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57140A47" w14:textId="77777777" w:rsidR="006401A6" w:rsidRPr="006401A6" w:rsidRDefault="006401A6" w:rsidP="006401A6">
            <w:pPr>
              <w:spacing w:after="0" w:line="240" w:lineRule="auto"/>
              <w:jc w:val="right"/>
              <w:rPr>
                <w:lang w:val="ky-KG" w:eastAsia="ky-KG"/>
              </w:rPr>
            </w:pPr>
            <w:r w:rsidRPr="006401A6">
              <w:rPr>
                <w:lang w:eastAsia="ky-KG"/>
              </w:rPr>
              <w:t>220</w:t>
            </w:r>
          </w:p>
        </w:tc>
      </w:tr>
      <w:tr w:rsidR="006401A6" w:rsidRPr="006401A6" w14:paraId="38F34B89"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CF3639" w14:textId="77777777" w:rsidR="006401A6" w:rsidRPr="006401A6" w:rsidRDefault="006401A6" w:rsidP="006401A6">
            <w:pPr>
              <w:spacing w:after="0" w:line="240" w:lineRule="auto"/>
              <w:jc w:val="right"/>
              <w:rPr>
                <w:lang w:val="ky-KG" w:eastAsia="ky-KG"/>
              </w:rPr>
            </w:pPr>
            <w:r w:rsidRPr="006401A6">
              <w:rPr>
                <w:lang w:eastAsia="ky-KG"/>
              </w:rPr>
              <w:t>9</w:t>
            </w:r>
          </w:p>
        </w:tc>
        <w:tc>
          <w:tcPr>
            <w:tcW w:w="2660" w:type="dxa"/>
            <w:tcBorders>
              <w:top w:val="nil"/>
              <w:left w:val="nil"/>
              <w:bottom w:val="single" w:sz="4" w:space="0" w:color="auto"/>
              <w:right w:val="single" w:sz="4" w:space="0" w:color="auto"/>
            </w:tcBorders>
            <w:shd w:val="clear" w:color="auto" w:fill="auto"/>
            <w:noWrap/>
            <w:vAlign w:val="center"/>
            <w:hideMark/>
          </w:tcPr>
          <w:p w14:paraId="1B5FF297" w14:textId="77777777" w:rsidR="006401A6" w:rsidRPr="006401A6" w:rsidRDefault="006401A6" w:rsidP="006401A6">
            <w:pPr>
              <w:spacing w:after="0" w:line="240" w:lineRule="auto"/>
              <w:rPr>
                <w:lang w:val="ky-KG" w:eastAsia="ky-KG"/>
              </w:rPr>
            </w:pPr>
            <w:r w:rsidRPr="006401A6">
              <w:rPr>
                <w:lang w:eastAsia="ky-KG"/>
              </w:rPr>
              <w:t>Ошская область</w:t>
            </w:r>
          </w:p>
        </w:tc>
        <w:tc>
          <w:tcPr>
            <w:tcW w:w="680" w:type="dxa"/>
            <w:tcBorders>
              <w:top w:val="nil"/>
              <w:left w:val="nil"/>
              <w:bottom w:val="single" w:sz="4" w:space="0" w:color="auto"/>
              <w:right w:val="single" w:sz="4" w:space="0" w:color="auto"/>
            </w:tcBorders>
            <w:shd w:val="clear" w:color="auto" w:fill="auto"/>
            <w:noWrap/>
            <w:vAlign w:val="center"/>
            <w:hideMark/>
          </w:tcPr>
          <w:p w14:paraId="4AEA4214" w14:textId="77777777" w:rsidR="006401A6" w:rsidRPr="006401A6" w:rsidRDefault="006401A6" w:rsidP="006401A6">
            <w:pPr>
              <w:spacing w:after="0" w:line="240" w:lineRule="auto"/>
              <w:jc w:val="right"/>
              <w:rPr>
                <w:lang w:val="ky-KG" w:eastAsia="ky-KG"/>
              </w:rPr>
            </w:pPr>
            <w:r w:rsidRPr="006401A6">
              <w:rPr>
                <w:lang w:eastAsia="ky-KG"/>
              </w:rPr>
              <w:t>57</w:t>
            </w:r>
          </w:p>
        </w:tc>
        <w:tc>
          <w:tcPr>
            <w:tcW w:w="900" w:type="dxa"/>
            <w:tcBorders>
              <w:top w:val="nil"/>
              <w:left w:val="nil"/>
              <w:bottom w:val="single" w:sz="4" w:space="0" w:color="auto"/>
              <w:right w:val="single" w:sz="4" w:space="0" w:color="auto"/>
            </w:tcBorders>
            <w:shd w:val="clear" w:color="auto" w:fill="auto"/>
            <w:noWrap/>
            <w:vAlign w:val="center"/>
            <w:hideMark/>
          </w:tcPr>
          <w:p w14:paraId="17F5CE16" w14:textId="77777777" w:rsidR="006401A6" w:rsidRPr="006401A6" w:rsidRDefault="006401A6" w:rsidP="006401A6">
            <w:pPr>
              <w:spacing w:after="0" w:line="240" w:lineRule="auto"/>
              <w:jc w:val="right"/>
              <w:rPr>
                <w:lang w:val="ky-KG" w:eastAsia="ky-KG"/>
              </w:rPr>
            </w:pPr>
            <w:r w:rsidRPr="006401A6">
              <w:rPr>
                <w:lang w:eastAsia="ky-KG"/>
              </w:rPr>
              <w:t>139</w:t>
            </w:r>
          </w:p>
        </w:tc>
        <w:tc>
          <w:tcPr>
            <w:tcW w:w="960" w:type="dxa"/>
            <w:tcBorders>
              <w:top w:val="nil"/>
              <w:left w:val="nil"/>
              <w:bottom w:val="single" w:sz="4" w:space="0" w:color="auto"/>
              <w:right w:val="single" w:sz="4" w:space="0" w:color="auto"/>
            </w:tcBorders>
            <w:shd w:val="clear" w:color="auto" w:fill="auto"/>
            <w:noWrap/>
            <w:vAlign w:val="center"/>
            <w:hideMark/>
          </w:tcPr>
          <w:p w14:paraId="4BEFED25" w14:textId="77777777" w:rsidR="006401A6" w:rsidRPr="006401A6" w:rsidRDefault="006401A6" w:rsidP="006401A6">
            <w:pPr>
              <w:spacing w:after="0" w:line="240" w:lineRule="auto"/>
              <w:jc w:val="right"/>
              <w:rPr>
                <w:lang w:val="ky-KG" w:eastAsia="ky-KG"/>
              </w:rPr>
            </w:pPr>
            <w:r w:rsidRPr="006401A6">
              <w:rPr>
                <w:lang w:eastAsia="ky-KG"/>
              </w:rPr>
              <w:t>129</w:t>
            </w:r>
          </w:p>
        </w:tc>
        <w:tc>
          <w:tcPr>
            <w:tcW w:w="520" w:type="dxa"/>
            <w:tcBorders>
              <w:top w:val="nil"/>
              <w:left w:val="nil"/>
              <w:bottom w:val="single" w:sz="4" w:space="0" w:color="auto"/>
              <w:right w:val="single" w:sz="4" w:space="0" w:color="auto"/>
            </w:tcBorders>
            <w:shd w:val="clear" w:color="auto" w:fill="auto"/>
            <w:vAlign w:val="center"/>
            <w:hideMark/>
          </w:tcPr>
          <w:p w14:paraId="4E698566"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412F758B"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54BD2704"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778EB644" w14:textId="77777777" w:rsidR="006401A6" w:rsidRPr="006401A6" w:rsidRDefault="006401A6" w:rsidP="006401A6">
            <w:pPr>
              <w:spacing w:after="0" w:line="240" w:lineRule="auto"/>
              <w:jc w:val="right"/>
              <w:rPr>
                <w:lang w:val="ky-KG" w:eastAsia="ky-KG"/>
              </w:rPr>
            </w:pPr>
            <w:r w:rsidRPr="006401A6">
              <w:rPr>
                <w:lang w:val="ky-KG" w:eastAsia="ky-KG"/>
              </w:rPr>
              <w:t>129</w:t>
            </w:r>
          </w:p>
        </w:tc>
      </w:tr>
      <w:tr w:rsidR="006401A6" w:rsidRPr="006401A6" w14:paraId="48698AE8"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A591EC" w14:textId="77777777" w:rsidR="006401A6" w:rsidRPr="006401A6" w:rsidRDefault="006401A6" w:rsidP="006401A6">
            <w:pPr>
              <w:spacing w:after="0" w:line="240" w:lineRule="auto"/>
              <w:jc w:val="right"/>
              <w:rPr>
                <w:lang w:val="ky-KG" w:eastAsia="ky-KG"/>
              </w:rPr>
            </w:pPr>
            <w:r w:rsidRPr="006401A6">
              <w:rPr>
                <w:lang w:eastAsia="ky-KG"/>
              </w:rPr>
              <w:t>10</w:t>
            </w:r>
          </w:p>
        </w:tc>
        <w:tc>
          <w:tcPr>
            <w:tcW w:w="2660" w:type="dxa"/>
            <w:tcBorders>
              <w:top w:val="nil"/>
              <w:left w:val="nil"/>
              <w:bottom w:val="single" w:sz="4" w:space="0" w:color="auto"/>
              <w:right w:val="single" w:sz="4" w:space="0" w:color="auto"/>
            </w:tcBorders>
            <w:shd w:val="clear" w:color="auto" w:fill="auto"/>
            <w:noWrap/>
            <w:vAlign w:val="center"/>
            <w:hideMark/>
          </w:tcPr>
          <w:p w14:paraId="32DBEBB1" w14:textId="77777777" w:rsidR="006401A6" w:rsidRPr="006401A6" w:rsidRDefault="006401A6" w:rsidP="006401A6">
            <w:pPr>
              <w:spacing w:after="0" w:line="240" w:lineRule="auto"/>
              <w:rPr>
                <w:lang w:val="ky-KG" w:eastAsia="ky-KG"/>
              </w:rPr>
            </w:pPr>
            <w:r w:rsidRPr="006401A6">
              <w:rPr>
                <w:lang w:eastAsia="ky-KG"/>
              </w:rPr>
              <w:t>Джалал-Абадская область</w:t>
            </w:r>
          </w:p>
        </w:tc>
        <w:tc>
          <w:tcPr>
            <w:tcW w:w="680" w:type="dxa"/>
            <w:tcBorders>
              <w:top w:val="nil"/>
              <w:left w:val="nil"/>
              <w:bottom w:val="single" w:sz="4" w:space="0" w:color="auto"/>
              <w:right w:val="single" w:sz="4" w:space="0" w:color="auto"/>
            </w:tcBorders>
            <w:shd w:val="clear" w:color="auto" w:fill="auto"/>
            <w:noWrap/>
            <w:vAlign w:val="center"/>
            <w:hideMark/>
          </w:tcPr>
          <w:p w14:paraId="39EDC0CA" w14:textId="77777777" w:rsidR="006401A6" w:rsidRPr="006401A6" w:rsidRDefault="006401A6" w:rsidP="006401A6">
            <w:pPr>
              <w:spacing w:after="0" w:line="240" w:lineRule="auto"/>
              <w:jc w:val="right"/>
              <w:rPr>
                <w:lang w:val="ky-KG" w:eastAsia="ky-KG"/>
              </w:rPr>
            </w:pPr>
            <w:r w:rsidRPr="006401A6">
              <w:rPr>
                <w:lang w:eastAsia="ky-KG"/>
              </w:rPr>
              <w:t>53</w:t>
            </w:r>
          </w:p>
        </w:tc>
        <w:tc>
          <w:tcPr>
            <w:tcW w:w="900" w:type="dxa"/>
            <w:tcBorders>
              <w:top w:val="nil"/>
              <w:left w:val="nil"/>
              <w:bottom w:val="single" w:sz="4" w:space="0" w:color="auto"/>
              <w:right w:val="single" w:sz="4" w:space="0" w:color="auto"/>
            </w:tcBorders>
            <w:shd w:val="clear" w:color="auto" w:fill="auto"/>
            <w:noWrap/>
            <w:vAlign w:val="center"/>
            <w:hideMark/>
          </w:tcPr>
          <w:p w14:paraId="7109D6E7" w14:textId="77777777" w:rsidR="006401A6" w:rsidRPr="006401A6" w:rsidRDefault="006401A6" w:rsidP="006401A6">
            <w:pPr>
              <w:spacing w:after="0" w:line="240" w:lineRule="auto"/>
              <w:jc w:val="right"/>
              <w:rPr>
                <w:lang w:val="ky-KG" w:eastAsia="ky-KG"/>
              </w:rPr>
            </w:pPr>
            <w:r w:rsidRPr="006401A6">
              <w:rPr>
                <w:lang w:eastAsia="ky-KG"/>
              </w:rPr>
              <w:t>123</w:t>
            </w:r>
          </w:p>
        </w:tc>
        <w:tc>
          <w:tcPr>
            <w:tcW w:w="960" w:type="dxa"/>
            <w:tcBorders>
              <w:top w:val="nil"/>
              <w:left w:val="nil"/>
              <w:bottom w:val="single" w:sz="4" w:space="0" w:color="auto"/>
              <w:right w:val="single" w:sz="4" w:space="0" w:color="auto"/>
            </w:tcBorders>
            <w:shd w:val="clear" w:color="auto" w:fill="auto"/>
            <w:noWrap/>
            <w:vAlign w:val="center"/>
            <w:hideMark/>
          </w:tcPr>
          <w:p w14:paraId="21864DBC" w14:textId="77777777" w:rsidR="006401A6" w:rsidRPr="006401A6" w:rsidRDefault="006401A6" w:rsidP="006401A6">
            <w:pPr>
              <w:spacing w:after="0" w:line="240" w:lineRule="auto"/>
              <w:jc w:val="right"/>
              <w:rPr>
                <w:lang w:val="ky-KG" w:eastAsia="ky-KG"/>
              </w:rPr>
            </w:pPr>
            <w:r w:rsidRPr="006401A6">
              <w:rPr>
                <w:lang w:eastAsia="ky-KG"/>
              </w:rPr>
              <w:t>69</w:t>
            </w:r>
          </w:p>
        </w:tc>
        <w:tc>
          <w:tcPr>
            <w:tcW w:w="520" w:type="dxa"/>
            <w:tcBorders>
              <w:top w:val="nil"/>
              <w:left w:val="nil"/>
              <w:bottom w:val="single" w:sz="4" w:space="0" w:color="auto"/>
              <w:right w:val="single" w:sz="4" w:space="0" w:color="auto"/>
            </w:tcBorders>
            <w:shd w:val="clear" w:color="auto" w:fill="auto"/>
            <w:vAlign w:val="center"/>
            <w:hideMark/>
          </w:tcPr>
          <w:p w14:paraId="3860FBD7"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7BAA3913"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4C5C832A"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1420C671" w14:textId="77777777" w:rsidR="006401A6" w:rsidRPr="006401A6" w:rsidRDefault="006401A6" w:rsidP="006401A6">
            <w:pPr>
              <w:spacing w:after="0" w:line="240" w:lineRule="auto"/>
              <w:jc w:val="right"/>
              <w:rPr>
                <w:lang w:val="ky-KG" w:eastAsia="ky-KG"/>
              </w:rPr>
            </w:pPr>
            <w:r w:rsidRPr="006401A6">
              <w:rPr>
                <w:lang w:val="ky-KG" w:eastAsia="ky-KG"/>
              </w:rPr>
              <w:t>69</w:t>
            </w:r>
          </w:p>
        </w:tc>
      </w:tr>
      <w:tr w:rsidR="006401A6" w:rsidRPr="006401A6" w14:paraId="193CA3D3"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02C66B" w14:textId="77777777" w:rsidR="006401A6" w:rsidRPr="006401A6" w:rsidRDefault="006401A6" w:rsidP="006401A6">
            <w:pPr>
              <w:spacing w:after="0" w:line="240" w:lineRule="auto"/>
              <w:jc w:val="right"/>
              <w:rPr>
                <w:lang w:val="ky-KG" w:eastAsia="ky-KG"/>
              </w:rPr>
            </w:pPr>
            <w:r w:rsidRPr="006401A6">
              <w:rPr>
                <w:lang w:eastAsia="ky-KG"/>
              </w:rPr>
              <w:t>11</w:t>
            </w:r>
          </w:p>
        </w:tc>
        <w:tc>
          <w:tcPr>
            <w:tcW w:w="2660" w:type="dxa"/>
            <w:tcBorders>
              <w:top w:val="nil"/>
              <w:left w:val="nil"/>
              <w:bottom w:val="single" w:sz="4" w:space="0" w:color="auto"/>
              <w:right w:val="single" w:sz="4" w:space="0" w:color="auto"/>
            </w:tcBorders>
            <w:shd w:val="clear" w:color="auto" w:fill="auto"/>
            <w:noWrap/>
            <w:vAlign w:val="center"/>
            <w:hideMark/>
          </w:tcPr>
          <w:p w14:paraId="4982AC12" w14:textId="77777777" w:rsidR="006401A6" w:rsidRPr="006401A6" w:rsidRDefault="006401A6" w:rsidP="006401A6">
            <w:pPr>
              <w:spacing w:after="0" w:line="240" w:lineRule="auto"/>
              <w:rPr>
                <w:lang w:val="ky-KG" w:eastAsia="ky-KG"/>
              </w:rPr>
            </w:pPr>
            <w:r w:rsidRPr="006401A6">
              <w:rPr>
                <w:lang w:eastAsia="ky-KG"/>
              </w:rPr>
              <w:t>Иссык-Кульская область</w:t>
            </w:r>
          </w:p>
        </w:tc>
        <w:tc>
          <w:tcPr>
            <w:tcW w:w="680" w:type="dxa"/>
            <w:tcBorders>
              <w:top w:val="nil"/>
              <w:left w:val="nil"/>
              <w:bottom w:val="single" w:sz="4" w:space="0" w:color="auto"/>
              <w:right w:val="single" w:sz="4" w:space="0" w:color="auto"/>
            </w:tcBorders>
            <w:shd w:val="clear" w:color="auto" w:fill="auto"/>
            <w:noWrap/>
            <w:vAlign w:val="center"/>
            <w:hideMark/>
          </w:tcPr>
          <w:p w14:paraId="35100708" w14:textId="77777777" w:rsidR="006401A6" w:rsidRPr="006401A6" w:rsidRDefault="006401A6" w:rsidP="006401A6">
            <w:pPr>
              <w:spacing w:after="0" w:line="240" w:lineRule="auto"/>
              <w:jc w:val="right"/>
              <w:rPr>
                <w:lang w:val="ky-KG" w:eastAsia="ky-KG"/>
              </w:rPr>
            </w:pPr>
            <w:r w:rsidRPr="006401A6">
              <w:rPr>
                <w:lang w:eastAsia="ky-KG"/>
              </w:rPr>
              <w:t>37</w:t>
            </w:r>
          </w:p>
        </w:tc>
        <w:tc>
          <w:tcPr>
            <w:tcW w:w="900" w:type="dxa"/>
            <w:tcBorders>
              <w:top w:val="nil"/>
              <w:left w:val="nil"/>
              <w:bottom w:val="single" w:sz="4" w:space="0" w:color="auto"/>
              <w:right w:val="single" w:sz="4" w:space="0" w:color="auto"/>
            </w:tcBorders>
            <w:shd w:val="clear" w:color="auto" w:fill="auto"/>
            <w:noWrap/>
            <w:vAlign w:val="center"/>
            <w:hideMark/>
          </w:tcPr>
          <w:p w14:paraId="42EA853D" w14:textId="77777777" w:rsidR="006401A6" w:rsidRPr="006401A6" w:rsidRDefault="006401A6" w:rsidP="006401A6">
            <w:pPr>
              <w:spacing w:after="0" w:line="240" w:lineRule="auto"/>
              <w:jc w:val="right"/>
              <w:rPr>
                <w:lang w:val="ky-KG" w:eastAsia="ky-KG"/>
              </w:rPr>
            </w:pPr>
            <w:r w:rsidRPr="006401A6">
              <w:rPr>
                <w:lang w:eastAsia="ky-KG"/>
              </w:rPr>
              <w:t>91</w:t>
            </w:r>
          </w:p>
        </w:tc>
        <w:tc>
          <w:tcPr>
            <w:tcW w:w="960" w:type="dxa"/>
            <w:tcBorders>
              <w:top w:val="nil"/>
              <w:left w:val="nil"/>
              <w:bottom w:val="single" w:sz="4" w:space="0" w:color="auto"/>
              <w:right w:val="single" w:sz="4" w:space="0" w:color="auto"/>
            </w:tcBorders>
            <w:shd w:val="clear" w:color="auto" w:fill="auto"/>
            <w:noWrap/>
            <w:vAlign w:val="center"/>
            <w:hideMark/>
          </w:tcPr>
          <w:p w14:paraId="3A064C01" w14:textId="77777777" w:rsidR="006401A6" w:rsidRPr="006401A6" w:rsidRDefault="006401A6" w:rsidP="006401A6">
            <w:pPr>
              <w:spacing w:after="0" w:line="240" w:lineRule="auto"/>
              <w:jc w:val="right"/>
              <w:rPr>
                <w:lang w:val="ky-KG" w:eastAsia="ky-KG"/>
              </w:rPr>
            </w:pPr>
            <w:r w:rsidRPr="006401A6">
              <w:rPr>
                <w:lang w:eastAsia="ky-KG"/>
              </w:rPr>
              <w:t>82</w:t>
            </w:r>
          </w:p>
        </w:tc>
        <w:tc>
          <w:tcPr>
            <w:tcW w:w="520" w:type="dxa"/>
            <w:tcBorders>
              <w:top w:val="nil"/>
              <w:left w:val="nil"/>
              <w:bottom w:val="single" w:sz="4" w:space="0" w:color="auto"/>
              <w:right w:val="single" w:sz="4" w:space="0" w:color="auto"/>
            </w:tcBorders>
            <w:shd w:val="clear" w:color="auto" w:fill="auto"/>
            <w:vAlign w:val="center"/>
            <w:hideMark/>
          </w:tcPr>
          <w:p w14:paraId="1E9E89D9"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431B083F"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7F183E7C"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602226F0" w14:textId="77777777" w:rsidR="006401A6" w:rsidRPr="006401A6" w:rsidRDefault="006401A6" w:rsidP="006401A6">
            <w:pPr>
              <w:spacing w:after="0" w:line="240" w:lineRule="auto"/>
              <w:jc w:val="right"/>
              <w:rPr>
                <w:lang w:val="ky-KG" w:eastAsia="ky-KG"/>
              </w:rPr>
            </w:pPr>
            <w:r w:rsidRPr="006401A6">
              <w:rPr>
                <w:lang w:val="ky-KG" w:eastAsia="ky-KG"/>
              </w:rPr>
              <w:t>82</w:t>
            </w:r>
          </w:p>
        </w:tc>
      </w:tr>
      <w:tr w:rsidR="006401A6" w:rsidRPr="006401A6" w14:paraId="7B726A19"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6598F0" w14:textId="77777777" w:rsidR="006401A6" w:rsidRPr="006401A6" w:rsidRDefault="006401A6" w:rsidP="006401A6">
            <w:pPr>
              <w:spacing w:after="0" w:line="240" w:lineRule="auto"/>
              <w:jc w:val="right"/>
              <w:rPr>
                <w:lang w:val="ky-KG" w:eastAsia="ky-KG"/>
              </w:rPr>
            </w:pPr>
            <w:r w:rsidRPr="006401A6">
              <w:rPr>
                <w:lang w:eastAsia="ky-KG"/>
              </w:rPr>
              <w:t>12</w:t>
            </w:r>
          </w:p>
        </w:tc>
        <w:tc>
          <w:tcPr>
            <w:tcW w:w="2660" w:type="dxa"/>
            <w:tcBorders>
              <w:top w:val="nil"/>
              <w:left w:val="nil"/>
              <w:bottom w:val="single" w:sz="4" w:space="0" w:color="auto"/>
              <w:right w:val="single" w:sz="4" w:space="0" w:color="auto"/>
            </w:tcBorders>
            <w:shd w:val="clear" w:color="auto" w:fill="auto"/>
            <w:noWrap/>
            <w:vAlign w:val="center"/>
            <w:hideMark/>
          </w:tcPr>
          <w:p w14:paraId="42A90D5F" w14:textId="77777777" w:rsidR="006401A6" w:rsidRPr="006401A6" w:rsidRDefault="006401A6" w:rsidP="006401A6">
            <w:pPr>
              <w:spacing w:after="0" w:line="240" w:lineRule="auto"/>
              <w:rPr>
                <w:lang w:val="ky-KG" w:eastAsia="ky-KG"/>
              </w:rPr>
            </w:pPr>
            <w:r w:rsidRPr="006401A6">
              <w:rPr>
                <w:lang w:eastAsia="ky-KG"/>
              </w:rPr>
              <w:t>Таласская область</w:t>
            </w:r>
          </w:p>
        </w:tc>
        <w:tc>
          <w:tcPr>
            <w:tcW w:w="680" w:type="dxa"/>
            <w:tcBorders>
              <w:top w:val="nil"/>
              <w:left w:val="nil"/>
              <w:bottom w:val="single" w:sz="4" w:space="0" w:color="auto"/>
              <w:right w:val="single" w:sz="4" w:space="0" w:color="auto"/>
            </w:tcBorders>
            <w:shd w:val="clear" w:color="auto" w:fill="auto"/>
            <w:noWrap/>
            <w:vAlign w:val="center"/>
            <w:hideMark/>
          </w:tcPr>
          <w:p w14:paraId="6A72DBB6" w14:textId="77777777" w:rsidR="006401A6" w:rsidRPr="006401A6" w:rsidRDefault="006401A6" w:rsidP="006401A6">
            <w:pPr>
              <w:spacing w:after="0" w:line="240" w:lineRule="auto"/>
              <w:jc w:val="right"/>
              <w:rPr>
                <w:lang w:val="ky-KG" w:eastAsia="ky-KG"/>
              </w:rPr>
            </w:pPr>
            <w:r w:rsidRPr="006401A6">
              <w:rPr>
                <w:lang w:eastAsia="ky-KG"/>
              </w:rPr>
              <w:t>24</w:t>
            </w:r>
          </w:p>
        </w:tc>
        <w:tc>
          <w:tcPr>
            <w:tcW w:w="900" w:type="dxa"/>
            <w:tcBorders>
              <w:top w:val="nil"/>
              <w:left w:val="nil"/>
              <w:bottom w:val="single" w:sz="4" w:space="0" w:color="auto"/>
              <w:right w:val="single" w:sz="4" w:space="0" w:color="auto"/>
            </w:tcBorders>
            <w:shd w:val="clear" w:color="auto" w:fill="auto"/>
            <w:noWrap/>
            <w:vAlign w:val="center"/>
            <w:hideMark/>
          </w:tcPr>
          <w:p w14:paraId="5363CC07" w14:textId="77777777" w:rsidR="006401A6" w:rsidRPr="006401A6" w:rsidRDefault="006401A6" w:rsidP="006401A6">
            <w:pPr>
              <w:spacing w:after="0" w:line="240" w:lineRule="auto"/>
              <w:jc w:val="right"/>
              <w:rPr>
                <w:lang w:val="ky-KG" w:eastAsia="ky-KG"/>
              </w:rPr>
            </w:pPr>
            <w:r w:rsidRPr="006401A6">
              <w:rPr>
                <w:lang w:eastAsia="ky-KG"/>
              </w:rPr>
              <w:t>52</w:t>
            </w:r>
          </w:p>
        </w:tc>
        <w:tc>
          <w:tcPr>
            <w:tcW w:w="960" w:type="dxa"/>
            <w:tcBorders>
              <w:top w:val="nil"/>
              <w:left w:val="nil"/>
              <w:bottom w:val="single" w:sz="4" w:space="0" w:color="auto"/>
              <w:right w:val="single" w:sz="4" w:space="0" w:color="auto"/>
            </w:tcBorders>
            <w:shd w:val="clear" w:color="auto" w:fill="auto"/>
            <w:noWrap/>
            <w:vAlign w:val="center"/>
            <w:hideMark/>
          </w:tcPr>
          <w:p w14:paraId="36970C80" w14:textId="77777777" w:rsidR="006401A6" w:rsidRPr="006401A6" w:rsidRDefault="006401A6" w:rsidP="006401A6">
            <w:pPr>
              <w:spacing w:after="0" w:line="240" w:lineRule="auto"/>
              <w:jc w:val="right"/>
              <w:rPr>
                <w:lang w:val="ky-KG" w:eastAsia="ky-KG"/>
              </w:rPr>
            </w:pPr>
            <w:r w:rsidRPr="006401A6">
              <w:rPr>
                <w:lang w:eastAsia="ky-KG"/>
              </w:rPr>
              <w:t>66</w:t>
            </w:r>
          </w:p>
        </w:tc>
        <w:tc>
          <w:tcPr>
            <w:tcW w:w="520" w:type="dxa"/>
            <w:tcBorders>
              <w:top w:val="nil"/>
              <w:left w:val="nil"/>
              <w:bottom w:val="single" w:sz="4" w:space="0" w:color="auto"/>
              <w:right w:val="single" w:sz="4" w:space="0" w:color="auto"/>
            </w:tcBorders>
            <w:shd w:val="clear" w:color="auto" w:fill="auto"/>
            <w:vAlign w:val="center"/>
            <w:hideMark/>
          </w:tcPr>
          <w:p w14:paraId="5BC749D0"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07679D10"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2D0122E4"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1FA44186" w14:textId="77777777" w:rsidR="006401A6" w:rsidRPr="006401A6" w:rsidRDefault="006401A6" w:rsidP="006401A6">
            <w:pPr>
              <w:spacing w:after="0" w:line="240" w:lineRule="auto"/>
              <w:jc w:val="right"/>
              <w:rPr>
                <w:lang w:val="ky-KG" w:eastAsia="ky-KG"/>
              </w:rPr>
            </w:pPr>
            <w:r w:rsidRPr="006401A6">
              <w:rPr>
                <w:lang w:val="ky-KG" w:eastAsia="ky-KG"/>
              </w:rPr>
              <w:t>66</w:t>
            </w:r>
          </w:p>
        </w:tc>
      </w:tr>
      <w:tr w:rsidR="006401A6" w:rsidRPr="006401A6" w14:paraId="22A05F93"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5D38AA" w14:textId="77777777" w:rsidR="006401A6" w:rsidRPr="006401A6" w:rsidRDefault="006401A6" w:rsidP="006401A6">
            <w:pPr>
              <w:spacing w:after="0" w:line="240" w:lineRule="auto"/>
              <w:jc w:val="right"/>
              <w:rPr>
                <w:lang w:val="ky-KG" w:eastAsia="ky-KG"/>
              </w:rPr>
            </w:pPr>
            <w:r w:rsidRPr="006401A6">
              <w:rPr>
                <w:lang w:eastAsia="ky-KG"/>
              </w:rPr>
              <w:t>13</w:t>
            </w:r>
          </w:p>
        </w:tc>
        <w:tc>
          <w:tcPr>
            <w:tcW w:w="2660" w:type="dxa"/>
            <w:tcBorders>
              <w:top w:val="nil"/>
              <w:left w:val="nil"/>
              <w:bottom w:val="single" w:sz="4" w:space="0" w:color="auto"/>
              <w:right w:val="single" w:sz="4" w:space="0" w:color="auto"/>
            </w:tcBorders>
            <w:shd w:val="clear" w:color="auto" w:fill="auto"/>
            <w:noWrap/>
            <w:vAlign w:val="center"/>
            <w:hideMark/>
          </w:tcPr>
          <w:p w14:paraId="6653CE10" w14:textId="77777777" w:rsidR="006401A6" w:rsidRPr="006401A6" w:rsidRDefault="006401A6" w:rsidP="006401A6">
            <w:pPr>
              <w:spacing w:after="0" w:line="240" w:lineRule="auto"/>
              <w:rPr>
                <w:lang w:val="ky-KG" w:eastAsia="ky-KG"/>
              </w:rPr>
            </w:pPr>
            <w:r w:rsidRPr="006401A6">
              <w:rPr>
                <w:lang w:eastAsia="ky-KG"/>
              </w:rPr>
              <w:t>Нарынская область</w:t>
            </w:r>
          </w:p>
        </w:tc>
        <w:tc>
          <w:tcPr>
            <w:tcW w:w="680" w:type="dxa"/>
            <w:tcBorders>
              <w:top w:val="nil"/>
              <w:left w:val="nil"/>
              <w:bottom w:val="single" w:sz="4" w:space="0" w:color="auto"/>
              <w:right w:val="single" w:sz="4" w:space="0" w:color="auto"/>
            </w:tcBorders>
            <w:shd w:val="clear" w:color="auto" w:fill="auto"/>
            <w:noWrap/>
            <w:vAlign w:val="center"/>
            <w:hideMark/>
          </w:tcPr>
          <w:p w14:paraId="381522D7" w14:textId="77777777" w:rsidR="006401A6" w:rsidRPr="006401A6" w:rsidRDefault="006401A6" w:rsidP="006401A6">
            <w:pPr>
              <w:spacing w:after="0" w:line="240" w:lineRule="auto"/>
              <w:jc w:val="right"/>
              <w:rPr>
                <w:lang w:val="ky-KG" w:eastAsia="ky-KG"/>
              </w:rPr>
            </w:pPr>
            <w:r w:rsidRPr="006401A6">
              <w:rPr>
                <w:lang w:eastAsia="ky-KG"/>
              </w:rPr>
              <w:t>25</w:t>
            </w:r>
          </w:p>
        </w:tc>
        <w:tc>
          <w:tcPr>
            <w:tcW w:w="900" w:type="dxa"/>
            <w:tcBorders>
              <w:top w:val="nil"/>
              <w:left w:val="nil"/>
              <w:bottom w:val="single" w:sz="4" w:space="0" w:color="auto"/>
              <w:right w:val="single" w:sz="4" w:space="0" w:color="auto"/>
            </w:tcBorders>
            <w:shd w:val="clear" w:color="auto" w:fill="auto"/>
            <w:noWrap/>
            <w:vAlign w:val="center"/>
            <w:hideMark/>
          </w:tcPr>
          <w:p w14:paraId="1DE66295" w14:textId="77777777" w:rsidR="006401A6" w:rsidRPr="006401A6" w:rsidRDefault="006401A6" w:rsidP="006401A6">
            <w:pPr>
              <w:spacing w:after="0" w:line="240" w:lineRule="auto"/>
              <w:jc w:val="right"/>
              <w:rPr>
                <w:lang w:val="ky-KG" w:eastAsia="ky-KG"/>
              </w:rPr>
            </w:pPr>
            <w:r w:rsidRPr="006401A6">
              <w:rPr>
                <w:lang w:eastAsia="ky-KG"/>
              </w:rPr>
              <w:t>52</w:t>
            </w:r>
          </w:p>
        </w:tc>
        <w:tc>
          <w:tcPr>
            <w:tcW w:w="960" w:type="dxa"/>
            <w:tcBorders>
              <w:top w:val="nil"/>
              <w:left w:val="nil"/>
              <w:bottom w:val="single" w:sz="4" w:space="0" w:color="auto"/>
              <w:right w:val="single" w:sz="4" w:space="0" w:color="auto"/>
            </w:tcBorders>
            <w:shd w:val="clear" w:color="auto" w:fill="auto"/>
            <w:noWrap/>
            <w:vAlign w:val="center"/>
            <w:hideMark/>
          </w:tcPr>
          <w:p w14:paraId="2A60A4C1" w14:textId="77777777" w:rsidR="006401A6" w:rsidRPr="006401A6" w:rsidRDefault="006401A6" w:rsidP="006401A6">
            <w:pPr>
              <w:spacing w:after="0" w:line="240" w:lineRule="auto"/>
              <w:jc w:val="right"/>
              <w:rPr>
                <w:lang w:val="ky-KG" w:eastAsia="ky-KG"/>
              </w:rPr>
            </w:pPr>
            <w:r w:rsidRPr="006401A6">
              <w:rPr>
                <w:lang w:eastAsia="ky-KG"/>
              </w:rPr>
              <w:t>56</w:t>
            </w:r>
          </w:p>
        </w:tc>
        <w:tc>
          <w:tcPr>
            <w:tcW w:w="520" w:type="dxa"/>
            <w:tcBorders>
              <w:top w:val="nil"/>
              <w:left w:val="nil"/>
              <w:bottom w:val="single" w:sz="4" w:space="0" w:color="auto"/>
              <w:right w:val="single" w:sz="4" w:space="0" w:color="auto"/>
            </w:tcBorders>
            <w:shd w:val="clear" w:color="auto" w:fill="auto"/>
            <w:vAlign w:val="center"/>
            <w:hideMark/>
          </w:tcPr>
          <w:p w14:paraId="589D438C"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24353DFC"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2997A425"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3980F0BD" w14:textId="77777777" w:rsidR="006401A6" w:rsidRPr="006401A6" w:rsidRDefault="006401A6" w:rsidP="006401A6">
            <w:pPr>
              <w:spacing w:after="0" w:line="240" w:lineRule="auto"/>
              <w:jc w:val="right"/>
              <w:rPr>
                <w:lang w:val="ky-KG" w:eastAsia="ky-KG"/>
              </w:rPr>
            </w:pPr>
            <w:r w:rsidRPr="006401A6">
              <w:rPr>
                <w:lang w:val="ky-KG" w:eastAsia="ky-KG"/>
              </w:rPr>
              <w:t>56</w:t>
            </w:r>
          </w:p>
        </w:tc>
      </w:tr>
      <w:tr w:rsidR="006401A6" w:rsidRPr="006401A6" w14:paraId="118F64D3" w14:textId="77777777" w:rsidTr="006401A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7F46DE" w14:textId="77777777" w:rsidR="006401A6" w:rsidRPr="006401A6" w:rsidRDefault="006401A6" w:rsidP="006401A6">
            <w:pPr>
              <w:spacing w:after="0" w:line="240" w:lineRule="auto"/>
              <w:jc w:val="right"/>
              <w:rPr>
                <w:lang w:val="ky-KG" w:eastAsia="ky-KG"/>
              </w:rPr>
            </w:pPr>
            <w:r w:rsidRPr="006401A6">
              <w:rPr>
                <w:lang w:eastAsia="ky-KG"/>
              </w:rPr>
              <w:t>14</w:t>
            </w:r>
          </w:p>
        </w:tc>
        <w:tc>
          <w:tcPr>
            <w:tcW w:w="2660" w:type="dxa"/>
            <w:tcBorders>
              <w:top w:val="nil"/>
              <w:left w:val="nil"/>
              <w:bottom w:val="single" w:sz="4" w:space="0" w:color="auto"/>
              <w:right w:val="single" w:sz="4" w:space="0" w:color="auto"/>
            </w:tcBorders>
            <w:shd w:val="clear" w:color="auto" w:fill="auto"/>
            <w:noWrap/>
            <w:vAlign w:val="center"/>
            <w:hideMark/>
          </w:tcPr>
          <w:p w14:paraId="16CEA2E5" w14:textId="77777777" w:rsidR="006401A6" w:rsidRPr="006401A6" w:rsidRDefault="006401A6" w:rsidP="006401A6">
            <w:pPr>
              <w:spacing w:after="0" w:line="240" w:lineRule="auto"/>
              <w:rPr>
                <w:lang w:val="ky-KG" w:eastAsia="ky-KG"/>
              </w:rPr>
            </w:pPr>
            <w:r w:rsidRPr="006401A6">
              <w:rPr>
                <w:lang w:eastAsia="ky-KG"/>
              </w:rPr>
              <w:t>Баткенская область</w:t>
            </w:r>
          </w:p>
        </w:tc>
        <w:tc>
          <w:tcPr>
            <w:tcW w:w="680" w:type="dxa"/>
            <w:tcBorders>
              <w:top w:val="nil"/>
              <w:left w:val="nil"/>
              <w:bottom w:val="single" w:sz="4" w:space="0" w:color="auto"/>
              <w:right w:val="single" w:sz="4" w:space="0" w:color="auto"/>
            </w:tcBorders>
            <w:shd w:val="clear" w:color="auto" w:fill="auto"/>
            <w:noWrap/>
            <w:vAlign w:val="center"/>
            <w:hideMark/>
          </w:tcPr>
          <w:p w14:paraId="104BE291" w14:textId="77777777" w:rsidR="006401A6" w:rsidRPr="006401A6" w:rsidRDefault="006401A6" w:rsidP="006401A6">
            <w:pPr>
              <w:spacing w:after="0" w:line="240" w:lineRule="auto"/>
              <w:jc w:val="right"/>
              <w:rPr>
                <w:lang w:val="ky-KG" w:eastAsia="ky-KG"/>
              </w:rPr>
            </w:pPr>
            <w:r w:rsidRPr="006401A6">
              <w:rPr>
                <w:lang w:eastAsia="ky-KG"/>
              </w:rPr>
              <w:t>25</w:t>
            </w:r>
          </w:p>
        </w:tc>
        <w:tc>
          <w:tcPr>
            <w:tcW w:w="900" w:type="dxa"/>
            <w:tcBorders>
              <w:top w:val="nil"/>
              <w:left w:val="nil"/>
              <w:bottom w:val="single" w:sz="4" w:space="0" w:color="auto"/>
              <w:right w:val="single" w:sz="4" w:space="0" w:color="auto"/>
            </w:tcBorders>
            <w:shd w:val="clear" w:color="auto" w:fill="auto"/>
            <w:noWrap/>
            <w:vAlign w:val="center"/>
            <w:hideMark/>
          </w:tcPr>
          <w:p w14:paraId="4A3F9111" w14:textId="77777777" w:rsidR="006401A6" w:rsidRPr="006401A6" w:rsidRDefault="006401A6" w:rsidP="006401A6">
            <w:pPr>
              <w:spacing w:after="0" w:line="240" w:lineRule="auto"/>
              <w:jc w:val="right"/>
              <w:rPr>
                <w:lang w:val="ky-KG" w:eastAsia="ky-KG"/>
              </w:rPr>
            </w:pPr>
            <w:r w:rsidRPr="006401A6">
              <w:rPr>
                <w:lang w:eastAsia="ky-KG"/>
              </w:rPr>
              <w:t>55</w:t>
            </w:r>
          </w:p>
        </w:tc>
        <w:tc>
          <w:tcPr>
            <w:tcW w:w="960" w:type="dxa"/>
            <w:tcBorders>
              <w:top w:val="nil"/>
              <w:left w:val="nil"/>
              <w:bottom w:val="single" w:sz="4" w:space="0" w:color="auto"/>
              <w:right w:val="single" w:sz="4" w:space="0" w:color="auto"/>
            </w:tcBorders>
            <w:shd w:val="clear" w:color="auto" w:fill="auto"/>
            <w:noWrap/>
            <w:vAlign w:val="center"/>
            <w:hideMark/>
          </w:tcPr>
          <w:p w14:paraId="03AD2274" w14:textId="77777777" w:rsidR="006401A6" w:rsidRPr="006401A6" w:rsidRDefault="006401A6" w:rsidP="006401A6">
            <w:pPr>
              <w:spacing w:after="0" w:line="240" w:lineRule="auto"/>
              <w:jc w:val="right"/>
              <w:rPr>
                <w:lang w:val="ky-KG" w:eastAsia="ky-KG"/>
              </w:rPr>
            </w:pPr>
            <w:r w:rsidRPr="006401A6">
              <w:rPr>
                <w:lang w:eastAsia="ky-KG"/>
              </w:rPr>
              <w:t>47</w:t>
            </w:r>
          </w:p>
        </w:tc>
        <w:tc>
          <w:tcPr>
            <w:tcW w:w="520" w:type="dxa"/>
            <w:tcBorders>
              <w:top w:val="nil"/>
              <w:left w:val="nil"/>
              <w:bottom w:val="single" w:sz="4" w:space="0" w:color="auto"/>
              <w:right w:val="single" w:sz="4" w:space="0" w:color="auto"/>
            </w:tcBorders>
            <w:shd w:val="clear" w:color="auto" w:fill="auto"/>
            <w:vAlign w:val="center"/>
            <w:hideMark/>
          </w:tcPr>
          <w:p w14:paraId="240F777C"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0067A47F" w14:textId="77777777" w:rsidR="006401A6" w:rsidRPr="006401A6" w:rsidRDefault="006401A6" w:rsidP="006401A6">
            <w:pPr>
              <w:spacing w:after="0" w:line="240" w:lineRule="auto"/>
              <w:jc w:val="right"/>
              <w:rPr>
                <w:lang w:val="ky-KG" w:eastAsia="ky-KG"/>
              </w:rPr>
            </w:pPr>
            <w:r w:rsidRPr="006401A6">
              <w:rPr>
                <w:lang w:eastAsia="ky-KG"/>
              </w:rPr>
              <w:t> </w:t>
            </w:r>
          </w:p>
        </w:tc>
        <w:tc>
          <w:tcPr>
            <w:tcW w:w="520" w:type="dxa"/>
            <w:tcBorders>
              <w:top w:val="nil"/>
              <w:left w:val="nil"/>
              <w:bottom w:val="single" w:sz="4" w:space="0" w:color="auto"/>
              <w:right w:val="single" w:sz="4" w:space="0" w:color="auto"/>
            </w:tcBorders>
            <w:shd w:val="clear" w:color="auto" w:fill="auto"/>
            <w:vAlign w:val="center"/>
            <w:hideMark/>
          </w:tcPr>
          <w:p w14:paraId="231E4473" w14:textId="77777777" w:rsidR="006401A6" w:rsidRPr="006401A6" w:rsidRDefault="006401A6" w:rsidP="006401A6">
            <w:pPr>
              <w:spacing w:after="0" w:line="240" w:lineRule="auto"/>
              <w:jc w:val="right"/>
              <w:rPr>
                <w:lang w:val="ky-KG" w:eastAsia="ky-KG"/>
              </w:rPr>
            </w:pPr>
            <w:r w:rsidRPr="006401A6">
              <w:rPr>
                <w:lang w:eastAsia="ky-KG"/>
              </w:rPr>
              <w:t> </w:t>
            </w:r>
          </w:p>
        </w:tc>
        <w:tc>
          <w:tcPr>
            <w:tcW w:w="840" w:type="dxa"/>
            <w:tcBorders>
              <w:top w:val="nil"/>
              <w:left w:val="nil"/>
              <w:bottom w:val="single" w:sz="4" w:space="0" w:color="auto"/>
              <w:right w:val="single" w:sz="4" w:space="0" w:color="auto"/>
            </w:tcBorders>
            <w:shd w:val="clear" w:color="auto" w:fill="auto"/>
            <w:vAlign w:val="center"/>
            <w:hideMark/>
          </w:tcPr>
          <w:p w14:paraId="5B34BEFA" w14:textId="77777777" w:rsidR="006401A6" w:rsidRPr="006401A6" w:rsidRDefault="006401A6" w:rsidP="006401A6">
            <w:pPr>
              <w:spacing w:after="0" w:line="240" w:lineRule="auto"/>
              <w:jc w:val="right"/>
              <w:rPr>
                <w:lang w:val="ky-KG" w:eastAsia="ky-KG"/>
              </w:rPr>
            </w:pPr>
            <w:r w:rsidRPr="006401A6">
              <w:rPr>
                <w:lang w:val="ky-KG" w:eastAsia="ky-KG"/>
              </w:rPr>
              <w:t>47</w:t>
            </w:r>
          </w:p>
        </w:tc>
      </w:tr>
      <w:tr w:rsidR="006401A6" w:rsidRPr="006401A6" w14:paraId="53F0F763" w14:textId="77777777" w:rsidTr="006401A6">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bottom"/>
            <w:hideMark/>
          </w:tcPr>
          <w:p w14:paraId="451BAAA0" w14:textId="77777777" w:rsidR="006401A6" w:rsidRPr="006401A6" w:rsidRDefault="006401A6" w:rsidP="006401A6">
            <w:pPr>
              <w:spacing w:after="0" w:line="240" w:lineRule="auto"/>
              <w:rPr>
                <w:sz w:val="20"/>
                <w:szCs w:val="20"/>
                <w:lang w:val="ky-KG" w:eastAsia="ky-KG"/>
              </w:rPr>
            </w:pPr>
            <w:r w:rsidRPr="006401A6">
              <w:rPr>
                <w:sz w:val="20"/>
                <w:szCs w:val="20"/>
                <w:lang w:val="ky-KG" w:eastAsia="ky-KG"/>
              </w:rPr>
              <w:t> </w:t>
            </w:r>
          </w:p>
        </w:tc>
        <w:tc>
          <w:tcPr>
            <w:tcW w:w="2660" w:type="dxa"/>
            <w:tcBorders>
              <w:top w:val="nil"/>
              <w:left w:val="nil"/>
              <w:bottom w:val="single" w:sz="4" w:space="0" w:color="auto"/>
              <w:right w:val="single" w:sz="4" w:space="0" w:color="auto"/>
            </w:tcBorders>
            <w:shd w:val="clear" w:color="000000" w:fill="DBE5F1"/>
            <w:noWrap/>
            <w:vAlign w:val="center"/>
            <w:hideMark/>
          </w:tcPr>
          <w:p w14:paraId="516D89E6" w14:textId="77777777" w:rsidR="006401A6" w:rsidRPr="006401A6" w:rsidRDefault="006401A6" w:rsidP="006401A6">
            <w:pPr>
              <w:spacing w:after="0" w:line="240" w:lineRule="auto"/>
              <w:rPr>
                <w:lang w:val="ky-KG" w:eastAsia="ky-KG"/>
              </w:rPr>
            </w:pPr>
            <w:r w:rsidRPr="006401A6">
              <w:rPr>
                <w:lang w:eastAsia="ky-KG"/>
              </w:rPr>
              <w:t>Итого:</w:t>
            </w:r>
          </w:p>
        </w:tc>
        <w:tc>
          <w:tcPr>
            <w:tcW w:w="680" w:type="dxa"/>
            <w:tcBorders>
              <w:top w:val="nil"/>
              <w:left w:val="nil"/>
              <w:bottom w:val="single" w:sz="4" w:space="0" w:color="auto"/>
              <w:right w:val="single" w:sz="4" w:space="0" w:color="auto"/>
            </w:tcBorders>
            <w:shd w:val="clear" w:color="000000" w:fill="DBE5F1"/>
            <w:noWrap/>
            <w:vAlign w:val="center"/>
            <w:hideMark/>
          </w:tcPr>
          <w:p w14:paraId="72502B39" w14:textId="77777777" w:rsidR="006401A6" w:rsidRPr="006401A6" w:rsidRDefault="006401A6" w:rsidP="006401A6">
            <w:pPr>
              <w:spacing w:after="0" w:line="240" w:lineRule="auto"/>
              <w:jc w:val="right"/>
              <w:rPr>
                <w:lang w:val="ky-KG" w:eastAsia="ky-KG"/>
              </w:rPr>
            </w:pPr>
            <w:r w:rsidRPr="006401A6">
              <w:rPr>
                <w:lang w:eastAsia="ky-KG"/>
              </w:rPr>
              <w:t>265</w:t>
            </w:r>
          </w:p>
        </w:tc>
        <w:tc>
          <w:tcPr>
            <w:tcW w:w="900" w:type="dxa"/>
            <w:tcBorders>
              <w:top w:val="nil"/>
              <w:left w:val="nil"/>
              <w:bottom w:val="single" w:sz="4" w:space="0" w:color="auto"/>
              <w:right w:val="single" w:sz="4" w:space="0" w:color="auto"/>
            </w:tcBorders>
            <w:shd w:val="clear" w:color="000000" w:fill="DBE5F1"/>
            <w:noWrap/>
            <w:vAlign w:val="center"/>
            <w:hideMark/>
          </w:tcPr>
          <w:p w14:paraId="08970E6A" w14:textId="77777777" w:rsidR="006401A6" w:rsidRPr="006401A6" w:rsidRDefault="006401A6" w:rsidP="006401A6">
            <w:pPr>
              <w:spacing w:after="0" w:line="240" w:lineRule="auto"/>
              <w:jc w:val="right"/>
              <w:rPr>
                <w:lang w:val="ky-KG" w:eastAsia="ky-KG"/>
              </w:rPr>
            </w:pPr>
            <w:r w:rsidRPr="006401A6">
              <w:rPr>
                <w:lang w:eastAsia="ky-KG"/>
              </w:rPr>
              <w:t>712</w:t>
            </w:r>
          </w:p>
        </w:tc>
        <w:tc>
          <w:tcPr>
            <w:tcW w:w="960" w:type="dxa"/>
            <w:tcBorders>
              <w:top w:val="nil"/>
              <w:left w:val="nil"/>
              <w:bottom w:val="single" w:sz="4" w:space="0" w:color="auto"/>
              <w:right w:val="single" w:sz="4" w:space="0" w:color="auto"/>
            </w:tcBorders>
            <w:shd w:val="clear" w:color="000000" w:fill="DBE5F1"/>
            <w:noWrap/>
            <w:vAlign w:val="center"/>
            <w:hideMark/>
          </w:tcPr>
          <w:p w14:paraId="2610B0C8" w14:textId="77777777" w:rsidR="006401A6" w:rsidRPr="006401A6" w:rsidRDefault="006401A6" w:rsidP="006401A6">
            <w:pPr>
              <w:spacing w:after="0" w:line="240" w:lineRule="auto"/>
              <w:jc w:val="right"/>
              <w:rPr>
                <w:lang w:val="ky-KG" w:eastAsia="ky-KG"/>
              </w:rPr>
            </w:pPr>
            <w:r w:rsidRPr="006401A6">
              <w:rPr>
                <w:lang w:val="ky-KG" w:eastAsia="ky-KG"/>
              </w:rPr>
              <w:t>1245</w:t>
            </w:r>
          </w:p>
        </w:tc>
        <w:tc>
          <w:tcPr>
            <w:tcW w:w="520" w:type="dxa"/>
            <w:tcBorders>
              <w:top w:val="nil"/>
              <w:left w:val="nil"/>
              <w:bottom w:val="single" w:sz="4" w:space="0" w:color="auto"/>
              <w:right w:val="single" w:sz="4" w:space="0" w:color="auto"/>
            </w:tcBorders>
            <w:shd w:val="clear" w:color="000000" w:fill="DBE5F1"/>
            <w:noWrap/>
            <w:vAlign w:val="center"/>
            <w:hideMark/>
          </w:tcPr>
          <w:p w14:paraId="695AABF1" w14:textId="77777777" w:rsidR="006401A6" w:rsidRPr="006401A6" w:rsidRDefault="006401A6" w:rsidP="006401A6">
            <w:pPr>
              <w:spacing w:after="0" w:line="240" w:lineRule="auto"/>
              <w:jc w:val="right"/>
              <w:rPr>
                <w:lang w:val="ky-KG" w:eastAsia="ky-KG"/>
              </w:rPr>
            </w:pPr>
            <w:r w:rsidRPr="006401A6">
              <w:rPr>
                <w:lang w:eastAsia="ky-KG"/>
              </w:rPr>
              <w:t>54</w:t>
            </w:r>
          </w:p>
        </w:tc>
        <w:tc>
          <w:tcPr>
            <w:tcW w:w="520" w:type="dxa"/>
            <w:tcBorders>
              <w:top w:val="nil"/>
              <w:left w:val="nil"/>
              <w:bottom w:val="single" w:sz="4" w:space="0" w:color="auto"/>
              <w:right w:val="single" w:sz="4" w:space="0" w:color="auto"/>
            </w:tcBorders>
            <w:shd w:val="clear" w:color="000000" w:fill="DBE5F1"/>
            <w:noWrap/>
            <w:vAlign w:val="center"/>
            <w:hideMark/>
          </w:tcPr>
          <w:p w14:paraId="56831ABC" w14:textId="77777777" w:rsidR="006401A6" w:rsidRPr="006401A6" w:rsidRDefault="006401A6" w:rsidP="006401A6">
            <w:pPr>
              <w:spacing w:after="0" w:line="240" w:lineRule="auto"/>
              <w:jc w:val="right"/>
              <w:rPr>
                <w:lang w:val="ky-KG" w:eastAsia="ky-KG"/>
              </w:rPr>
            </w:pPr>
            <w:r w:rsidRPr="006401A6">
              <w:rPr>
                <w:lang w:eastAsia="ky-KG"/>
              </w:rPr>
              <w:t>69</w:t>
            </w:r>
          </w:p>
        </w:tc>
        <w:tc>
          <w:tcPr>
            <w:tcW w:w="520" w:type="dxa"/>
            <w:tcBorders>
              <w:top w:val="nil"/>
              <w:left w:val="nil"/>
              <w:bottom w:val="single" w:sz="4" w:space="0" w:color="auto"/>
              <w:right w:val="single" w:sz="4" w:space="0" w:color="auto"/>
            </w:tcBorders>
            <w:shd w:val="clear" w:color="000000" w:fill="DBE5F1"/>
            <w:noWrap/>
            <w:vAlign w:val="center"/>
            <w:hideMark/>
          </w:tcPr>
          <w:p w14:paraId="7EA5847F" w14:textId="77777777" w:rsidR="006401A6" w:rsidRPr="006401A6" w:rsidRDefault="006401A6" w:rsidP="006401A6">
            <w:pPr>
              <w:spacing w:after="0" w:line="240" w:lineRule="auto"/>
              <w:jc w:val="right"/>
              <w:rPr>
                <w:lang w:val="ky-KG" w:eastAsia="ky-KG"/>
              </w:rPr>
            </w:pPr>
            <w:r w:rsidRPr="006401A6">
              <w:rPr>
                <w:lang w:eastAsia="ky-KG"/>
              </w:rPr>
              <w:t>0</w:t>
            </w:r>
          </w:p>
        </w:tc>
        <w:tc>
          <w:tcPr>
            <w:tcW w:w="840" w:type="dxa"/>
            <w:tcBorders>
              <w:top w:val="nil"/>
              <w:left w:val="nil"/>
              <w:bottom w:val="single" w:sz="4" w:space="0" w:color="auto"/>
              <w:right w:val="single" w:sz="4" w:space="0" w:color="auto"/>
            </w:tcBorders>
            <w:shd w:val="clear" w:color="000000" w:fill="DBE5F1"/>
            <w:noWrap/>
            <w:vAlign w:val="center"/>
            <w:hideMark/>
          </w:tcPr>
          <w:p w14:paraId="2ED8F30D" w14:textId="77777777" w:rsidR="006401A6" w:rsidRPr="006401A6" w:rsidRDefault="006401A6" w:rsidP="006401A6">
            <w:pPr>
              <w:spacing w:after="0" w:line="240" w:lineRule="auto"/>
              <w:jc w:val="right"/>
              <w:rPr>
                <w:lang w:val="ky-KG" w:eastAsia="ky-KG"/>
              </w:rPr>
            </w:pPr>
            <w:r w:rsidRPr="006401A6">
              <w:rPr>
                <w:lang w:val="ky-KG" w:eastAsia="ky-KG"/>
              </w:rPr>
              <w:t>1071</w:t>
            </w:r>
          </w:p>
        </w:tc>
      </w:tr>
    </w:tbl>
    <w:p w14:paraId="5E4F7D9C" w14:textId="77777777" w:rsidR="004A75BE" w:rsidRDefault="004A75BE" w:rsidP="004A75BE">
      <w:pPr>
        <w:spacing w:after="0" w:line="240" w:lineRule="auto"/>
        <w:rPr>
          <w:rFonts w:asciiTheme="minorHAnsi" w:hAnsiTheme="minorHAnsi"/>
          <w:b/>
          <w:lang w:val="ky-KG"/>
        </w:rPr>
      </w:pPr>
    </w:p>
    <w:p w14:paraId="2A92B20C" w14:textId="77777777" w:rsidR="004A75BE" w:rsidRDefault="004A75BE" w:rsidP="004A75BE">
      <w:pPr>
        <w:spacing w:after="0" w:line="240" w:lineRule="auto"/>
        <w:rPr>
          <w:rFonts w:asciiTheme="minorHAnsi" w:hAnsiTheme="minorHAnsi"/>
          <w:b/>
          <w:lang w:val="ky-KG"/>
        </w:rPr>
      </w:pPr>
    </w:p>
    <w:p w14:paraId="58C5512C" w14:textId="77777777" w:rsidR="00411FE2" w:rsidRPr="002512F1" w:rsidRDefault="008E4C85" w:rsidP="004A75BE">
      <w:pPr>
        <w:spacing w:after="0" w:line="240" w:lineRule="auto"/>
        <w:rPr>
          <w:rFonts w:asciiTheme="minorHAnsi" w:hAnsiTheme="minorHAnsi"/>
          <w:b/>
        </w:rPr>
      </w:pPr>
      <w:r w:rsidRPr="002512F1">
        <w:rPr>
          <w:rFonts w:asciiTheme="minorHAnsi" w:hAnsiTheme="minorHAnsi"/>
          <w:b/>
        </w:rPr>
        <w:t>Программное обеспечение.</w:t>
      </w:r>
    </w:p>
    <w:p w14:paraId="24C7E485" w14:textId="77777777" w:rsidR="0069608F" w:rsidRPr="002512F1" w:rsidRDefault="008E4C85">
      <w:pPr>
        <w:tabs>
          <w:tab w:val="left" w:pos="1664"/>
          <w:tab w:val="left" w:pos="2055"/>
          <w:tab w:val="left" w:pos="3575"/>
          <w:tab w:val="left" w:pos="9095"/>
        </w:tabs>
        <w:spacing w:after="0" w:line="240" w:lineRule="auto"/>
        <w:ind w:left="55"/>
        <w:rPr>
          <w:rFonts w:asciiTheme="minorHAnsi" w:hAnsiTheme="minorHAnsi"/>
          <w:b/>
          <w:i/>
          <w:lang w:val="ky-KG" w:eastAsia="ky-KG"/>
        </w:rPr>
      </w:pPr>
      <w:r w:rsidRPr="002512F1">
        <w:rPr>
          <w:rFonts w:asciiTheme="minorHAnsi" w:hAnsiTheme="minorHAnsi"/>
          <w:b/>
          <w:i/>
          <w:lang w:val="ky-KG" w:eastAsia="ky-KG"/>
        </w:rPr>
        <w:t>1. Общее программное обеспечение (не специализированное)</w:t>
      </w:r>
    </w:p>
    <w:p w14:paraId="23968C7F" w14:textId="77777777" w:rsidR="0069608F" w:rsidRPr="002512F1" w:rsidRDefault="008E4C85">
      <w:pPr>
        <w:tabs>
          <w:tab w:val="left" w:pos="1664"/>
          <w:tab w:val="left" w:pos="2055"/>
          <w:tab w:val="left" w:pos="357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 xml:space="preserve">Сводная таблица “Программное обеспечение” (общее количество лицензий и прочего </w:t>
      </w:r>
      <w:r w:rsidR="00955CA9">
        <w:rPr>
          <w:rFonts w:asciiTheme="minorHAnsi" w:hAnsiTheme="minorHAnsi"/>
          <w:lang w:val="ky-KG" w:eastAsia="ky-KG"/>
        </w:rPr>
        <w:t>ПО</w:t>
      </w:r>
      <w:r w:rsidR="00955CA9" w:rsidRPr="002512F1">
        <w:rPr>
          <w:rFonts w:asciiTheme="minorHAnsi" w:hAnsiTheme="minorHAnsi"/>
          <w:lang w:val="ky-KG" w:eastAsia="ky-KG"/>
        </w:rPr>
        <w:t xml:space="preserve"> </w:t>
      </w:r>
      <w:r w:rsidRPr="002512F1">
        <w:rPr>
          <w:rFonts w:asciiTheme="minorHAnsi" w:hAnsiTheme="minorHAnsi"/>
          <w:lang w:val="ky-KG" w:eastAsia="ky-KG"/>
        </w:rPr>
        <w:t>по судам).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850"/>
        <w:gridCol w:w="907"/>
        <w:gridCol w:w="708"/>
        <w:gridCol w:w="1109"/>
        <w:gridCol w:w="1270"/>
        <w:gridCol w:w="1115"/>
        <w:gridCol w:w="1278"/>
        <w:gridCol w:w="1067"/>
      </w:tblGrid>
      <w:tr w:rsidR="00E40F12" w:rsidRPr="00E40F12" w14:paraId="3A7D64B4" w14:textId="77777777" w:rsidTr="007F44D2">
        <w:tc>
          <w:tcPr>
            <w:tcW w:w="443" w:type="dxa"/>
          </w:tcPr>
          <w:p w14:paraId="6198B73B" w14:textId="77777777" w:rsidR="001C06A6" w:rsidRPr="00E40F12" w:rsidRDefault="001C06A6" w:rsidP="00C239A2">
            <w:pPr>
              <w:spacing w:after="0" w:line="240" w:lineRule="auto"/>
              <w:jc w:val="both"/>
              <w:rPr>
                <w:rFonts w:asciiTheme="minorHAnsi" w:hAnsiTheme="minorHAnsi"/>
                <w:lang w:val="ky-KG"/>
              </w:rPr>
            </w:pPr>
            <w:r w:rsidRPr="00E40F12">
              <w:rPr>
                <w:rFonts w:asciiTheme="minorHAnsi" w:hAnsiTheme="minorHAnsi"/>
                <w:lang w:val="ky-KG"/>
              </w:rPr>
              <w:t>№</w:t>
            </w:r>
          </w:p>
        </w:tc>
        <w:tc>
          <w:tcPr>
            <w:tcW w:w="1850" w:type="dxa"/>
          </w:tcPr>
          <w:p w14:paraId="3ABA3D22" w14:textId="77777777" w:rsidR="001C06A6" w:rsidRPr="00E40F12" w:rsidRDefault="001C06A6" w:rsidP="00C239A2">
            <w:pPr>
              <w:spacing w:after="0" w:line="240" w:lineRule="auto"/>
              <w:jc w:val="both"/>
              <w:rPr>
                <w:rFonts w:asciiTheme="minorHAnsi" w:hAnsiTheme="minorHAnsi"/>
                <w:lang w:val="ky-KG"/>
              </w:rPr>
            </w:pPr>
            <w:r w:rsidRPr="00E40F12">
              <w:rPr>
                <w:rFonts w:asciiTheme="minorHAnsi" w:hAnsiTheme="minorHAnsi"/>
                <w:lang w:val="ky-KG"/>
              </w:rPr>
              <w:t>Наименование суда</w:t>
            </w:r>
          </w:p>
        </w:tc>
        <w:tc>
          <w:tcPr>
            <w:tcW w:w="907" w:type="dxa"/>
          </w:tcPr>
          <w:p w14:paraId="15C80E02" w14:textId="77777777" w:rsidR="001C06A6" w:rsidRPr="00E40F12" w:rsidRDefault="001C06A6" w:rsidP="00C239A2">
            <w:pPr>
              <w:spacing w:after="0" w:line="240" w:lineRule="auto"/>
              <w:jc w:val="both"/>
              <w:rPr>
                <w:rFonts w:asciiTheme="minorHAnsi" w:hAnsiTheme="minorHAnsi"/>
                <w:lang w:val="ky-KG"/>
              </w:rPr>
            </w:pPr>
            <w:r w:rsidRPr="00E40F12">
              <w:rPr>
                <w:rFonts w:asciiTheme="minorHAnsi" w:hAnsiTheme="minorHAnsi"/>
                <w:lang w:val="ky-KG"/>
              </w:rPr>
              <w:t>ОС</w:t>
            </w:r>
          </w:p>
        </w:tc>
        <w:tc>
          <w:tcPr>
            <w:tcW w:w="708" w:type="dxa"/>
          </w:tcPr>
          <w:p w14:paraId="36CE0F3C" w14:textId="77777777" w:rsidR="001C06A6" w:rsidRPr="00E40F12" w:rsidRDefault="001C06A6" w:rsidP="00C239A2">
            <w:pPr>
              <w:spacing w:after="0" w:line="240" w:lineRule="auto"/>
              <w:jc w:val="both"/>
              <w:rPr>
                <w:rFonts w:asciiTheme="minorHAnsi" w:hAnsiTheme="minorHAnsi"/>
                <w:lang w:val="ky-KG"/>
              </w:rPr>
            </w:pPr>
            <w:r w:rsidRPr="00E40F12">
              <w:rPr>
                <w:rFonts w:asciiTheme="minorHAnsi" w:hAnsiTheme="minorHAnsi"/>
                <w:lang w:val="ky-KG"/>
              </w:rPr>
              <w:t>ССИУ</w:t>
            </w:r>
          </w:p>
        </w:tc>
        <w:tc>
          <w:tcPr>
            <w:tcW w:w="1109" w:type="dxa"/>
          </w:tcPr>
          <w:p w14:paraId="1A2B4698" w14:textId="77777777" w:rsidR="001C06A6" w:rsidRPr="00E40F12" w:rsidRDefault="001C06A6" w:rsidP="00C239A2">
            <w:pPr>
              <w:spacing w:after="0" w:line="240" w:lineRule="auto"/>
              <w:jc w:val="both"/>
              <w:rPr>
                <w:rFonts w:asciiTheme="minorHAnsi" w:hAnsiTheme="minorHAnsi"/>
                <w:lang w:val="ky-KG"/>
              </w:rPr>
            </w:pPr>
            <w:r w:rsidRPr="00E40F12">
              <w:rPr>
                <w:rFonts w:asciiTheme="minorHAnsi" w:hAnsiTheme="minorHAnsi"/>
                <w:lang w:val="ky-KG"/>
              </w:rPr>
              <w:t>Офисные пакеты</w:t>
            </w:r>
          </w:p>
        </w:tc>
        <w:tc>
          <w:tcPr>
            <w:tcW w:w="1270" w:type="dxa"/>
          </w:tcPr>
          <w:p w14:paraId="093FE7E0" w14:textId="77777777" w:rsidR="001C06A6" w:rsidRPr="00E40F12" w:rsidRDefault="001C06A6" w:rsidP="00C239A2">
            <w:pPr>
              <w:spacing w:after="0" w:line="240" w:lineRule="auto"/>
              <w:jc w:val="both"/>
              <w:rPr>
                <w:rFonts w:asciiTheme="minorHAnsi" w:hAnsiTheme="minorHAnsi"/>
                <w:lang w:val="ky-KG"/>
              </w:rPr>
            </w:pPr>
            <w:r w:rsidRPr="00E40F12">
              <w:rPr>
                <w:rFonts w:asciiTheme="minorHAnsi" w:hAnsiTheme="minorHAnsi"/>
                <w:lang w:val="ky-KG"/>
              </w:rPr>
              <w:t>Антивирус-ное ПО</w:t>
            </w:r>
          </w:p>
        </w:tc>
        <w:tc>
          <w:tcPr>
            <w:tcW w:w="1115" w:type="dxa"/>
          </w:tcPr>
          <w:p w14:paraId="73AF27C1" w14:textId="77777777" w:rsidR="001C06A6" w:rsidRPr="00E40F12" w:rsidRDefault="001C06A6" w:rsidP="00C239A2">
            <w:pPr>
              <w:spacing w:after="0" w:line="240" w:lineRule="auto"/>
              <w:jc w:val="both"/>
              <w:rPr>
                <w:rFonts w:asciiTheme="minorHAnsi" w:hAnsiTheme="minorHAnsi"/>
                <w:lang w:val="ky-KG"/>
              </w:rPr>
            </w:pPr>
            <w:r w:rsidRPr="00E40F12">
              <w:rPr>
                <w:rFonts w:asciiTheme="minorHAnsi" w:hAnsiTheme="minorHAnsi"/>
                <w:lang w:val="ky-KG"/>
              </w:rPr>
              <w:t>Почта и Интернет</w:t>
            </w:r>
          </w:p>
        </w:tc>
        <w:tc>
          <w:tcPr>
            <w:tcW w:w="1278" w:type="dxa"/>
          </w:tcPr>
          <w:p w14:paraId="21951DD6" w14:textId="77777777" w:rsidR="001C06A6" w:rsidRPr="00E40F12" w:rsidRDefault="001C06A6" w:rsidP="00C239A2">
            <w:pPr>
              <w:spacing w:after="0" w:line="240" w:lineRule="auto"/>
              <w:jc w:val="both"/>
              <w:rPr>
                <w:rFonts w:asciiTheme="minorHAnsi" w:hAnsiTheme="minorHAnsi"/>
                <w:lang w:val="ky-KG"/>
              </w:rPr>
            </w:pPr>
            <w:r w:rsidRPr="00E40F12">
              <w:rPr>
                <w:rFonts w:asciiTheme="minorHAnsi" w:hAnsiTheme="minorHAnsi"/>
                <w:lang w:val="ky-KG"/>
              </w:rPr>
              <w:t>Конференц связь</w:t>
            </w:r>
          </w:p>
        </w:tc>
        <w:tc>
          <w:tcPr>
            <w:tcW w:w="1067" w:type="dxa"/>
          </w:tcPr>
          <w:p w14:paraId="70A664FE" w14:textId="77777777" w:rsidR="001C06A6" w:rsidRPr="00E40F12" w:rsidRDefault="001C06A6" w:rsidP="00C239A2">
            <w:pPr>
              <w:spacing w:after="0" w:line="240" w:lineRule="auto"/>
              <w:jc w:val="both"/>
              <w:rPr>
                <w:rFonts w:asciiTheme="minorHAnsi" w:hAnsiTheme="minorHAnsi"/>
                <w:lang w:val="ky-KG"/>
              </w:rPr>
            </w:pPr>
            <w:r w:rsidRPr="00E40F12">
              <w:rPr>
                <w:rFonts w:asciiTheme="minorHAnsi" w:hAnsiTheme="minorHAnsi"/>
                <w:lang w:val="ky-KG"/>
              </w:rPr>
              <w:t>Другое ПО</w:t>
            </w:r>
          </w:p>
        </w:tc>
      </w:tr>
      <w:tr w:rsidR="00E40F12" w:rsidRPr="00E40F12" w14:paraId="0D670CD9" w14:textId="77777777" w:rsidTr="007F44D2">
        <w:tc>
          <w:tcPr>
            <w:tcW w:w="443" w:type="dxa"/>
          </w:tcPr>
          <w:p w14:paraId="778D0DC0" w14:textId="77777777" w:rsidR="001C06A6" w:rsidRPr="00E40F12" w:rsidRDefault="001C06A6">
            <w:pPr>
              <w:spacing w:after="0" w:line="240" w:lineRule="auto"/>
              <w:jc w:val="both"/>
              <w:rPr>
                <w:rFonts w:asciiTheme="minorHAnsi" w:hAnsiTheme="minorHAnsi"/>
                <w:lang w:val="ky-KG"/>
              </w:rPr>
            </w:pPr>
          </w:p>
        </w:tc>
        <w:tc>
          <w:tcPr>
            <w:tcW w:w="1850" w:type="dxa"/>
          </w:tcPr>
          <w:p w14:paraId="79558013" w14:textId="77777777" w:rsidR="001C06A6" w:rsidRPr="00E40F12" w:rsidRDefault="001C06A6">
            <w:pPr>
              <w:spacing w:after="0" w:line="240" w:lineRule="auto"/>
              <w:jc w:val="both"/>
              <w:rPr>
                <w:rFonts w:asciiTheme="minorHAnsi" w:hAnsiTheme="minorHAnsi"/>
                <w:lang w:val="ky-KG"/>
              </w:rPr>
            </w:pPr>
            <w:r w:rsidRPr="00E40F12">
              <w:rPr>
                <w:rFonts w:asciiTheme="minorHAnsi" w:hAnsiTheme="minorHAnsi"/>
                <w:lang w:val="ky-KG"/>
              </w:rPr>
              <w:t>Верховный суд</w:t>
            </w:r>
          </w:p>
        </w:tc>
        <w:tc>
          <w:tcPr>
            <w:tcW w:w="907" w:type="dxa"/>
          </w:tcPr>
          <w:p w14:paraId="601F4685"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147</w:t>
            </w:r>
          </w:p>
        </w:tc>
        <w:tc>
          <w:tcPr>
            <w:tcW w:w="708" w:type="dxa"/>
          </w:tcPr>
          <w:p w14:paraId="2AE152A1" w14:textId="77777777" w:rsidR="001C06A6" w:rsidRPr="00E40F12" w:rsidRDefault="005E2852"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09" w:type="dxa"/>
          </w:tcPr>
          <w:p w14:paraId="212BBD10"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0" w:type="dxa"/>
          </w:tcPr>
          <w:p w14:paraId="2600C8BC"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150</w:t>
            </w:r>
          </w:p>
        </w:tc>
        <w:tc>
          <w:tcPr>
            <w:tcW w:w="1115" w:type="dxa"/>
          </w:tcPr>
          <w:p w14:paraId="07219770"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8" w:type="dxa"/>
          </w:tcPr>
          <w:p w14:paraId="2EBB4D93"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629BC87B"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0D8C901F" w14:textId="77777777" w:rsidTr="007F44D2">
        <w:tc>
          <w:tcPr>
            <w:tcW w:w="443" w:type="dxa"/>
          </w:tcPr>
          <w:p w14:paraId="4564A577" w14:textId="77777777" w:rsidR="001C06A6" w:rsidRPr="00E40F12" w:rsidRDefault="001C06A6">
            <w:pPr>
              <w:spacing w:after="0" w:line="240" w:lineRule="auto"/>
              <w:jc w:val="both"/>
              <w:rPr>
                <w:rFonts w:asciiTheme="minorHAnsi" w:hAnsiTheme="minorHAnsi"/>
                <w:lang w:val="ky-KG"/>
              </w:rPr>
            </w:pPr>
          </w:p>
        </w:tc>
        <w:tc>
          <w:tcPr>
            <w:tcW w:w="1850" w:type="dxa"/>
          </w:tcPr>
          <w:p w14:paraId="412CAEC1" w14:textId="77777777" w:rsidR="001C06A6" w:rsidRPr="00E40F12" w:rsidRDefault="001C06A6">
            <w:pPr>
              <w:spacing w:after="0" w:line="240" w:lineRule="auto"/>
              <w:jc w:val="both"/>
              <w:rPr>
                <w:rFonts w:asciiTheme="minorHAnsi" w:hAnsiTheme="minorHAnsi"/>
                <w:lang w:val="ky-KG"/>
              </w:rPr>
            </w:pPr>
            <w:r w:rsidRPr="00E40F12">
              <w:rPr>
                <w:rFonts w:asciiTheme="minorHAnsi" w:hAnsiTheme="minorHAnsi"/>
                <w:lang w:val="ky-KG"/>
              </w:rPr>
              <w:t>Конституционная палата</w:t>
            </w:r>
          </w:p>
        </w:tc>
        <w:tc>
          <w:tcPr>
            <w:tcW w:w="907" w:type="dxa"/>
          </w:tcPr>
          <w:p w14:paraId="6A390ADC"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16</w:t>
            </w:r>
          </w:p>
        </w:tc>
        <w:tc>
          <w:tcPr>
            <w:tcW w:w="708" w:type="dxa"/>
          </w:tcPr>
          <w:p w14:paraId="29629794"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09" w:type="dxa"/>
          </w:tcPr>
          <w:p w14:paraId="465DD3B2"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16</w:t>
            </w:r>
          </w:p>
        </w:tc>
        <w:tc>
          <w:tcPr>
            <w:tcW w:w="1270" w:type="dxa"/>
          </w:tcPr>
          <w:p w14:paraId="188F1FB8"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16</w:t>
            </w:r>
          </w:p>
        </w:tc>
        <w:tc>
          <w:tcPr>
            <w:tcW w:w="1115" w:type="dxa"/>
          </w:tcPr>
          <w:p w14:paraId="45C09755"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16</w:t>
            </w:r>
          </w:p>
        </w:tc>
        <w:tc>
          <w:tcPr>
            <w:tcW w:w="1278" w:type="dxa"/>
          </w:tcPr>
          <w:p w14:paraId="087A6848"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0</w:t>
            </w:r>
          </w:p>
        </w:tc>
        <w:tc>
          <w:tcPr>
            <w:tcW w:w="1067" w:type="dxa"/>
          </w:tcPr>
          <w:p w14:paraId="5AFF41CF"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3</w:t>
            </w:r>
          </w:p>
        </w:tc>
      </w:tr>
      <w:tr w:rsidR="00E40F12" w:rsidRPr="00E40F12" w14:paraId="0D931CDE" w14:textId="77777777" w:rsidTr="007F44D2">
        <w:tc>
          <w:tcPr>
            <w:tcW w:w="443" w:type="dxa"/>
          </w:tcPr>
          <w:p w14:paraId="6481BAA5" w14:textId="77777777" w:rsidR="001C06A6" w:rsidRPr="00E40F12" w:rsidRDefault="001C06A6">
            <w:pPr>
              <w:spacing w:after="0" w:line="240" w:lineRule="auto"/>
              <w:jc w:val="both"/>
              <w:rPr>
                <w:rFonts w:asciiTheme="minorHAnsi" w:hAnsiTheme="minorHAnsi"/>
                <w:lang w:val="ky-KG"/>
              </w:rPr>
            </w:pPr>
          </w:p>
        </w:tc>
        <w:tc>
          <w:tcPr>
            <w:tcW w:w="1850" w:type="dxa"/>
          </w:tcPr>
          <w:p w14:paraId="5FE22D6C" w14:textId="77777777" w:rsidR="001C06A6" w:rsidRPr="00E40F12" w:rsidRDefault="001C06A6">
            <w:pPr>
              <w:spacing w:after="0" w:line="240" w:lineRule="auto"/>
              <w:jc w:val="both"/>
              <w:rPr>
                <w:rFonts w:asciiTheme="minorHAnsi" w:hAnsiTheme="minorHAnsi"/>
                <w:lang w:val="ky-KG"/>
              </w:rPr>
            </w:pPr>
            <w:r w:rsidRPr="00E40F12">
              <w:rPr>
                <w:rFonts w:asciiTheme="minorHAnsi" w:hAnsiTheme="minorHAnsi"/>
                <w:lang w:val="ky-KG"/>
              </w:rPr>
              <w:t>Совет судей/</w:t>
            </w:r>
          </w:p>
        </w:tc>
        <w:tc>
          <w:tcPr>
            <w:tcW w:w="907" w:type="dxa"/>
          </w:tcPr>
          <w:p w14:paraId="02F56E24"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5/</w:t>
            </w:r>
          </w:p>
        </w:tc>
        <w:tc>
          <w:tcPr>
            <w:tcW w:w="708" w:type="dxa"/>
          </w:tcPr>
          <w:p w14:paraId="1C8F0FC1"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09" w:type="dxa"/>
          </w:tcPr>
          <w:p w14:paraId="375C2D31"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5/</w:t>
            </w:r>
          </w:p>
        </w:tc>
        <w:tc>
          <w:tcPr>
            <w:tcW w:w="1270" w:type="dxa"/>
          </w:tcPr>
          <w:p w14:paraId="663E859E"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15" w:type="dxa"/>
          </w:tcPr>
          <w:p w14:paraId="0798EFEB"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8" w:type="dxa"/>
          </w:tcPr>
          <w:p w14:paraId="1138C4F8"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49E91338" w14:textId="77777777" w:rsidR="001C06A6" w:rsidRPr="00E40F12" w:rsidRDefault="001C06A6"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0B68937F" w14:textId="77777777" w:rsidTr="007F44D2">
        <w:tc>
          <w:tcPr>
            <w:tcW w:w="443" w:type="dxa"/>
          </w:tcPr>
          <w:p w14:paraId="5FC73C1A" w14:textId="77777777" w:rsidR="004235EC" w:rsidRPr="00E40F12" w:rsidRDefault="004235EC">
            <w:pPr>
              <w:spacing w:after="0" w:line="240" w:lineRule="auto"/>
              <w:jc w:val="both"/>
              <w:rPr>
                <w:rFonts w:asciiTheme="minorHAnsi" w:hAnsiTheme="minorHAnsi"/>
                <w:lang w:val="ky-KG"/>
              </w:rPr>
            </w:pPr>
          </w:p>
        </w:tc>
        <w:tc>
          <w:tcPr>
            <w:tcW w:w="1850" w:type="dxa"/>
          </w:tcPr>
          <w:p w14:paraId="795987E9"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Совет по отбору судей</w:t>
            </w:r>
          </w:p>
        </w:tc>
        <w:tc>
          <w:tcPr>
            <w:tcW w:w="907" w:type="dxa"/>
          </w:tcPr>
          <w:p w14:paraId="7ABFE702"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30</w:t>
            </w:r>
          </w:p>
        </w:tc>
        <w:tc>
          <w:tcPr>
            <w:tcW w:w="708" w:type="dxa"/>
          </w:tcPr>
          <w:p w14:paraId="2F0E3130"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09" w:type="dxa"/>
          </w:tcPr>
          <w:p w14:paraId="4E81C2D9"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30</w:t>
            </w:r>
          </w:p>
        </w:tc>
        <w:tc>
          <w:tcPr>
            <w:tcW w:w="1270" w:type="dxa"/>
          </w:tcPr>
          <w:p w14:paraId="631CD273"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15" w:type="dxa"/>
          </w:tcPr>
          <w:p w14:paraId="63C27AE3"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8" w:type="dxa"/>
          </w:tcPr>
          <w:p w14:paraId="36F152FF"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6309D621"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032067C5" w14:textId="77777777" w:rsidTr="007F44D2">
        <w:tc>
          <w:tcPr>
            <w:tcW w:w="443" w:type="dxa"/>
          </w:tcPr>
          <w:p w14:paraId="45EF2B01" w14:textId="77777777" w:rsidR="004235EC" w:rsidRPr="00E40F12" w:rsidRDefault="004235EC">
            <w:pPr>
              <w:spacing w:after="0" w:line="240" w:lineRule="auto"/>
              <w:jc w:val="both"/>
              <w:rPr>
                <w:rFonts w:asciiTheme="minorHAnsi" w:hAnsiTheme="minorHAnsi"/>
                <w:lang w:val="ky-KG"/>
              </w:rPr>
            </w:pPr>
          </w:p>
        </w:tc>
        <w:tc>
          <w:tcPr>
            <w:tcW w:w="1850" w:type="dxa"/>
          </w:tcPr>
          <w:p w14:paraId="0351A43A"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Судебный департамент</w:t>
            </w:r>
          </w:p>
        </w:tc>
        <w:tc>
          <w:tcPr>
            <w:tcW w:w="907" w:type="dxa"/>
          </w:tcPr>
          <w:p w14:paraId="6E15F6E5"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40</w:t>
            </w:r>
          </w:p>
        </w:tc>
        <w:tc>
          <w:tcPr>
            <w:tcW w:w="708" w:type="dxa"/>
          </w:tcPr>
          <w:p w14:paraId="5BADA761"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w:t>
            </w:r>
          </w:p>
        </w:tc>
        <w:tc>
          <w:tcPr>
            <w:tcW w:w="1109" w:type="dxa"/>
          </w:tcPr>
          <w:p w14:paraId="2FFB0C48"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0" w:type="dxa"/>
          </w:tcPr>
          <w:p w14:paraId="4D12EA0A"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15" w:type="dxa"/>
          </w:tcPr>
          <w:p w14:paraId="69A97133"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8" w:type="dxa"/>
          </w:tcPr>
          <w:p w14:paraId="24689D20"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5C60A82B"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1CFCFD35" w14:textId="77777777" w:rsidTr="007F44D2">
        <w:tc>
          <w:tcPr>
            <w:tcW w:w="443" w:type="dxa"/>
          </w:tcPr>
          <w:p w14:paraId="0D39A47F" w14:textId="77777777" w:rsidR="004235EC" w:rsidRPr="00E40F12" w:rsidRDefault="004235EC">
            <w:pPr>
              <w:spacing w:after="0" w:line="240" w:lineRule="auto"/>
              <w:jc w:val="both"/>
              <w:rPr>
                <w:rFonts w:asciiTheme="minorHAnsi" w:hAnsiTheme="minorHAnsi"/>
                <w:lang w:val="ky-KG"/>
              </w:rPr>
            </w:pPr>
          </w:p>
        </w:tc>
        <w:tc>
          <w:tcPr>
            <w:tcW w:w="1850" w:type="dxa"/>
          </w:tcPr>
          <w:p w14:paraId="77684AE4"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bCs/>
                <w:lang w:val="ky-KG"/>
              </w:rPr>
              <w:t>Учебный центр судей</w:t>
            </w:r>
          </w:p>
        </w:tc>
        <w:tc>
          <w:tcPr>
            <w:tcW w:w="907" w:type="dxa"/>
          </w:tcPr>
          <w:p w14:paraId="770E0AD8"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49</w:t>
            </w:r>
          </w:p>
        </w:tc>
        <w:tc>
          <w:tcPr>
            <w:tcW w:w="708" w:type="dxa"/>
          </w:tcPr>
          <w:p w14:paraId="70C30577"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15</w:t>
            </w:r>
          </w:p>
        </w:tc>
        <w:tc>
          <w:tcPr>
            <w:tcW w:w="1109" w:type="dxa"/>
          </w:tcPr>
          <w:p w14:paraId="04B58FF5"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17</w:t>
            </w:r>
          </w:p>
        </w:tc>
        <w:tc>
          <w:tcPr>
            <w:tcW w:w="1270" w:type="dxa"/>
          </w:tcPr>
          <w:p w14:paraId="446068DE"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10</w:t>
            </w:r>
          </w:p>
        </w:tc>
        <w:tc>
          <w:tcPr>
            <w:tcW w:w="1115" w:type="dxa"/>
          </w:tcPr>
          <w:p w14:paraId="41A3F5B3"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49</w:t>
            </w:r>
          </w:p>
        </w:tc>
        <w:tc>
          <w:tcPr>
            <w:tcW w:w="1278" w:type="dxa"/>
          </w:tcPr>
          <w:p w14:paraId="4A15A0D4"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0</w:t>
            </w:r>
          </w:p>
        </w:tc>
        <w:tc>
          <w:tcPr>
            <w:tcW w:w="1067" w:type="dxa"/>
          </w:tcPr>
          <w:p w14:paraId="3AC7C5D3"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w:t>
            </w:r>
          </w:p>
        </w:tc>
      </w:tr>
      <w:tr w:rsidR="00E40F12" w:rsidRPr="00E40F12" w14:paraId="0859C483" w14:textId="77777777" w:rsidTr="007F44D2">
        <w:tc>
          <w:tcPr>
            <w:tcW w:w="443" w:type="dxa"/>
          </w:tcPr>
          <w:p w14:paraId="308A8DA8" w14:textId="77777777" w:rsidR="004235EC" w:rsidRPr="00E40F12" w:rsidRDefault="004235EC">
            <w:pPr>
              <w:spacing w:after="0" w:line="240" w:lineRule="auto"/>
              <w:jc w:val="both"/>
              <w:rPr>
                <w:rFonts w:asciiTheme="minorHAnsi" w:hAnsiTheme="minorHAnsi"/>
                <w:lang w:val="ky-KG"/>
              </w:rPr>
            </w:pPr>
          </w:p>
        </w:tc>
        <w:tc>
          <w:tcPr>
            <w:tcW w:w="1850" w:type="dxa"/>
          </w:tcPr>
          <w:p w14:paraId="4E6930BC"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Г.Бишкек</w:t>
            </w:r>
          </w:p>
        </w:tc>
        <w:tc>
          <w:tcPr>
            <w:tcW w:w="907" w:type="dxa"/>
          </w:tcPr>
          <w:p w14:paraId="347F79CF"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250(6)</w:t>
            </w:r>
          </w:p>
        </w:tc>
        <w:tc>
          <w:tcPr>
            <w:tcW w:w="708" w:type="dxa"/>
          </w:tcPr>
          <w:p w14:paraId="1970C80D"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119</w:t>
            </w:r>
          </w:p>
        </w:tc>
        <w:tc>
          <w:tcPr>
            <w:tcW w:w="1109" w:type="dxa"/>
          </w:tcPr>
          <w:p w14:paraId="16B76A00"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119</w:t>
            </w:r>
          </w:p>
        </w:tc>
        <w:tc>
          <w:tcPr>
            <w:tcW w:w="1270" w:type="dxa"/>
          </w:tcPr>
          <w:p w14:paraId="156A3C39"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119</w:t>
            </w:r>
          </w:p>
        </w:tc>
        <w:tc>
          <w:tcPr>
            <w:tcW w:w="1115" w:type="dxa"/>
          </w:tcPr>
          <w:p w14:paraId="27950F5B"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119</w:t>
            </w:r>
          </w:p>
        </w:tc>
        <w:tc>
          <w:tcPr>
            <w:tcW w:w="1278" w:type="dxa"/>
          </w:tcPr>
          <w:p w14:paraId="1C7AD5D3"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2F69C93C"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1ED01302" w14:textId="77777777" w:rsidTr="007F44D2">
        <w:tc>
          <w:tcPr>
            <w:tcW w:w="443" w:type="dxa"/>
          </w:tcPr>
          <w:p w14:paraId="76D49487" w14:textId="77777777" w:rsidR="004235EC" w:rsidRPr="00E40F12" w:rsidRDefault="004235EC">
            <w:pPr>
              <w:spacing w:after="0" w:line="240" w:lineRule="auto"/>
              <w:jc w:val="both"/>
              <w:rPr>
                <w:rFonts w:asciiTheme="minorHAnsi" w:hAnsiTheme="minorHAnsi"/>
                <w:lang w:val="ky-KG"/>
              </w:rPr>
            </w:pPr>
          </w:p>
        </w:tc>
        <w:tc>
          <w:tcPr>
            <w:tcW w:w="1850" w:type="dxa"/>
          </w:tcPr>
          <w:p w14:paraId="5452EF0F"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Чуйская область</w:t>
            </w:r>
          </w:p>
        </w:tc>
        <w:tc>
          <w:tcPr>
            <w:tcW w:w="907" w:type="dxa"/>
          </w:tcPr>
          <w:p w14:paraId="0CAA0192"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220(11)</w:t>
            </w:r>
          </w:p>
        </w:tc>
        <w:tc>
          <w:tcPr>
            <w:tcW w:w="708" w:type="dxa"/>
          </w:tcPr>
          <w:p w14:paraId="710AFFD3"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113</w:t>
            </w:r>
          </w:p>
        </w:tc>
        <w:tc>
          <w:tcPr>
            <w:tcW w:w="1109" w:type="dxa"/>
          </w:tcPr>
          <w:p w14:paraId="4E052DEC"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113</w:t>
            </w:r>
          </w:p>
        </w:tc>
        <w:tc>
          <w:tcPr>
            <w:tcW w:w="1270" w:type="dxa"/>
          </w:tcPr>
          <w:p w14:paraId="37BFA2B5"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113</w:t>
            </w:r>
          </w:p>
        </w:tc>
        <w:tc>
          <w:tcPr>
            <w:tcW w:w="1115" w:type="dxa"/>
          </w:tcPr>
          <w:p w14:paraId="4DD1C9C7"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113</w:t>
            </w:r>
          </w:p>
        </w:tc>
        <w:tc>
          <w:tcPr>
            <w:tcW w:w="1278" w:type="dxa"/>
          </w:tcPr>
          <w:p w14:paraId="0436B0D6"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412AB78A"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7A8B4547" w14:textId="77777777" w:rsidTr="007F44D2">
        <w:tc>
          <w:tcPr>
            <w:tcW w:w="443" w:type="dxa"/>
          </w:tcPr>
          <w:p w14:paraId="2F760074" w14:textId="77777777" w:rsidR="004235EC" w:rsidRPr="00E40F12" w:rsidRDefault="004235EC">
            <w:pPr>
              <w:spacing w:after="0" w:line="240" w:lineRule="auto"/>
              <w:jc w:val="both"/>
              <w:rPr>
                <w:rFonts w:asciiTheme="minorHAnsi" w:hAnsiTheme="minorHAnsi"/>
                <w:lang w:val="ky-KG"/>
              </w:rPr>
            </w:pPr>
          </w:p>
        </w:tc>
        <w:tc>
          <w:tcPr>
            <w:tcW w:w="1850" w:type="dxa"/>
          </w:tcPr>
          <w:p w14:paraId="5CFC3BFA"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 xml:space="preserve">Иссыккульская область </w:t>
            </w:r>
          </w:p>
        </w:tc>
        <w:tc>
          <w:tcPr>
            <w:tcW w:w="907" w:type="dxa"/>
          </w:tcPr>
          <w:p w14:paraId="5395DDDB"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bCs/>
              </w:rPr>
              <w:t>82</w:t>
            </w:r>
          </w:p>
        </w:tc>
        <w:tc>
          <w:tcPr>
            <w:tcW w:w="708" w:type="dxa"/>
          </w:tcPr>
          <w:p w14:paraId="376CF3F3"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09" w:type="dxa"/>
          </w:tcPr>
          <w:p w14:paraId="69D77F80"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0" w:type="dxa"/>
          </w:tcPr>
          <w:p w14:paraId="0B43439F"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15" w:type="dxa"/>
          </w:tcPr>
          <w:p w14:paraId="2E85D061"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8" w:type="dxa"/>
          </w:tcPr>
          <w:p w14:paraId="5E97D3C1"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01A38E00"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45052F72" w14:textId="77777777" w:rsidTr="007F44D2">
        <w:tc>
          <w:tcPr>
            <w:tcW w:w="443" w:type="dxa"/>
          </w:tcPr>
          <w:p w14:paraId="4BEDA63C" w14:textId="77777777" w:rsidR="004235EC" w:rsidRPr="00E40F12" w:rsidRDefault="004235EC">
            <w:pPr>
              <w:spacing w:after="0" w:line="240" w:lineRule="auto"/>
              <w:jc w:val="both"/>
              <w:rPr>
                <w:rFonts w:asciiTheme="minorHAnsi" w:hAnsiTheme="minorHAnsi"/>
                <w:lang w:val="ky-KG"/>
              </w:rPr>
            </w:pPr>
          </w:p>
        </w:tc>
        <w:tc>
          <w:tcPr>
            <w:tcW w:w="1850" w:type="dxa"/>
          </w:tcPr>
          <w:p w14:paraId="770F3152"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Нарынская область</w:t>
            </w:r>
          </w:p>
        </w:tc>
        <w:tc>
          <w:tcPr>
            <w:tcW w:w="907" w:type="dxa"/>
          </w:tcPr>
          <w:p w14:paraId="1CE41BB7"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bCs/>
              </w:rPr>
              <w:t>56</w:t>
            </w:r>
          </w:p>
        </w:tc>
        <w:tc>
          <w:tcPr>
            <w:tcW w:w="708" w:type="dxa"/>
          </w:tcPr>
          <w:p w14:paraId="7607F7F2"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09" w:type="dxa"/>
          </w:tcPr>
          <w:p w14:paraId="2ABFEF29"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0" w:type="dxa"/>
          </w:tcPr>
          <w:p w14:paraId="2046AF45"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15" w:type="dxa"/>
          </w:tcPr>
          <w:p w14:paraId="52BEA675"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8" w:type="dxa"/>
          </w:tcPr>
          <w:p w14:paraId="7704BFC6"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0C3E1701"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35AFB390" w14:textId="77777777" w:rsidTr="007F44D2">
        <w:tc>
          <w:tcPr>
            <w:tcW w:w="443" w:type="dxa"/>
          </w:tcPr>
          <w:p w14:paraId="72F9F716" w14:textId="77777777" w:rsidR="004235EC" w:rsidRPr="00E40F12" w:rsidRDefault="004235EC">
            <w:pPr>
              <w:spacing w:after="0" w:line="240" w:lineRule="auto"/>
              <w:jc w:val="both"/>
              <w:rPr>
                <w:rFonts w:asciiTheme="minorHAnsi" w:hAnsiTheme="minorHAnsi"/>
                <w:lang w:val="ky-KG"/>
              </w:rPr>
            </w:pPr>
          </w:p>
        </w:tc>
        <w:tc>
          <w:tcPr>
            <w:tcW w:w="1850" w:type="dxa"/>
          </w:tcPr>
          <w:p w14:paraId="7A88FC8D"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Ошская область</w:t>
            </w:r>
          </w:p>
        </w:tc>
        <w:tc>
          <w:tcPr>
            <w:tcW w:w="907" w:type="dxa"/>
          </w:tcPr>
          <w:p w14:paraId="744DAD46"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129(10)</w:t>
            </w:r>
          </w:p>
        </w:tc>
        <w:tc>
          <w:tcPr>
            <w:tcW w:w="708" w:type="dxa"/>
          </w:tcPr>
          <w:p w14:paraId="62FD409A"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89</w:t>
            </w:r>
          </w:p>
        </w:tc>
        <w:tc>
          <w:tcPr>
            <w:tcW w:w="1109" w:type="dxa"/>
          </w:tcPr>
          <w:p w14:paraId="28A43C9F"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89</w:t>
            </w:r>
          </w:p>
        </w:tc>
        <w:tc>
          <w:tcPr>
            <w:tcW w:w="1270" w:type="dxa"/>
          </w:tcPr>
          <w:p w14:paraId="3FB67016"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89</w:t>
            </w:r>
          </w:p>
        </w:tc>
        <w:tc>
          <w:tcPr>
            <w:tcW w:w="1115" w:type="dxa"/>
          </w:tcPr>
          <w:p w14:paraId="54F6CB0A"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89</w:t>
            </w:r>
          </w:p>
        </w:tc>
        <w:tc>
          <w:tcPr>
            <w:tcW w:w="1278" w:type="dxa"/>
          </w:tcPr>
          <w:p w14:paraId="1AD830AD"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72D021DB"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2D9C9087" w14:textId="77777777" w:rsidTr="007F44D2">
        <w:tc>
          <w:tcPr>
            <w:tcW w:w="443" w:type="dxa"/>
          </w:tcPr>
          <w:p w14:paraId="30886F75" w14:textId="77777777" w:rsidR="004235EC" w:rsidRPr="00E40F12" w:rsidRDefault="004235EC">
            <w:pPr>
              <w:spacing w:after="0" w:line="240" w:lineRule="auto"/>
              <w:jc w:val="both"/>
              <w:rPr>
                <w:rFonts w:asciiTheme="minorHAnsi" w:hAnsiTheme="minorHAnsi"/>
                <w:lang w:val="ky-KG"/>
              </w:rPr>
            </w:pPr>
          </w:p>
        </w:tc>
        <w:tc>
          <w:tcPr>
            <w:tcW w:w="1850" w:type="dxa"/>
          </w:tcPr>
          <w:p w14:paraId="7D28B4AA"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Жалалабатская область</w:t>
            </w:r>
          </w:p>
        </w:tc>
        <w:tc>
          <w:tcPr>
            <w:tcW w:w="907" w:type="dxa"/>
          </w:tcPr>
          <w:p w14:paraId="1DA7E3CF"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69</w:t>
            </w:r>
          </w:p>
        </w:tc>
        <w:tc>
          <w:tcPr>
            <w:tcW w:w="708" w:type="dxa"/>
          </w:tcPr>
          <w:p w14:paraId="4CDB2E07"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09" w:type="dxa"/>
          </w:tcPr>
          <w:p w14:paraId="0F81945E"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0" w:type="dxa"/>
          </w:tcPr>
          <w:p w14:paraId="79259B1C"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15" w:type="dxa"/>
          </w:tcPr>
          <w:p w14:paraId="32BC6D85"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8" w:type="dxa"/>
          </w:tcPr>
          <w:p w14:paraId="01C253F9"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171C23F8"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09F517B6" w14:textId="77777777" w:rsidTr="007F44D2">
        <w:tc>
          <w:tcPr>
            <w:tcW w:w="443" w:type="dxa"/>
          </w:tcPr>
          <w:p w14:paraId="6A6154B2" w14:textId="77777777" w:rsidR="004235EC" w:rsidRPr="00E40F12" w:rsidRDefault="004235EC">
            <w:pPr>
              <w:spacing w:after="0" w:line="240" w:lineRule="auto"/>
              <w:jc w:val="both"/>
              <w:rPr>
                <w:rFonts w:asciiTheme="minorHAnsi" w:hAnsiTheme="minorHAnsi"/>
                <w:lang w:val="ky-KG"/>
              </w:rPr>
            </w:pPr>
          </w:p>
        </w:tc>
        <w:tc>
          <w:tcPr>
            <w:tcW w:w="1850" w:type="dxa"/>
          </w:tcPr>
          <w:p w14:paraId="32FB1FB5"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Баткенская область</w:t>
            </w:r>
          </w:p>
        </w:tc>
        <w:tc>
          <w:tcPr>
            <w:tcW w:w="907" w:type="dxa"/>
          </w:tcPr>
          <w:p w14:paraId="66FC43EF"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bCs/>
              </w:rPr>
              <w:t>47</w:t>
            </w:r>
          </w:p>
        </w:tc>
        <w:tc>
          <w:tcPr>
            <w:tcW w:w="708" w:type="dxa"/>
          </w:tcPr>
          <w:p w14:paraId="76C71837"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09" w:type="dxa"/>
          </w:tcPr>
          <w:p w14:paraId="4EF8E181"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0" w:type="dxa"/>
          </w:tcPr>
          <w:p w14:paraId="3CEFDE84"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15" w:type="dxa"/>
          </w:tcPr>
          <w:p w14:paraId="593840D3"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8" w:type="dxa"/>
          </w:tcPr>
          <w:p w14:paraId="5E1BB472"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67E6526D"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4AD1A329" w14:textId="77777777" w:rsidTr="007F44D2">
        <w:tc>
          <w:tcPr>
            <w:tcW w:w="443" w:type="dxa"/>
          </w:tcPr>
          <w:p w14:paraId="1A9B5B1D" w14:textId="77777777" w:rsidR="004235EC" w:rsidRPr="00E40F12" w:rsidRDefault="004235EC">
            <w:pPr>
              <w:spacing w:after="0" w:line="240" w:lineRule="auto"/>
              <w:jc w:val="both"/>
              <w:rPr>
                <w:rFonts w:asciiTheme="minorHAnsi" w:hAnsiTheme="minorHAnsi"/>
                <w:lang w:val="ky-KG"/>
              </w:rPr>
            </w:pPr>
          </w:p>
        </w:tc>
        <w:tc>
          <w:tcPr>
            <w:tcW w:w="1850" w:type="dxa"/>
          </w:tcPr>
          <w:p w14:paraId="550331A3"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Таласская область</w:t>
            </w:r>
          </w:p>
        </w:tc>
        <w:tc>
          <w:tcPr>
            <w:tcW w:w="907" w:type="dxa"/>
          </w:tcPr>
          <w:p w14:paraId="76942CB4"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bCs/>
              </w:rPr>
              <w:t>66</w:t>
            </w:r>
          </w:p>
        </w:tc>
        <w:tc>
          <w:tcPr>
            <w:tcW w:w="708" w:type="dxa"/>
          </w:tcPr>
          <w:p w14:paraId="2D83E436"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09" w:type="dxa"/>
          </w:tcPr>
          <w:p w14:paraId="37D6B7F8"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0" w:type="dxa"/>
          </w:tcPr>
          <w:p w14:paraId="435C8274"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115" w:type="dxa"/>
          </w:tcPr>
          <w:p w14:paraId="4F05826B"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278" w:type="dxa"/>
          </w:tcPr>
          <w:p w14:paraId="21691A64"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582627CC"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r>
      <w:tr w:rsidR="00E40F12" w:rsidRPr="00E40F12" w14:paraId="6141AFB9" w14:textId="77777777" w:rsidTr="007F44D2">
        <w:tc>
          <w:tcPr>
            <w:tcW w:w="443" w:type="dxa"/>
          </w:tcPr>
          <w:p w14:paraId="676D44DE" w14:textId="77777777" w:rsidR="004235EC" w:rsidRPr="00E40F12" w:rsidRDefault="004235EC">
            <w:pPr>
              <w:spacing w:after="0" w:line="240" w:lineRule="auto"/>
              <w:jc w:val="both"/>
              <w:rPr>
                <w:rFonts w:asciiTheme="minorHAnsi" w:hAnsiTheme="minorHAnsi"/>
                <w:lang w:val="ky-KG"/>
              </w:rPr>
            </w:pPr>
          </w:p>
        </w:tc>
        <w:tc>
          <w:tcPr>
            <w:tcW w:w="1850" w:type="dxa"/>
          </w:tcPr>
          <w:p w14:paraId="65F7E4D8" w14:textId="77777777" w:rsidR="004235EC" w:rsidRPr="00E40F12" w:rsidRDefault="004235EC">
            <w:pPr>
              <w:spacing w:after="0" w:line="240" w:lineRule="auto"/>
              <w:jc w:val="both"/>
              <w:rPr>
                <w:rFonts w:asciiTheme="minorHAnsi" w:hAnsiTheme="minorHAnsi"/>
                <w:lang w:val="ky-KG"/>
              </w:rPr>
            </w:pPr>
            <w:r w:rsidRPr="00E40F12">
              <w:rPr>
                <w:rFonts w:asciiTheme="minorHAnsi" w:hAnsiTheme="minorHAnsi"/>
                <w:lang w:val="ky-KG"/>
              </w:rPr>
              <w:t>ИТОГО</w:t>
            </w:r>
          </w:p>
        </w:tc>
        <w:tc>
          <w:tcPr>
            <w:tcW w:w="907" w:type="dxa"/>
          </w:tcPr>
          <w:p w14:paraId="72131765"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1206</w:t>
            </w:r>
          </w:p>
        </w:tc>
        <w:tc>
          <w:tcPr>
            <w:tcW w:w="708" w:type="dxa"/>
          </w:tcPr>
          <w:p w14:paraId="6175713B"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375</w:t>
            </w:r>
          </w:p>
        </w:tc>
        <w:tc>
          <w:tcPr>
            <w:tcW w:w="1109" w:type="dxa"/>
          </w:tcPr>
          <w:p w14:paraId="7185C1DE"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389</w:t>
            </w:r>
          </w:p>
        </w:tc>
        <w:tc>
          <w:tcPr>
            <w:tcW w:w="1270" w:type="dxa"/>
          </w:tcPr>
          <w:p w14:paraId="336B4EE5"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497</w:t>
            </w:r>
          </w:p>
        </w:tc>
        <w:tc>
          <w:tcPr>
            <w:tcW w:w="1115" w:type="dxa"/>
          </w:tcPr>
          <w:p w14:paraId="36BE7ABD"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386</w:t>
            </w:r>
          </w:p>
        </w:tc>
        <w:tc>
          <w:tcPr>
            <w:tcW w:w="1278" w:type="dxa"/>
          </w:tcPr>
          <w:p w14:paraId="44776C71"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w:t>
            </w:r>
          </w:p>
        </w:tc>
        <w:tc>
          <w:tcPr>
            <w:tcW w:w="1067" w:type="dxa"/>
          </w:tcPr>
          <w:p w14:paraId="34880557" w14:textId="77777777" w:rsidR="004235EC" w:rsidRPr="00E40F12" w:rsidRDefault="004235EC" w:rsidP="00E40F12">
            <w:pPr>
              <w:spacing w:after="0" w:line="240" w:lineRule="auto"/>
              <w:jc w:val="right"/>
              <w:rPr>
                <w:rFonts w:asciiTheme="minorHAnsi" w:hAnsiTheme="minorHAnsi"/>
                <w:lang w:val="ky-KG"/>
              </w:rPr>
            </w:pPr>
            <w:r w:rsidRPr="00E40F12">
              <w:rPr>
                <w:rFonts w:asciiTheme="minorHAnsi" w:hAnsiTheme="minorHAnsi"/>
                <w:lang w:val="ky-KG"/>
              </w:rPr>
              <w:t>4</w:t>
            </w:r>
          </w:p>
        </w:tc>
      </w:tr>
    </w:tbl>
    <w:p w14:paraId="2FFF333C" w14:textId="77777777" w:rsidR="0069608F" w:rsidRPr="00BF50B6" w:rsidRDefault="00BF50B6">
      <w:pPr>
        <w:spacing w:after="0" w:line="240" w:lineRule="auto"/>
        <w:jc w:val="both"/>
        <w:rPr>
          <w:rFonts w:asciiTheme="minorHAnsi" w:hAnsiTheme="minorHAnsi"/>
          <w:lang w:val="ky-KG"/>
        </w:rPr>
      </w:pPr>
      <w:r w:rsidRPr="00BF50B6">
        <w:rPr>
          <w:rFonts w:asciiTheme="minorHAnsi" w:hAnsiTheme="minorHAnsi"/>
          <w:lang w:val="ky-KG"/>
        </w:rPr>
        <w:t>*</w:t>
      </w:r>
      <w:r>
        <w:rPr>
          <w:rFonts w:asciiTheme="minorHAnsi" w:hAnsiTheme="minorHAnsi"/>
          <w:lang w:val="ky-KG"/>
        </w:rPr>
        <w:t xml:space="preserve"> </w:t>
      </w:r>
      <w:r w:rsidRPr="00BF50B6">
        <w:rPr>
          <w:rFonts w:asciiTheme="minorHAnsi" w:hAnsiTheme="minorHAnsi"/>
          <w:lang w:val="ky-KG"/>
        </w:rPr>
        <w:t>-</w:t>
      </w:r>
      <w:r>
        <w:rPr>
          <w:rFonts w:asciiTheme="minorHAnsi" w:hAnsiTheme="minorHAnsi"/>
          <w:lang w:val="ky-KG"/>
        </w:rPr>
        <w:t xml:space="preserve"> количество не установлено</w:t>
      </w:r>
    </w:p>
    <w:p w14:paraId="6C5D5544" w14:textId="77777777" w:rsidR="00411FE2" w:rsidRPr="002512F1" w:rsidRDefault="00411FE2">
      <w:pPr>
        <w:spacing w:after="0" w:line="240" w:lineRule="auto"/>
        <w:jc w:val="both"/>
        <w:rPr>
          <w:rFonts w:asciiTheme="minorHAnsi" w:hAnsiTheme="minorHAnsi"/>
          <w:lang w:val="ky-KG"/>
        </w:rPr>
      </w:pPr>
    </w:p>
    <w:p w14:paraId="539D150D" w14:textId="77777777" w:rsidR="00411FE2" w:rsidRPr="002512F1" w:rsidRDefault="008E4C85">
      <w:pPr>
        <w:spacing w:after="0" w:line="240" w:lineRule="auto"/>
        <w:jc w:val="both"/>
        <w:rPr>
          <w:rFonts w:asciiTheme="minorHAnsi" w:hAnsiTheme="minorHAnsi"/>
          <w:b/>
          <w:i/>
          <w:lang w:val="ky-KG"/>
        </w:rPr>
      </w:pPr>
      <w:r w:rsidRPr="002512F1">
        <w:rPr>
          <w:rFonts w:asciiTheme="minorHAnsi" w:hAnsiTheme="minorHAnsi"/>
          <w:b/>
          <w:i/>
          <w:lang w:val="ky-KG"/>
        </w:rPr>
        <w:t>2. Система судебной информации и управления (ССиУ) 2002-2013</w:t>
      </w:r>
    </w:p>
    <w:p w14:paraId="4C3D7D99" w14:textId="77777777" w:rsidR="00411FE2" w:rsidRPr="002512F1" w:rsidRDefault="008E4C85">
      <w:pPr>
        <w:spacing w:after="0" w:line="240" w:lineRule="auto"/>
        <w:jc w:val="both"/>
        <w:rPr>
          <w:rFonts w:asciiTheme="minorHAnsi" w:hAnsiTheme="minorHAnsi"/>
          <w:lang w:val="ky-KG"/>
        </w:rPr>
      </w:pPr>
      <w:r w:rsidRPr="002512F1">
        <w:rPr>
          <w:rFonts w:asciiTheme="minorHAnsi" w:hAnsiTheme="minorHAnsi"/>
          <w:lang w:val="ky-KG"/>
        </w:rPr>
        <w:t>Система судебной информации и управления (ССиУ), направленная на автоматизацию делопроизводства в судах, была создана и внедрена в ряде судов Кыргызской Республики</w:t>
      </w:r>
      <w:r w:rsidRPr="002512F1">
        <w:rPr>
          <w:rFonts w:asciiTheme="minorHAnsi" w:hAnsiTheme="minorHAnsi"/>
        </w:rPr>
        <w:t> </w:t>
      </w:r>
      <w:r w:rsidRPr="002512F1">
        <w:rPr>
          <w:rFonts w:asciiTheme="minorHAnsi" w:hAnsiTheme="minorHAnsi"/>
          <w:lang w:val="ky-KG"/>
        </w:rPr>
        <w:t xml:space="preserve">в период 2002 – 2010 гг. </w:t>
      </w:r>
      <w:r w:rsidRPr="002512F1">
        <w:rPr>
          <w:rFonts w:asciiTheme="minorHAnsi" w:hAnsiTheme="minorHAnsi"/>
          <w:i/>
          <w:lang w:val="ky-KG"/>
        </w:rPr>
        <w:t xml:space="preserve">Первая версия </w:t>
      </w:r>
      <w:r w:rsidRPr="002512F1">
        <w:rPr>
          <w:rFonts w:asciiTheme="minorHAnsi" w:hAnsiTheme="minorHAnsi"/>
          <w:b/>
        </w:rPr>
        <w:t>ССИУ I</w:t>
      </w:r>
      <w:r w:rsidRPr="002512F1">
        <w:rPr>
          <w:rFonts w:asciiTheme="minorHAnsi" w:hAnsiTheme="minorHAnsi"/>
          <w:lang w:val="ky-KG"/>
        </w:rPr>
        <w:t xml:space="preserve"> была разработана в рамках пилотного проекта Всемирного банка в</w:t>
      </w:r>
      <w:r w:rsidRPr="002512F1">
        <w:rPr>
          <w:rFonts w:asciiTheme="minorHAnsi" w:hAnsiTheme="minorHAnsi"/>
        </w:rPr>
        <w:t xml:space="preserve"> 2002 год</w:t>
      </w:r>
      <w:r w:rsidRPr="002512F1">
        <w:rPr>
          <w:rFonts w:asciiTheme="minorHAnsi" w:hAnsiTheme="minorHAnsi"/>
          <w:lang w:val="ky-KG"/>
        </w:rPr>
        <w:t>у и</w:t>
      </w:r>
      <w:r w:rsidRPr="002512F1">
        <w:rPr>
          <w:rFonts w:asciiTheme="minorHAnsi" w:hAnsiTheme="minorHAnsi"/>
        </w:rPr>
        <w:t xml:space="preserve"> до конца 2004 года </w:t>
      </w:r>
      <w:r w:rsidRPr="002512F1">
        <w:rPr>
          <w:rFonts w:asciiTheme="minorHAnsi" w:hAnsiTheme="minorHAnsi"/>
          <w:lang w:val="ky-KG"/>
        </w:rPr>
        <w:t>установлена в пяти судах</w:t>
      </w:r>
      <w:r w:rsidRPr="002512F1">
        <w:rPr>
          <w:rFonts w:asciiTheme="minorHAnsi" w:hAnsiTheme="minorHAnsi"/>
        </w:rPr>
        <w:t xml:space="preserve">. </w:t>
      </w:r>
      <w:r w:rsidRPr="002512F1">
        <w:rPr>
          <w:rFonts w:asciiTheme="minorHAnsi" w:hAnsiTheme="minorHAnsi"/>
          <w:i/>
          <w:lang w:val="ky-KG"/>
        </w:rPr>
        <w:t xml:space="preserve">Вторая версия </w:t>
      </w:r>
      <w:r w:rsidRPr="002512F1">
        <w:rPr>
          <w:rFonts w:asciiTheme="minorHAnsi" w:hAnsiTheme="minorHAnsi"/>
          <w:b/>
        </w:rPr>
        <w:t>ССИУ II</w:t>
      </w:r>
      <w:r w:rsidRPr="002512F1">
        <w:rPr>
          <w:rFonts w:asciiTheme="minorHAnsi" w:hAnsiTheme="minorHAnsi"/>
        </w:rPr>
        <w:t xml:space="preserve"> </w:t>
      </w:r>
      <w:r w:rsidRPr="002512F1">
        <w:rPr>
          <w:rFonts w:asciiTheme="minorHAnsi" w:hAnsiTheme="minorHAnsi"/>
          <w:lang w:val="ky-KG"/>
        </w:rPr>
        <w:t>была создана в период 2009-2010 гг</w:t>
      </w:r>
      <w:r w:rsidRPr="002512F1">
        <w:rPr>
          <w:rFonts w:asciiTheme="minorHAnsi" w:hAnsiTheme="minorHAnsi"/>
        </w:rPr>
        <w:t xml:space="preserve">. </w:t>
      </w:r>
      <w:r w:rsidRPr="002512F1">
        <w:rPr>
          <w:rFonts w:asciiTheme="minorHAnsi" w:hAnsiTheme="minorHAnsi"/>
          <w:lang w:val="ky-KG"/>
        </w:rPr>
        <w:t xml:space="preserve">ССИУ </w:t>
      </w:r>
      <w:r w:rsidRPr="002512F1">
        <w:rPr>
          <w:rFonts w:asciiTheme="minorHAnsi" w:hAnsiTheme="minorHAnsi"/>
          <w:lang w:val="en-US"/>
        </w:rPr>
        <w:t>II</w:t>
      </w:r>
      <w:r w:rsidRPr="002512F1">
        <w:rPr>
          <w:rFonts w:asciiTheme="minorHAnsi" w:hAnsiTheme="minorHAnsi"/>
          <w:lang w:val="ky-KG"/>
        </w:rPr>
        <w:t xml:space="preserve"> включала в себя новые возможности: применение кыргызского языка в электронном судопроизводстве, </w:t>
      </w:r>
      <w:r w:rsidRPr="002512F1">
        <w:rPr>
          <w:rFonts w:asciiTheme="minorHAnsi" w:hAnsiTheme="minorHAnsi"/>
        </w:rPr>
        <w:t xml:space="preserve">возможность </w:t>
      </w:r>
      <w:r w:rsidRPr="002512F1">
        <w:rPr>
          <w:rFonts w:asciiTheme="minorHAnsi" w:hAnsiTheme="minorHAnsi"/>
          <w:lang w:val="ky-KG"/>
        </w:rPr>
        <w:t xml:space="preserve">электронного распределение дел между судьями, сбор статистической отчетности посредством электронной связи, наличие системы напоминаний о приближающихся процессуальных сроках. К концу 2010 года ССиУ была установлена в 28 судах </w:t>
      </w:r>
      <w:r w:rsidR="0009028D">
        <w:rPr>
          <w:rFonts w:asciiTheme="minorHAnsi" w:hAnsiTheme="minorHAnsi"/>
          <w:lang w:val="ky-KG"/>
        </w:rPr>
        <w:t xml:space="preserve">(Верховный суд, </w:t>
      </w:r>
      <w:r w:rsidRPr="002512F1">
        <w:rPr>
          <w:rFonts w:asciiTheme="minorHAnsi" w:hAnsiTheme="minorHAnsi"/>
          <w:lang w:val="ky-KG"/>
        </w:rPr>
        <w:t>г.Бишкек, Чуйской и Ошской областей</w:t>
      </w:r>
      <w:r w:rsidR="0009028D">
        <w:rPr>
          <w:rFonts w:asciiTheme="minorHAnsi" w:hAnsiTheme="minorHAnsi"/>
          <w:lang w:val="ky-KG"/>
        </w:rPr>
        <w:t>)</w:t>
      </w:r>
      <w:r w:rsidRPr="002512F1">
        <w:rPr>
          <w:rFonts w:asciiTheme="minorHAnsi" w:hAnsiTheme="minorHAnsi"/>
          <w:lang w:val="ky-KG"/>
        </w:rPr>
        <w:t>. При</w:t>
      </w:r>
      <w:r w:rsidRPr="002512F1">
        <w:rPr>
          <w:rFonts w:asciiTheme="minorHAnsi" w:hAnsiTheme="minorHAnsi"/>
        </w:rPr>
        <w:t xml:space="preserve"> внедрении </w:t>
      </w:r>
      <w:r w:rsidRPr="002512F1">
        <w:rPr>
          <w:rFonts w:asciiTheme="minorHAnsi" w:hAnsiTheme="minorHAnsi"/>
          <w:lang w:val="ky-KG"/>
        </w:rPr>
        <w:t>основные надежды заключались в улучшении</w:t>
      </w:r>
      <w:r w:rsidRPr="002512F1">
        <w:rPr>
          <w:rFonts w:asciiTheme="minorHAnsi" w:hAnsiTheme="minorHAnsi"/>
        </w:rPr>
        <w:t xml:space="preserve"> работы судов, </w:t>
      </w:r>
      <w:r w:rsidRPr="002512F1">
        <w:rPr>
          <w:rFonts w:asciiTheme="minorHAnsi" w:hAnsiTheme="minorHAnsi"/>
          <w:lang w:val="ky-KG"/>
        </w:rPr>
        <w:t xml:space="preserve">укреплении </w:t>
      </w:r>
      <w:r w:rsidRPr="002512F1">
        <w:rPr>
          <w:rFonts w:asciiTheme="minorHAnsi" w:hAnsiTheme="minorHAnsi"/>
        </w:rPr>
        <w:t xml:space="preserve">прозрачности, снижении уровня коррупции и </w:t>
      </w:r>
      <w:r w:rsidRPr="002512F1">
        <w:rPr>
          <w:rFonts w:asciiTheme="minorHAnsi" w:hAnsiTheme="minorHAnsi"/>
          <w:lang w:val="ky-KG"/>
        </w:rPr>
        <w:t>увеличении общественной поддержки</w:t>
      </w:r>
      <w:r w:rsidRPr="002512F1">
        <w:rPr>
          <w:rFonts w:asciiTheme="minorHAnsi" w:hAnsiTheme="minorHAnsi"/>
        </w:rPr>
        <w:t xml:space="preserve"> судебной системы и правосудия</w:t>
      </w:r>
      <w:r w:rsidRPr="002512F1">
        <w:rPr>
          <w:rFonts w:asciiTheme="minorHAnsi" w:hAnsiTheme="minorHAnsi"/>
          <w:lang w:val="ky-KG"/>
        </w:rPr>
        <w:t xml:space="preserve"> в целом</w:t>
      </w:r>
      <w:r w:rsidRPr="002512F1">
        <w:rPr>
          <w:rFonts w:asciiTheme="minorHAnsi" w:hAnsiTheme="minorHAnsi"/>
        </w:rPr>
        <w:t xml:space="preserve">. </w:t>
      </w:r>
      <w:r w:rsidRPr="002512F1">
        <w:rPr>
          <w:rFonts w:asciiTheme="minorHAnsi" w:hAnsiTheme="minorHAnsi"/>
          <w:lang w:val="ky-KG"/>
        </w:rPr>
        <w:t>На данный момент она неработоспособна и неиспользована со стороны судебной системы.</w:t>
      </w:r>
    </w:p>
    <w:p w14:paraId="6E08234E" w14:textId="77777777" w:rsidR="00411FE2" w:rsidRPr="002512F1" w:rsidRDefault="008E4C85">
      <w:pPr>
        <w:spacing w:after="0" w:line="240" w:lineRule="auto"/>
        <w:jc w:val="both"/>
        <w:rPr>
          <w:rFonts w:asciiTheme="minorHAnsi" w:hAnsiTheme="minorHAnsi"/>
          <w:lang w:val="ky-KG"/>
        </w:rPr>
      </w:pPr>
      <w:r w:rsidRPr="002512F1">
        <w:rPr>
          <w:rFonts w:asciiTheme="minorHAnsi" w:hAnsiTheme="minorHAnsi"/>
          <w:lang w:val="ky-KG"/>
        </w:rPr>
        <w:t>По мнению консультантов, существует следующие причины неудачи внедрения:</w:t>
      </w:r>
    </w:p>
    <w:p w14:paraId="493F678A" w14:textId="77777777" w:rsidR="00411FE2" w:rsidRPr="002512F1" w:rsidRDefault="008E4C85">
      <w:pPr>
        <w:spacing w:after="0" w:line="240" w:lineRule="auto"/>
        <w:jc w:val="both"/>
        <w:rPr>
          <w:rFonts w:asciiTheme="minorHAnsi" w:hAnsiTheme="minorHAnsi"/>
          <w:lang w:val="ky-KG"/>
        </w:rPr>
      </w:pPr>
      <w:r w:rsidRPr="002512F1">
        <w:rPr>
          <w:rFonts w:asciiTheme="minorHAnsi" w:hAnsiTheme="minorHAnsi"/>
          <w:lang w:val="ky-KG"/>
        </w:rPr>
        <w:t xml:space="preserve">- </w:t>
      </w:r>
      <w:r w:rsidRPr="002512F1">
        <w:rPr>
          <w:rFonts w:asciiTheme="minorHAnsi" w:hAnsiTheme="minorHAnsi"/>
        </w:rPr>
        <w:t>судебная ветвь</w:t>
      </w:r>
      <w:r w:rsidRPr="002512F1">
        <w:rPr>
          <w:rFonts w:asciiTheme="minorHAnsi" w:hAnsiTheme="minorHAnsi"/>
          <w:lang w:val="ky-KG"/>
        </w:rPr>
        <w:t xml:space="preserve"> </w:t>
      </w:r>
      <w:r w:rsidRPr="002512F1">
        <w:rPr>
          <w:rFonts w:asciiTheme="minorHAnsi" w:hAnsiTheme="minorHAnsi"/>
        </w:rPr>
        <w:t>и сами суд</w:t>
      </w:r>
      <w:r w:rsidRPr="002512F1">
        <w:rPr>
          <w:rFonts w:asciiTheme="minorHAnsi" w:hAnsiTheme="minorHAnsi"/>
          <w:lang w:val="ky-KG"/>
        </w:rPr>
        <w:t>ьи оказались не готовы</w:t>
      </w:r>
      <w:r w:rsidRPr="002512F1">
        <w:rPr>
          <w:rFonts w:asciiTheme="minorHAnsi" w:hAnsiTheme="minorHAnsi"/>
        </w:rPr>
        <w:t xml:space="preserve"> и не способны к внедрению сложной системы электронного судо- и делопроизводства</w:t>
      </w:r>
      <w:r w:rsidRPr="002512F1">
        <w:rPr>
          <w:rFonts w:asciiTheme="minorHAnsi" w:hAnsiTheme="minorHAnsi"/>
          <w:lang w:val="ky-KG"/>
        </w:rPr>
        <w:t>;</w:t>
      </w:r>
    </w:p>
    <w:p w14:paraId="2073EAE2" w14:textId="77777777" w:rsidR="00411FE2" w:rsidRPr="002512F1" w:rsidRDefault="008E4C85">
      <w:pPr>
        <w:spacing w:after="0" w:line="240" w:lineRule="auto"/>
        <w:jc w:val="both"/>
        <w:rPr>
          <w:rFonts w:asciiTheme="minorHAnsi" w:hAnsiTheme="minorHAnsi"/>
          <w:lang w:val="ky-KG"/>
        </w:rPr>
      </w:pPr>
      <w:r w:rsidRPr="002512F1">
        <w:rPr>
          <w:rFonts w:asciiTheme="minorHAnsi" w:hAnsiTheme="minorHAnsi"/>
          <w:lang w:val="ky-KG"/>
        </w:rPr>
        <w:t>- вместо упрощения задач система наложила дополнительную нагрузку для судей и работников аппарата судов;</w:t>
      </w:r>
    </w:p>
    <w:p w14:paraId="1A069A19" w14:textId="77777777" w:rsidR="00411FE2" w:rsidRPr="002512F1" w:rsidRDefault="008E4C85">
      <w:pPr>
        <w:spacing w:after="0" w:line="240" w:lineRule="auto"/>
        <w:jc w:val="both"/>
        <w:rPr>
          <w:rFonts w:asciiTheme="minorHAnsi" w:hAnsiTheme="minorHAnsi"/>
          <w:lang w:val="ky-KG"/>
        </w:rPr>
      </w:pPr>
      <w:r w:rsidRPr="002512F1">
        <w:rPr>
          <w:rFonts w:asciiTheme="minorHAnsi" w:hAnsiTheme="minorHAnsi"/>
          <w:lang w:val="ky-KG"/>
        </w:rPr>
        <w:t>- система оказалась полностью зависимой от компании-разработчика</w:t>
      </w:r>
      <w:r w:rsidRPr="002512F1">
        <w:rPr>
          <w:rFonts w:asciiTheme="minorHAnsi" w:hAnsiTheme="minorHAnsi"/>
        </w:rPr>
        <w:t>.</w:t>
      </w:r>
    </w:p>
    <w:p w14:paraId="0A527B31" w14:textId="77777777" w:rsidR="00411FE2" w:rsidRPr="002512F1" w:rsidRDefault="00411FE2">
      <w:pPr>
        <w:spacing w:after="0" w:line="240" w:lineRule="auto"/>
        <w:jc w:val="both"/>
        <w:rPr>
          <w:rFonts w:asciiTheme="minorHAnsi" w:hAnsiTheme="minorHAnsi"/>
          <w:b/>
          <w:i/>
          <w:lang w:val="ky-KG"/>
        </w:rPr>
      </w:pPr>
    </w:p>
    <w:p w14:paraId="194CAC91" w14:textId="77777777" w:rsidR="00411FE2" w:rsidRPr="002512F1" w:rsidRDefault="008E4C85">
      <w:pPr>
        <w:spacing w:after="0" w:line="240" w:lineRule="auto"/>
        <w:jc w:val="both"/>
        <w:rPr>
          <w:rFonts w:asciiTheme="minorHAnsi" w:hAnsiTheme="minorHAnsi"/>
          <w:b/>
          <w:i/>
          <w:lang w:val="ky-KG"/>
        </w:rPr>
      </w:pPr>
      <w:r w:rsidRPr="002512F1">
        <w:rPr>
          <w:rFonts w:asciiTheme="minorHAnsi" w:hAnsiTheme="minorHAnsi"/>
          <w:b/>
          <w:i/>
          <w:lang w:val="ky-KG"/>
        </w:rPr>
        <w:t xml:space="preserve">3. Интернет ресурс Верховного суда и местных судов Кыргызской Республики </w:t>
      </w:r>
      <w:hyperlink r:id="rId12" w:history="1">
        <w:r w:rsidR="0009028D" w:rsidRPr="0094080B">
          <w:rPr>
            <w:rStyle w:val="a3"/>
            <w:rFonts w:asciiTheme="minorHAnsi" w:hAnsiTheme="minorHAnsi"/>
            <w:b/>
            <w:i/>
            <w:lang w:val="en-US"/>
          </w:rPr>
          <w:t>www</w:t>
        </w:r>
        <w:r w:rsidR="0009028D" w:rsidRPr="0094080B">
          <w:rPr>
            <w:rStyle w:val="a3"/>
            <w:rFonts w:asciiTheme="minorHAnsi" w:hAnsiTheme="minorHAnsi"/>
            <w:b/>
            <w:i/>
          </w:rPr>
          <w:t>.</w:t>
        </w:r>
        <w:r w:rsidR="0009028D" w:rsidRPr="0094080B">
          <w:rPr>
            <w:rStyle w:val="a3"/>
            <w:rFonts w:asciiTheme="minorHAnsi" w:hAnsiTheme="minorHAnsi"/>
            <w:b/>
            <w:i/>
            <w:lang w:val="en-US"/>
          </w:rPr>
          <w:t>sot</w:t>
        </w:r>
        <w:r w:rsidR="0009028D" w:rsidRPr="0094080B">
          <w:rPr>
            <w:rStyle w:val="a3"/>
            <w:rFonts w:asciiTheme="minorHAnsi" w:hAnsiTheme="minorHAnsi"/>
            <w:b/>
            <w:i/>
          </w:rPr>
          <w:t>.</w:t>
        </w:r>
        <w:r w:rsidR="0009028D" w:rsidRPr="0094080B">
          <w:rPr>
            <w:rStyle w:val="a3"/>
            <w:rFonts w:asciiTheme="minorHAnsi" w:hAnsiTheme="minorHAnsi"/>
            <w:b/>
            <w:i/>
            <w:lang w:val="en-US"/>
          </w:rPr>
          <w:t>kg</w:t>
        </w:r>
      </w:hyperlink>
      <w:r w:rsidR="0009028D">
        <w:rPr>
          <w:rFonts w:asciiTheme="minorHAnsi" w:hAnsiTheme="minorHAnsi"/>
          <w:b/>
          <w:i/>
        </w:rPr>
        <w:t xml:space="preserve"> </w:t>
      </w:r>
    </w:p>
    <w:p w14:paraId="2D84FF22" w14:textId="77777777" w:rsidR="00411FE2" w:rsidRPr="002512F1" w:rsidRDefault="008E4C85">
      <w:pPr>
        <w:spacing w:after="0" w:line="240" w:lineRule="auto"/>
        <w:jc w:val="both"/>
        <w:rPr>
          <w:rFonts w:asciiTheme="minorHAnsi" w:hAnsiTheme="minorHAnsi"/>
          <w:lang w:val="ky-KG"/>
        </w:rPr>
      </w:pPr>
      <w:r w:rsidRPr="002512F1">
        <w:rPr>
          <w:rFonts w:asciiTheme="minorHAnsi" w:hAnsiTheme="minorHAnsi"/>
          <w:lang w:val="ky-KG"/>
        </w:rPr>
        <w:t xml:space="preserve">В 2013 году </w:t>
      </w:r>
      <w:r w:rsidR="006711D3">
        <w:rPr>
          <w:rFonts w:asciiTheme="minorHAnsi" w:hAnsiTheme="minorHAnsi"/>
          <w:lang w:val="ky-KG"/>
        </w:rPr>
        <w:t xml:space="preserve"> Верховным судом КР </w:t>
      </w:r>
      <w:r w:rsidRPr="002512F1">
        <w:rPr>
          <w:rFonts w:asciiTheme="minorHAnsi" w:hAnsiTheme="minorHAnsi"/>
          <w:lang w:val="ky-KG"/>
        </w:rPr>
        <w:t xml:space="preserve">в работу запущены два проекта </w:t>
      </w:r>
      <w:r w:rsidR="006711D3">
        <w:rPr>
          <w:rFonts w:asciiTheme="minorHAnsi" w:hAnsiTheme="minorHAnsi"/>
          <w:lang w:val="ky-KG"/>
        </w:rPr>
        <w:t xml:space="preserve">при содействии Программы </w:t>
      </w:r>
      <w:r w:rsidR="006711D3">
        <w:rPr>
          <w:rFonts w:asciiTheme="minorHAnsi" w:hAnsiTheme="minorHAnsi"/>
          <w:lang w:val="en-US"/>
        </w:rPr>
        <w:t>USAID</w:t>
      </w:r>
      <w:r w:rsidR="006711D3" w:rsidRPr="00C239A2">
        <w:rPr>
          <w:rFonts w:asciiTheme="minorHAnsi" w:hAnsiTheme="minorHAnsi"/>
        </w:rPr>
        <w:t xml:space="preserve"> </w:t>
      </w:r>
      <w:r w:rsidR="006711D3">
        <w:rPr>
          <w:rFonts w:asciiTheme="minorHAnsi" w:hAnsiTheme="minorHAnsi"/>
        </w:rPr>
        <w:t xml:space="preserve">и </w:t>
      </w:r>
      <w:r w:rsidR="009773D1">
        <w:rPr>
          <w:rFonts w:asciiTheme="minorHAnsi" w:hAnsiTheme="minorHAnsi"/>
        </w:rPr>
        <w:t>IDLO</w:t>
      </w:r>
      <w:r w:rsidR="006711D3">
        <w:rPr>
          <w:rFonts w:asciiTheme="minorHAnsi" w:hAnsiTheme="minorHAnsi"/>
        </w:rPr>
        <w:t xml:space="preserve"> по укреплению судебной системы в Кыргызстане</w:t>
      </w:r>
      <w:r w:rsidRPr="002512F1">
        <w:rPr>
          <w:rFonts w:asciiTheme="minorHAnsi" w:hAnsiTheme="minorHAnsi"/>
          <w:lang w:val="ky-KG"/>
        </w:rPr>
        <w:t xml:space="preserve">: сайт Верховного суда КР </w:t>
      </w:r>
      <w:hyperlink r:id="rId13" w:history="1">
        <w:r w:rsidR="00443BED" w:rsidRPr="00CF6E20">
          <w:rPr>
            <w:rStyle w:val="a3"/>
            <w:rFonts w:asciiTheme="minorHAnsi" w:hAnsiTheme="minorHAnsi"/>
            <w:lang w:val="en-US"/>
          </w:rPr>
          <w:t>www</w:t>
        </w:r>
        <w:r w:rsidR="00443BED" w:rsidRPr="00CF6E20">
          <w:rPr>
            <w:rStyle w:val="a3"/>
            <w:rFonts w:asciiTheme="minorHAnsi" w:hAnsiTheme="minorHAnsi"/>
          </w:rPr>
          <w:t>.</w:t>
        </w:r>
        <w:r w:rsidR="00443BED" w:rsidRPr="00CF6E20">
          <w:rPr>
            <w:rStyle w:val="a3"/>
            <w:rFonts w:asciiTheme="minorHAnsi" w:hAnsiTheme="minorHAnsi"/>
            <w:lang w:val="en-US"/>
          </w:rPr>
          <w:t>jogorku</w:t>
        </w:r>
        <w:r w:rsidR="00443BED" w:rsidRPr="00CF6E20">
          <w:rPr>
            <w:rStyle w:val="a3"/>
            <w:rFonts w:asciiTheme="minorHAnsi" w:hAnsiTheme="minorHAnsi"/>
          </w:rPr>
          <w:t>.</w:t>
        </w:r>
        <w:r w:rsidR="00443BED" w:rsidRPr="00CF6E20">
          <w:rPr>
            <w:rStyle w:val="a3"/>
            <w:rFonts w:asciiTheme="minorHAnsi" w:hAnsiTheme="minorHAnsi"/>
            <w:lang w:val="en-US"/>
          </w:rPr>
          <w:t>sot</w:t>
        </w:r>
        <w:r w:rsidR="00443BED" w:rsidRPr="00CF6E20">
          <w:rPr>
            <w:rStyle w:val="a3"/>
            <w:rFonts w:asciiTheme="minorHAnsi" w:hAnsiTheme="minorHAnsi"/>
          </w:rPr>
          <w:t>.</w:t>
        </w:r>
        <w:r w:rsidR="00443BED" w:rsidRPr="00CF6E20">
          <w:rPr>
            <w:rStyle w:val="a3"/>
            <w:rFonts w:asciiTheme="minorHAnsi" w:hAnsiTheme="minorHAnsi"/>
            <w:lang w:val="en-US"/>
          </w:rPr>
          <w:t>kg</w:t>
        </w:r>
      </w:hyperlink>
      <w:r w:rsidR="00443BED" w:rsidRPr="00CF6E20">
        <w:rPr>
          <w:rFonts w:asciiTheme="minorHAnsi" w:hAnsiTheme="minorHAnsi"/>
        </w:rPr>
        <w:t xml:space="preserve"> </w:t>
      </w:r>
      <w:r w:rsidRPr="002512F1">
        <w:rPr>
          <w:rFonts w:asciiTheme="minorHAnsi" w:hAnsiTheme="minorHAnsi"/>
          <w:lang w:val="ky-KG"/>
        </w:rPr>
        <w:t xml:space="preserve">разработанный по подобию и структуре предыдущего портала судебной системы, и Интернет-ресурс Верховного суда и местных судов Кыргызской Республики </w:t>
      </w:r>
      <w:hyperlink r:id="rId14" w:history="1">
        <w:r w:rsidR="00443BED" w:rsidRPr="00CF6E20">
          <w:rPr>
            <w:rStyle w:val="a3"/>
            <w:rFonts w:asciiTheme="minorHAnsi" w:hAnsiTheme="minorHAnsi"/>
            <w:lang w:val="en-US"/>
          </w:rPr>
          <w:t>www</w:t>
        </w:r>
        <w:r w:rsidR="00443BED" w:rsidRPr="00CF6E20">
          <w:rPr>
            <w:rStyle w:val="a3"/>
            <w:rFonts w:asciiTheme="minorHAnsi" w:hAnsiTheme="minorHAnsi"/>
          </w:rPr>
          <w:t>.</w:t>
        </w:r>
        <w:r w:rsidR="00443BED" w:rsidRPr="00CF6E20">
          <w:rPr>
            <w:rStyle w:val="a3"/>
            <w:rFonts w:asciiTheme="minorHAnsi" w:hAnsiTheme="minorHAnsi"/>
            <w:lang w:val="en-US"/>
          </w:rPr>
          <w:t>sot</w:t>
        </w:r>
        <w:r w:rsidR="00443BED" w:rsidRPr="00CF6E20">
          <w:rPr>
            <w:rStyle w:val="a3"/>
            <w:rFonts w:asciiTheme="minorHAnsi" w:hAnsiTheme="minorHAnsi"/>
          </w:rPr>
          <w:t>.</w:t>
        </w:r>
        <w:r w:rsidR="00443BED" w:rsidRPr="00CF6E20">
          <w:rPr>
            <w:rStyle w:val="a3"/>
            <w:rFonts w:asciiTheme="minorHAnsi" w:hAnsiTheme="minorHAnsi"/>
            <w:lang w:val="en-US"/>
          </w:rPr>
          <w:t>kg</w:t>
        </w:r>
      </w:hyperlink>
      <w:r w:rsidR="00443BED" w:rsidRPr="00CF6E20">
        <w:rPr>
          <w:rFonts w:asciiTheme="minorHAnsi" w:hAnsiTheme="minorHAnsi"/>
        </w:rPr>
        <w:t xml:space="preserve"> </w:t>
      </w:r>
      <w:r w:rsidRPr="002512F1">
        <w:rPr>
          <w:rFonts w:asciiTheme="minorHAnsi" w:hAnsiTheme="minorHAnsi"/>
          <w:lang w:val="ky-KG"/>
        </w:rPr>
        <w:t>разработанный для опубликования дел, актов и регистрации судебных заседаний.</w:t>
      </w:r>
    </w:p>
    <w:p w14:paraId="623C87A0" w14:textId="77777777" w:rsidR="0009028D" w:rsidRDefault="0009028D">
      <w:pPr>
        <w:spacing w:after="0" w:line="240" w:lineRule="auto"/>
        <w:jc w:val="both"/>
        <w:rPr>
          <w:rFonts w:asciiTheme="minorHAnsi" w:hAnsiTheme="minorHAnsi"/>
          <w:lang w:val="ky-KG" w:eastAsia="ky-KG"/>
        </w:rPr>
      </w:pPr>
    </w:p>
    <w:p w14:paraId="472C01E1" w14:textId="77777777" w:rsidR="0069608F" w:rsidRPr="002512F1" w:rsidRDefault="008E4C85">
      <w:pPr>
        <w:spacing w:after="0" w:line="240" w:lineRule="auto"/>
        <w:jc w:val="both"/>
        <w:rPr>
          <w:rFonts w:asciiTheme="minorHAnsi" w:hAnsiTheme="minorHAnsi"/>
          <w:lang w:val="ky-KG" w:eastAsia="ky-KG"/>
        </w:rPr>
      </w:pPr>
      <w:r w:rsidRPr="002512F1">
        <w:rPr>
          <w:rFonts w:asciiTheme="minorHAnsi" w:hAnsiTheme="minorHAnsi"/>
          <w:lang w:val="ky-KG" w:eastAsia="ky-KG"/>
        </w:rPr>
        <w:t xml:space="preserve">Деятельность рабочих групп Верховного суда по установлению проблем технического и организационного характера в </w:t>
      </w:r>
      <w:r w:rsidRPr="002512F1">
        <w:rPr>
          <w:rFonts w:asciiTheme="minorHAnsi" w:hAnsiTheme="minorHAnsi"/>
          <w:i/>
          <w:lang w:val="ky-KG" w:eastAsia="ky-KG"/>
        </w:rPr>
        <w:t>ССИУ</w:t>
      </w:r>
      <w:r w:rsidRPr="002512F1">
        <w:rPr>
          <w:rFonts w:asciiTheme="minorHAnsi" w:hAnsiTheme="minorHAnsi"/>
          <w:lang w:val="ky-KG" w:eastAsia="ky-KG"/>
        </w:rPr>
        <w:t xml:space="preserve"> и их устранения не дали ощутимого результата с 2008 по 2012 годы. Несмотря на это, информация собранная во время работы рабочих групп стала хорошей основой для ПУСС по поддержке инициативы Верховного суда о создании интернет-ресурса для публикации судебных актов и заседаний. В августе 2012 года ПУСС пригласил консультанта по ИТ для составления Технического задания для интернет-ресурса, поиска разработчика и контроля во время разработки проекта.</w:t>
      </w:r>
    </w:p>
    <w:p w14:paraId="7E50FF22" w14:textId="77777777" w:rsidR="0069608F" w:rsidRPr="002512F1" w:rsidRDefault="008E4C85">
      <w:pPr>
        <w:spacing w:after="0" w:line="240" w:lineRule="auto"/>
        <w:jc w:val="both"/>
        <w:rPr>
          <w:rFonts w:asciiTheme="minorHAnsi" w:hAnsiTheme="minorHAnsi"/>
          <w:lang w:val="ky-KG" w:eastAsia="ky-KG"/>
        </w:rPr>
      </w:pPr>
      <w:r w:rsidRPr="002512F1">
        <w:rPr>
          <w:rFonts w:asciiTheme="minorHAnsi" w:hAnsiTheme="minorHAnsi"/>
          <w:lang w:val="ky-KG" w:eastAsia="ky-KG"/>
        </w:rPr>
        <w:t xml:space="preserve"> </w:t>
      </w:r>
    </w:p>
    <w:p w14:paraId="0458B8DC" w14:textId="77777777" w:rsidR="0069608F" w:rsidRPr="002512F1" w:rsidRDefault="008E4C85">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 xml:space="preserve">В результате приказом Верховного суда №116 от 11 декабря 2012 в действие введен Интернет-ресурс Верховного суда и местных судов </w:t>
      </w:r>
      <w:hyperlink r:id="rId15" w:history="1">
        <w:r w:rsidR="00443BED" w:rsidRPr="00CF6E20">
          <w:rPr>
            <w:rStyle w:val="a3"/>
            <w:rFonts w:asciiTheme="minorHAnsi" w:hAnsiTheme="minorHAnsi"/>
            <w:lang w:val="en-US" w:eastAsia="ky-KG"/>
          </w:rPr>
          <w:t>www</w:t>
        </w:r>
        <w:r w:rsidR="00443BED" w:rsidRPr="00CF6E20">
          <w:rPr>
            <w:rStyle w:val="a3"/>
            <w:rFonts w:asciiTheme="minorHAnsi" w:hAnsiTheme="minorHAnsi"/>
            <w:lang w:eastAsia="ky-KG"/>
          </w:rPr>
          <w:t>.</w:t>
        </w:r>
        <w:r w:rsidR="00443BED" w:rsidRPr="00CF6E20">
          <w:rPr>
            <w:rStyle w:val="a3"/>
            <w:rFonts w:asciiTheme="minorHAnsi" w:hAnsiTheme="minorHAnsi"/>
            <w:lang w:val="en-US" w:eastAsia="ky-KG"/>
          </w:rPr>
          <w:t>sot</w:t>
        </w:r>
        <w:r w:rsidR="00443BED" w:rsidRPr="00CF6E20">
          <w:rPr>
            <w:rStyle w:val="a3"/>
            <w:rFonts w:asciiTheme="minorHAnsi" w:hAnsiTheme="minorHAnsi"/>
            <w:lang w:eastAsia="ky-KG"/>
          </w:rPr>
          <w:t>.</w:t>
        </w:r>
        <w:r w:rsidR="00443BED" w:rsidRPr="00CF6E20">
          <w:rPr>
            <w:rStyle w:val="a3"/>
            <w:rFonts w:asciiTheme="minorHAnsi" w:hAnsiTheme="minorHAnsi"/>
            <w:lang w:val="en-US" w:eastAsia="ky-KG"/>
          </w:rPr>
          <w:t>kg</w:t>
        </w:r>
      </w:hyperlink>
      <w:r w:rsidR="00443BED" w:rsidRPr="00CF6E20">
        <w:rPr>
          <w:rFonts w:asciiTheme="minorHAnsi" w:hAnsiTheme="minorHAnsi"/>
          <w:lang w:eastAsia="ky-KG"/>
        </w:rPr>
        <w:t xml:space="preserve"> </w:t>
      </w:r>
      <w:r w:rsidRPr="002512F1">
        <w:rPr>
          <w:rFonts w:asciiTheme="minorHAnsi" w:hAnsiTheme="minorHAnsi"/>
          <w:lang w:val="ky-KG" w:eastAsia="ky-KG"/>
        </w:rPr>
        <w:t xml:space="preserve">по регистрации судебных дел и заседаний, и публикации судебных актов. Тестирование Интернет-ресурса было запущено в Свердловском районном суде, и в последующем внедрено в Верховном суде и в 6 районных судах города Бишкек. </w:t>
      </w:r>
    </w:p>
    <w:p w14:paraId="5AB88CFD" w14:textId="77777777" w:rsidR="0069608F" w:rsidRPr="002512F1" w:rsidRDefault="0069608F">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p>
    <w:p w14:paraId="7505A12B" w14:textId="77777777" w:rsidR="00AB4C8E" w:rsidRDefault="00D05B2C">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Pr>
          <w:rFonts w:asciiTheme="minorHAnsi" w:hAnsiTheme="minorHAnsi"/>
          <w:lang w:val="ky-KG" w:eastAsia="ky-KG"/>
        </w:rPr>
        <w:t>Н</w:t>
      </w:r>
      <w:r w:rsidR="00AB4C8E">
        <w:rPr>
          <w:rFonts w:asciiTheme="minorHAnsi" w:hAnsiTheme="minorHAnsi"/>
          <w:lang w:val="ky-KG" w:eastAsia="ky-KG"/>
        </w:rPr>
        <w:t xml:space="preserve">а первом </w:t>
      </w:r>
      <w:r w:rsidR="009773D1">
        <w:rPr>
          <w:rFonts w:asciiTheme="minorHAnsi" w:hAnsiTheme="minorHAnsi"/>
          <w:lang w:val="ky-KG" w:eastAsia="ky-KG"/>
        </w:rPr>
        <w:t>этап</w:t>
      </w:r>
      <w:r w:rsidR="00AB4C8E">
        <w:rPr>
          <w:rFonts w:asciiTheme="minorHAnsi" w:hAnsiTheme="minorHAnsi"/>
          <w:lang w:val="ky-KG" w:eastAsia="ky-KG"/>
        </w:rPr>
        <w:t>е</w:t>
      </w:r>
      <w:r>
        <w:rPr>
          <w:rFonts w:asciiTheme="minorHAnsi" w:hAnsiTheme="minorHAnsi"/>
          <w:lang w:val="ky-KG" w:eastAsia="ky-KG"/>
        </w:rPr>
        <w:t xml:space="preserve">, в течение 2013 года, </w:t>
      </w:r>
      <w:r w:rsidR="00AB4C8E">
        <w:rPr>
          <w:rFonts w:asciiTheme="minorHAnsi" w:hAnsiTheme="minorHAnsi"/>
          <w:lang w:val="ky-KG" w:eastAsia="ky-KG"/>
        </w:rPr>
        <w:t>были подключены 7 судов</w:t>
      </w:r>
      <w:r w:rsidR="00D91A33" w:rsidRPr="00D91A33">
        <w:rPr>
          <w:rFonts w:asciiTheme="minorHAnsi" w:hAnsiTheme="minorHAnsi"/>
          <w:lang w:val="ky-KG" w:eastAsia="ky-KG"/>
        </w:rPr>
        <w:t xml:space="preserve"> </w:t>
      </w:r>
      <w:r w:rsidR="00D91A33">
        <w:rPr>
          <w:rFonts w:asciiTheme="minorHAnsi" w:hAnsiTheme="minorHAnsi"/>
          <w:lang w:val="ky-KG" w:eastAsia="ky-KG"/>
        </w:rPr>
        <w:t xml:space="preserve">к Интернет-ресурсу </w:t>
      </w:r>
      <w:hyperlink r:id="rId16" w:history="1">
        <w:r w:rsidR="00D91A33" w:rsidRPr="00361B69">
          <w:rPr>
            <w:rStyle w:val="a3"/>
            <w:rFonts w:asciiTheme="minorHAnsi" w:hAnsiTheme="minorHAnsi"/>
            <w:lang w:val="en-US" w:eastAsia="ky-KG"/>
          </w:rPr>
          <w:t>www</w:t>
        </w:r>
        <w:r w:rsidR="00D91A33" w:rsidRPr="00530BAA">
          <w:rPr>
            <w:rStyle w:val="a3"/>
            <w:rFonts w:asciiTheme="minorHAnsi" w:hAnsiTheme="minorHAnsi"/>
            <w:lang w:eastAsia="ky-KG"/>
          </w:rPr>
          <w:t>.</w:t>
        </w:r>
        <w:r w:rsidR="00D91A33" w:rsidRPr="00361B69">
          <w:rPr>
            <w:rStyle w:val="a3"/>
            <w:rFonts w:asciiTheme="minorHAnsi" w:hAnsiTheme="minorHAnsi"/>
            <w:lang w:val="en-US" w:eastAsia="ky-KG"/>
          </w:rPr>
          <w:t>sot</w:t>
        </w:r>
        <w:r w:rsidR="00D91A33" w:rsidRPr="00530BAA">
          <w:rPr>
            <w:rStyle w:val="a3"/>
            <w:rFonts w:asciiTheme="minorHAnsi" w:hAnsiTheme="minorHAnsi"/>
            <w:lang w:eastAsia="ky-KG"/>
          </w:rPr>
          <w:t>.</w:t>
        </w:r>
        <w:r w:rsidR="00D91A33" w:rsidRPr="00361B69">
          <w:rPr>
            <w:rStyle w:val="a3"/>
            <w:rFonts w:asciiTheme="minorHAnsi" w:hAnsiTheme="minorHAnsi"/>
            <w:lang w:val="en-US" w:eastAsia="ky-KG"/>
          </w:rPr>
          <w:t>kg</w:t>
        </w:r>
      </w:hyperlink>
      <w:r w:rsidR="00AB4C8E">
        <w:rPr>
          <w:rFonts w:asciiTheme="minorHAnsi" w:hAnsiTheme="minorHAnsi"/>
          <w:lang w:val="ky-KG" w:eastAsia="ky-KG"/>
        </w:rPr>
        <w:t xml:space="preserve">: </w:t>
      </w:r>
    </w:p>
    <w:p w14:paraId="7404F7F6" w14:textId="77777777" w:rsidR="008960AA" w:rsidRPr="006C5634" w:rsidRDefault="007C6B86" w:rsidP="006C5634">
      <w:pPr>
        <w:pStyle w:val="a9"/>
        <w:numPr>
          <w:ilvl w:val="0"/>
          <w:numId w:val="57"/>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Верховный суд Кыргызской Республики</w:t>
      </w:r>
    </w:p>
    <w:p w14:paraId="7DA9969E" w14:textId="77777777" w:rsidR="008960AA" w:rsidRPr="006C5634" w:rsidRDefault="007C6B86" w:rsidP="006C5634">
      <w:pPr>
        <w:pStyle w:val="a9"/>
        <w:numPr>
          <w:ilvl w:val="0"/>
          <w:numId w:val="57"/>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Бишкекский городской</w:t>
      </w:r>
      <w:r w:rsidR="00AF1A77">
        <w:rPr>
          <w:rFonts w:asciiTheme="minorHAnsi" w:hAnsiTheme="minorHAnsi"/>
          <w:lang w:val="ky-KG" w:eastAsia="ky-KG"/>
        </w:rPr>
        <w:t xml:space="preserve"> суд</w:t>
      </w:r>
    </w:p>
    <w:p w14:paraId="6E042E25" w14:textId="77777777" w:rsidR="008960AA" w:rsidRPr="006C5634" w:rsidRDefault="007C6B86" w:rsidP="006C5634">
      <w:pPr>
        <w:pStyle w:val="a9"/>
        <w:numPr>
          <w:ilvl w:val="0"/>
          <w:numId w:val="57"/>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Ленинский районный суд г.Бишкек</w:t>
      </w:r>
    </w:p>
    <w:p w14:paraId="316B404C" w14:textId="77777777" w:rsidR="008960AA" w:rsidRPr="006C5634" w:rsidRDefault="007C6B86" w:rsidP="006C5634">
      <w:pPr>
        <w:pStyle w:val="a9"/>
        <w:numPr>
          <w:ilvl w:val="0"/>
          <w:numId w:val="57"/>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Октябрьский районный суд г.Бишкек</w:t>
      </w:r>
    </w:p>
    <w:p w14:paraId="7A8E6B03" w14:textId="77777777" w:rsidR="008960AA" w:rsidRPr="006C5634" w:rsidRDefault="007C6B86" w:rsidP="006C5634">
      <w:pPr>
        <w:pStyle w:val="a9"/>
        <w:numPr>
          <w:ilvl w:val="0"/>
          <w:numId w:val="57"/>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Первомайский районный суд г.Бишкек</w:t>
      </w:r>
    </w:p>
    <w:p w14:paraId="44AC5643" w14:textId="77777777" w:rsidR="008960AA" w:rsidRPr="006C5634" w:rsidRDefault="007C6B86" w:rsidP="006C5634">
      <w:pPr>
        <w:pStyle w:val="a9"/>
        <w:numPr>
          <w:ilvl w:val="0"/>
          <w:numId w:val="57"/>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Свердловский районный суд г.Бишкек</w:t>
      </w:r>
    </w:p>
    <w:p w14:paraId="22763211" w14:textId="77777777" w:rsidR="008960AA" w:rsidRPr="006C5634" w:rsidRDefault="007C6B86" w:rsidP="006C5634">
      <w:pPr>
        <w:pStyle w:val="a9"/>
        <w:numPr>
          <w:ilvl w:val="0"/>
          <w:numId w:val="57"/>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Межрайонный суд г.Бишкек</w:t>
      </w:r>
    </w:p>
    <w:p w14:paraId="2B6B74F8" w14:textId="77777777" w:rsidR="00B06036" w:rsidRDefault="00B06036" w:rsidP="006242E8">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p>
    <w:p w14:paraId="547309D0" w14:textId="77777777" w:rsidR="00D05B2C" w:rsidRDefault="00D05B2C" w:rsidP="00851C95">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Pr>
          <w:rFonts w:asciiTheme="minorHAnsi" w:hAnsiTheme="minorHAnsi"/>
          <w:lang w:val="ky-KG" w:eastAsia="ky-KG"/>
        </w:rPr>
        <w:t>На втором этапе,</w:t>
      </w:r>
      <w:r w:rsidR="00B06036">
        <w:rPr>
          <w:rFonts w:asciiTheme="minorHAnsi" w:hAnsiTheme="minorHAnsi"/>
          <w:lang w:val="ky-KG" w:eastAsia="ky-KG"/>
        </w:rPr>
        <w:t xml:space="preserve"> в течение 2014 года были подключены 16 судов:</w:t>
      </w:r>
    </w:p>
    <w:p w14:paraId="5C4C417C"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Конституционная палата Верховного суда Кыргызской Республики</w:t>
      </w:r>
    </w:p>
    <w:p w14:paraId="7479127A" w14:textId="77777777" w:rsidR="008960AA" w:rsidRPr="006C5634" w:rsidRDefault="00FE223B"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Pr>
          <w:rFonts w:asciiTheme="minorHAnsi" w:hAnsiTheme="minorHAnsi"/>
          <w:lang w:val="ky-KG" w:eastAsia="ky-KG"/>
        </w:rPr>
        <w:t>М</w:t>
      </w:r>
      <w:r w:rsidR="007C6B86" w:rsidRPr="006C5634">
        <w:rPr>
          <w:rFonts w:asciiTheme="minorHAnsi" w:hAnsiTheme="minorHAnsi"/>
          <w:lang w:val="ky-KG" w:eastAsia="ky-KG"/>
        </w:rPr>
        <w:t>ежрайонный суд</w:t>
      </w:r>
      <w:r>
        <w:rPr>
          <w:rFonts w:asciiTheme="minorHAnsi" w:hAnsiTheme="minorHAnsi"/>
          <w:lang w:val="ky-KG" w:eastAsia="ky-KG"/>
        </w:rPr>
        <w:t xml:space="preserve"> Чуйской области</w:t>
      </w:r>
    </w:p>
    <w:p w14:paraId="63C6C9C1"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Чуйский областной суд</w:t>
      </w:r>
    </w:p>
    <w:p w14:paraId="5C36DFA2"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Аламудунский районный суд</w:t>
      </w:r>
    </w:p>
    <w:p w14:paraId="402E209E"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Сокулукский районный суд</w:t>
      </w:r>
    </w:p>
    <w:p w14:paraId="44A63446"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Жайыльский районный суд</w:t>
      </w:r>
    </w:p>
    <w:p w14:paraId="37304A55"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Чуйский районный суд</w:t>
      </w:r>
    </w:p>
    <w:p w14:paraId="52A05DBE"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Иссык-Атинский районный суд</w:t>
      </w:r>
    </w:p>
    <w:p w14:paraId="6D392B12"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Московский районный суд</w:t>
      </w:r>
    </w:p>
    <w:p w14:paraId="453644B4"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Кеминский районный суд</w:t>
      </w:r>
    </w:p>
    <w:p w14:paraId="4DF68E46"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Панфиловский районный суд</w:t>
      </w:r>
    </w:p>
    <w:p w14:paraId="06BCE7F4" w14:textId="77777777" w:rsidR="008960AA" w:rsidRPr="006C5634"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Токмокский городской суд</w:t>
      </w:r>
    </w:p>
    <w:p w14:paraId="181B2AEC" w14:textId="77777777" w:rsidR="008960AA" w:rsidRPr="001344D9" w:rsidRDefault="001252D9"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Pr>
          <w:rFonts w:asciiTheme="minorHAnsi" w:hAnsiTheme="minorHAnsi"/>
          <w:lang w:val="ky-KG" w:eastAsia="ky-KG"/>
        </w:rPr>
        <w:t>М</w:t>
      </w:r>
      <w:r w:rsidR="007C6B86" w:rsidRPr="001344D9">
        <w:rPr>
          <w:rFonts w:asciiTheme="minorHAnsi" w:hAnsiTheme="minorHAnsi"/>
          <w:lang w:val="ky-KG" w:eastAsia="ky-KG"/>
        </w:rPr>
        <w:t>ежрайонный суд</w:t>
      </w:r>
      <w:r>
        <w:rPr>
          <w:rFonts w:asciiTheme="minorHAnsi" w:hAnsiTheme="minorHAnsi"/>
          <w:lang w:val="ky-KG" w:eastAsia="ky-KG"/>
        </w:rPr>
        <w:t xml:space="preserve"> Ошской области</w:t>
      </w:r>
    </w:p>
    <w:p w14:paraId="654A6AD0" w14:textId="77777777" w:rsidR="008960AA" w:rsidRPr="001344D9"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1344D9">
        <w:rPr>
          <w:rFonts w:asciiTheme="minorHAnsi" w:hAnsiTheme="minorHAnsi"/>
          <w:lang w:val="ky-KG" w:eastAsia="ky-KG"/>
        </w:rPr>
        <w:t>Ошский областной суд</w:t>
      </w:r>
    </w:p>
    <w:p w14:paraId="72F0878C" w14:textId="77777777" w:rsidR="008960AA" w:rsidRPr="001344D9"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1344D9">
        <w:rPr>
          <w:rFonts w:asciiTheme="minorHAnsi" w:hAnsiTheme="minorHAnsi"/>
          <w:lang w:val="ky-KG" w:eastAsia="ky-KG"/>
        </w:rPr>
        <w:t>Ошский городской суд</w:t>
      </w:r>
    </w:p>
    <w:p w14:paraId="108D0BD6" w14:textId="77777777" w:rsidR="008960AA" w:rsidRDefault="007C6B86" w:rsidP="006C5634">
      <w:pPr>
        <w:pStyle w:val="a9"/>
        <w:numPr>
          <w:ilvl w:val="0"/>
          <w:numId w:val="58"/>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1344D9">
        <w:rPr>
          <w:rFonts w:asciiTheme="minorHAnsi" w:hAnsiTheme="minorHAnsi"/>
          <w:lang w:val="ky-KG" w:eastAsia="ky-KG"/>
        </w:rPr>
        <w:t>Карасууйский районный суд</w:t>
      </w:r>
    </w:p>
    <w:p w14:paraId="0E0BBB88" w14:textId="77777777" w:rsidR="00991D1E" w:rsidRDefault="00991D1E" w:rsidP="006242E8">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p>
    <w:p w14:paraId="7325F904" w14:textId="77777777" w:rsidR="00991D1E" w:rsidRDefault="00991D1E" w:rsidP="006242E8">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Pr>
          <w:rFonts w:asciiTheme="minorHAnsi" w:hAnsiTheme="minorHAnsi"/>
          <w:lang w:val="ky-KG" w:eastAsia="ky-KG"/>
        </w:rPr>
        <w:t xml:space="preserve">На третьем этапе расширения сферы действия </w:t>
      </w:r>
      <w:hyperlink r:id="rId17" w:history="1">
        <w:r w:rsidRPr="00361B69">
          <w:rPr>
            <w:rStyle w:val="a3"/>
            <w:rFonts w:asciiTheme="minorHAnsi" w:hAnsiTheme="minorHAnsi"/>
            <w:lang w:val="en-US" w:eastAsia="ky-KG"/>
          </w:rPr>
          <w:t>www</w:t>
        </w:r>
        <w:r w:rsidR="007C6B86" w:rsidRPr="006C5634">
          <w:rPr>
            <w:rStyle w:val="a3"/>
            <w:rFonts w:asciiTheme="minorHAnsi" w:hAnsiTheme="minorHAnsi"/>
            <w:lang w:eastAsia="ky-KG"/>
          </w:rPr>
          <w:t>.</w:t>
        </w:r>
        <w:r w:rsidRPr="00361B69">
          <w:rPr>
            <w:rStyle w:val="a3"/>
            <w:rFonts w:asciiTheme="minorHAnsi" w:hAnsiTheme="minorHAnsi"/>
            <w:lang w:val="en-US" w:eastAsia="ky-KG"/>
          </w:rPr>
          <w:t>sot</w:t>
        </w:r>
        <w:r w:rsidR="007C6B86" w:rsidRPr="006C5634">
          <w:rPr>
            <w:rStyle w:val="a3"/>
            <w:rFonts w:asciiTheme="minorHAnsi" w:hAnsiTheme="minorHAnsi"/>
            <w:lang w:eastAsia="ky-KG"/>
          </w:rPr>
          <w:t>.</w:t>
        </w:r>
        <w:r w:rsidRPr="00361B69">
          <w:rPr>
            <w:rStyle w:val="a3"/>
            <w:rFonts w:asciiTheme="minorHAnsi" w:hAnsiTheme="minorHAnsi"/>
            <w:lang w:val="en-US" w:eastAsia="ky-KG"/>
          </w:rPr>
          <w:t>kg</w:t>
        </w:r>
      </w:hyperlink>
      <w:r>
        <w:rPr>
          <w:rFonts w:asciiTheme="minorHAnsi" w:hAnsiTheme="minorHAnsi"/>
          <w:lang w:val="ky-KG" w:eastAsia="ky-KG"/>
        </w:rPr>
        <w:t>, в течение 2015 года,</w:t>
      </w:r>
      <w:r w:rsidR="007C6B86" w:rsidRPr="006C5634">
        <w:rPr>
          <w:rFonts w:asciiTheme="minorHAnsi" w:hAnsiTheme="minorHAnsi"/>
          <w:lang w:eastAsia="ky-KG"/>
        </w:rPr>
        <w:t xml:space="preserve"> </w:t>
      </w:r>
      <w:r>
        <w:rPr>
          <w:rFonts w:asciiTheme="minorHAnsi" w:hAnsiTheme="minorHAnsi"/>
          <w:lang w:val="ky-KG" w:eastAsia="ky-KG"/>
        </w:rPr>
        <w:t>планируется подключение следующих судов:</w:t>
      </w:r>
    </w:p>
    <w:p w14:paraId="12CEF987"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Араванский районный суд</w:t>
      </w:r>
    </w:p>
    <w:p w14:paraId="29477940"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Ноокатский районный суд</w:t>
      </w:r>
    </w:p>
    <w:p w14:paraId="3603517C"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Иссык-Кульский областной суд</w:t>
      </w:r>
    </w:p>
    <w:p w14:paraId="3859D598"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Каракольский городской суд</w:t>
      </w:r>
    </w:p>
    <w:p w14:paraId="6963EFFF"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Иссык-Кульский районный суд</w:t>
      </w:r>
    </w:p>
    <w:p w14:paraId="39FB0A4A"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Балыкчинский городской суд</w:t>
      </w:r>
    </w:p>
    <w:p w14:paraId="6EC68E00"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Ак-Суйский районный суд</w:t>
      </w:r>
    </w:p>
    <w:p w14:paraId="52427D07"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Джеты-Огузский районный суд</w:t>
      </w:r>
    </w:p>
    <w:p w14:paraId="5BC34617"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Тонский районный суд</w:t>
      </w:r>
    </w:p>
    <w:p w14:paraId="6D64C44F"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Тюпский районный суд</w:t>
      </w:r>
    </w:p>
    <w:p w14:paraId="4DCBF060"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 xml:space="preserve">Джалал-Абадский </w:t>
      </w:r>
      <w:r w:rsidR="00406786" w:rsidRPr="00E42B08">
        <w:rPr>
          <w:rFonts w:asciiTheme="minorHAnsi" w:hAnsiTheme="minorHAnsi"/>
          <w:lang w:val="ky-KG" w:eastAsia="ky-KG"/>
        </w:rPr>
        <w:t>областной суд</w:t>
      </w:r>
    </w:p>
    <w:p w14:paraId="23D17F73"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 xml:space="preserve">Джалал-Абадский </w:t>
      </w:r>
      <w:r w:rsidR="00406786">
        <w:rPr>
          <w:rFonts w:asciiTheme="minorHAnsi" w:hAnsiTheme="minorHAnsi"/>
          <w:lang w:val="ky-KG" w:eastAsia="ky-KG"/>
        </w:rPr>
        <w:t>городской суд</w:t>
      </w:r>
    </w:p>
    <w:p w14:paraId="371319D2"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Токтогульский районный суд</w:t>
      </w:r>
    </w:p>
    <w:p w14:paraId="72D26C38"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Межрайонный суд Джалал-А</w:t>
      </w:r>
      <w:r w:rsidR="00456DF6">
        <w:rPr>
          <w:rFonts w:asciiTheme="minorHAnsi" w:hAnsiTheme="minorHAnsi"/>
          <w:lang w:val="ky-KG" w:eastAsia="ky-KG"/>
        </w:rPr>
        <w:t>бадской области</w:t>
      </w:r>
    </w:p>
    <w:p w14:paraId="0D8EA5DF"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Сузакский районный суд</w:t>
      </w:r>
    </w:p>
    <w:p w14:paraId="347E0380"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 xml:space="preserve">Базар-Коргонский </w:t>
      </w:r>
      <w:r w:rsidR="00B06B6F" w:rsidRPr="00E42B08">
        <w:rPr>
          <w:rFonts w:asciiTheme="minorHAnsi" w:hAnsiTheme="minorHAnsi"/>
          <w:lang w:val="ky-KG" w:eastAsia="ky-KG"/>
        </w:rPr>
        <w:t>районный суд</w:t>
      </w:r>
    </w:p>
    <w:p w14:paraId="615914C6"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Баткенский областной суд</w:t>
      </w:r>
    </w:p>
    <w:p w14:paraId="317ED083"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Межрайонный суд Баткен</w:t>
      </w:r>
      <w:r w:rsidR="00406786">
        <w:rPr>
          <w:rFonts w:asciiTheme="minorHAnsi" w:hAnsiTheme="minorHAnsi"/>
          <w:lang w:val="ky-KG" w:eastAsia="ky-KG"/>
        </w:rPr>
        <w:t>ской области</w:t>
      </w:r>
    </w:p>
    <w:p w14:paraId="69121099"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Кызыл-Кийский городской суд</w:t>
      </w:r>
    </w:p>
    <w:p w14:paraId="7513A3B5"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Таласский областной суд</w:t>
      </w:r>
    </w:p>
    <w:p w14:paraId="0D7C46B3"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 xml:space="preserve">Таласский </w:t>
      </w:r>
      <w:r w:rsidR="00406786">
        <w:rPr>
          <w:rFonts w:asciiTheme="minorHAnsi" w:hAnsiTheme="minorHAnsi"/>
          <w:lang w:val="ky-KG" w:eastAsia="ky-KG"/>
        </w:rPr>
        <w:t>городской суд</w:t>
      </w:r>
    </w:p>
    <w:p w14:paraId="73B102E3"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Таласский районный суд</w:t>
      </w:r>
    </w:p>
    <w:p w14:paraId="68C8B1B4"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 xml:space="preserve">Карабууринский </w:t>
      </w:r>
      <w:r w:rsidR="00AF1A77" w:rsidRPr="00E42B08">
        <w:rPr>
          <w:rFonts w:asciiTheme="minorHAnsi" w:hAnsiTheme="minorHAnsi"/>
          <w:lang w:val="ky-KG" w:eastAsia="ky-KG"/>
        </w:rPr>
        <w:t>районный суд</w:t>
      </w:r>
    </w:p>
    <w:p w14:paraId="76562E50"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Нарынский областной суд</w:t>
      </w:r>
    </w:p>
    <w:p w14:paraId="633BB0CA"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Нарынский районный суд</w:t>
      </w:r>
    </w:p>
    <w:p w14:paraId="03FA2DCC"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Межрайонный суд Нарын</w:t>
      </w:r>
      <w:r w:rsidR="00CB3A4F">
        <w:rPr>
          <w:rFonts w:asciiTheme="minorHAnsi" w:hAnsiTheme="minorHAnsi"/>
          <w:lang w:val="ky-KG" w:eastAsia="ky-KG"/>
        </w:rPr>
        <w:t>ской области</w:t>
      </w:r>
    </w:p>
    <w:p w14:paraId="2FBB9A9E" w14:textId="77777777" w:rsidR="008960AA" w:rsidRPr="006C5634" w:rsidRDefault="007C6B86" w:rsidP="006C5634">
      <w:pPr>
        <w:pStyle w:val="a9"/>
        <w:numPr>
          <w:ilvl w:val="0"/>
          <w:numId w:val="59"/>
        </w:num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6C5634">
        <w:rPr>
          <w:rFonts w:asciiTheme="minorHAnsi" w:hAnsiTheme="minorHAnsi"/>
          <w:lang w:val="ky-KG" w:eastAsia="ky-KG"/>
        </w:rPr>
        <w:t>Нарынский городской суд</w:t>
      </w:r>
    </w:p>
    <w:p w14:paraId="4B275905" w14:textId="77777777" w:rsidR="00D05B2C" w:rsidRPr="006C5634" w:rsidRDefault="00D05B2C" w:rsidP="006242E8">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p>
    <w:p w14:paraId="3F8EE271" w14:textId="77777777" w:rsidR="009773D1" w:rsidRDefault="00AB4C8E">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Pr>
          <w:rFonts w:asciiTheme="minorHAnsi" w:hAnsiTheme="minorHAnsi"/>
          <w:lang w:val="ky-KG" w:eastAsia="ky-KG"/>
        </w:rPr>
        <w:t xml:space="preserve">В течение всей пилотной работы судов </w:t>
      </w:r>
      <w:r w:rsidR="008E4C85" w:rsidRPr="002512F1">
        <w:rPr>
          <w:rFonts w:asciiTheme="minorHAnsi" w:hAnsiTheme="minorHAnsi"/>
          <w:lang w:val="ky-KG" w:eastAsia="ky-KG"/>
        </w:rPr>
        <w:t xml:space="preserve">проводилось непрерывное обучение всех пользователей системы </w:t>
      </w:r>
      <w:hyperlink r:id="rId18" w:history="1">
        <w:r w:rsidR="00443BED" w:rsidRPr="00CF6E20">
          <w:rPr>
            <w:rStyle w:val="a3"/>
            <w:rFonts w:asciiTheme="minorHAnsi" w:hAnsiTheme="minorHAnsi"/>
            <w:lang w:val="en-US" w:eastAsia="ky-KG"/>
          </w:rPr>
          <w:t>www</w:t>
        </w:r>
        <w:r w:rsidR="00443BED" w:rsidRPr="00CF6E20">
          <w:rPr>
            <w:rStyle w:val="a3"/>
            <w:rFonts w:asciiTheme="minorHAnsi" w:hAnsiTheme="minorHAnsi"/>
            <w:lang w:eastAsia="ky-KG"/>
          </w:rPr>
          <w:t>.</w:t>
        </w:r>
        <w:r w:rsidR="00443BED" w:rsidRPr="00CF6E20">
          <w:rPr>
            <w:rStyle w:val="a3"/>
            <w:rFonts w:asciiTheme="minorHAnsi" w:hAnsiTheme="minorHAnsi"/>
            <w:lang w:val="en-US" w:eastAsia="ky-KG"/>
          </w:rPr>
          <w:t>sot</w:t>
        </w:r>
        <w:r w:rsidR="00443BED" w:rsidRPr="00CF6E20">
          <w:rPr>
            <w:rStyle w:val="a3"/>
            <w:rFonts w:asciiTheme="minorHAnsi" w:hAnsiTheme="minorHAnsi"/>
            <w:lang w:eastAsia="ky-KG"/>
          </w:rPr>
          <w:t>.</w:t>
        </w:r>
        <w:r w:rsidR="00443BED" w:rsidRPr="00CF6E20">
          <w:rPr>
            <w:rStyle w:val="a3"/>
            <w:rFonts w:asciiTheme="minorHAnsi" w:hAnsiTheme="minorHAnsi"/>
            <w:lang w:val="en-US" w:eastAsia="ky-KG"/>
          </w:rPr>
          <w:t>kg</w:t>
        </w:r>
      </w:hyperlink>
      <w:r w:rsidR="00443BED" w:rsidRPr="00CF6E20">
        <w:rPr>
          <w:rFonts w:asciiTheme="minorHAnsi" w:hAnsiTheme="minorHAnsi"/>
          <w:lang w:eastAsia="ky-KG"/>
        </w:rPr>
        <w:t xml:space="preserve"> </w:t>
      </w:r>
      <w:r w:rsidR="008E4C85" w:rsidRPr="002512F1">
        <w:rPr>
          <w:rFonts w:asciiTheme="minorHAnsi" w:hAnsiTheme="minorHAnsi"/>
          <w:lang w:eastAsia="ky-KG"/>
        </w:rPr>
        <w:t>посредством личного участия во время ввода информации в систему. Тестовый режим использования выявил успешность инициативы, что отразилось в издании п</w:t>
      </w:r>
      <w:r w:rsidR="008E4C85" w:rsidRPr="002512F1">
        <w:rPr>
          <w:rFonts w:asciiTheme="minorHAnsi" w:hAnsiTheme="minorHAnsi"/>
          <w:lang w:val="ky-KG" w:eastAsia="ky-KG"/>
        </w:rPr>
        <w:t>риказа Верховного суда №43 от 27 мая 2013 года о расширении категории дел и под</w:t>
      </w:r>
      <w:r w:rsidR="009773D1">
        <w:rPr>
          <w:rFonts w:asciiTheme="minorHAnsi" w:hAnsiTheme="minorHAnsi"/>
          <w:lang w:val="ky-KG" w:eastAsia="ky-KG"/>
        </w:rPr>
        <w:t>к</w:t>
      </w:r>
      <w:r w:rsidR="008E4C85" w:rsidRPr="002512F1">
        <w:rPr>
          <w:rFonts w:asciiTheme="minorHAnsi" w:hAnsiTheme="minorHAnsi"/>
          <w:lang w:val="ky-KG" w:eastAsia="ky-KG"/>
        </w:rPr>
        <w:t xml:space="preserve">лючении остальных судов республики к системе на добровольной основе. </w:t>
      </w:r>
      <w:r w:rsidR="00A648E9">
        <w:rPr>
          <w:rFonts w:cs="Calibri"/>
        </w:rPr>
        <w:t>23 декабря 2014 года председател</w:t>
      </w:r>
      <w:r w:rsidR="00A648E9">
        <w:rPr>
          <w:rFonts w:cs="Calibri"/>
          <w:lang w:val="ky-KG"/>
        </w:rPr>
        <w:t>ем</w:t>
      </w:r>
      <w:r w:rsidR="00A648E9">
        <w:rPr>
          <w:rFonts w:cs="Calibri"/>
        </w:rPr>
        <w:t xml:space="preserve"> Верховного суда КР </w:t>
      </w:r>
      <w:r w:rsidR="00A648E9">
        <w:rPr>
          <w:rFonts w:cs="Calibri"/>
          <w:lang w:val="ky-KG"/>
        </w:rPr>
        <w:t xml:space="preserve">утвеждена новая редакция </w:t>
      </w:r>
      <w:r w:rsidR="00A648E9">
        <w:rPr>
          <w:rFonts w:cs="Calibri"/>
        </w:rPr>
        <w:t>Временны</w:t>
      </w:r>
      <w:r w:rsidR="00A648E9">
        <w:rPr>
          <w:rFonts w:cs="Calibri"/>
          <w:lang w:val="ky-KG"/>
        </w:rPr>
        <w:t>х</w:t>
      </w:r>
      <w:r w:rsidR="00A648E9">
        <w:rPr>
          <w:rFonts w:cs="Calibri"/>
        </w:rPr>
        <w:t xml:space="preserve"> правил пользования Интернет-ресурсом публикации судебных актов и заседаний</w:t>
      </w:r>
      <w:r w:rsidR="00A648E9">
        <w:rPr>
          <w:rFonts w:cs="Calibri"/>
          <w:lang w:val="ky-KG"/>
        </w:rPr>
        <w:t>, расширяющая категории дел и актов подлежащих публикации за исключением запрещенных законодательством</w:t>
      </w:r>
      <w:r w:rsidR="00A648E9">
        <w:rPr>
          <w:rFonts w:cs="Calibri"/>
        </w:rPr>
        <w:t>.</w:t>
      </w:r>
    </w:p>
    <w:p w14:paraId="6791E9C8" w14:textId="77777777" w:rsidR="009773D1" w:rsidRDefault="009773D1">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p>
    <w:p w14:paraId="63C28A9A" w14:textId="77777777" w:rsidR="0069608F" w:rsidRPr="002512F1" w:rsidRDefault="008E4C85">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 xml:space="preserve">В период с </w:t>
      </w:r>
      <w:r w:rsidR="00D85A66">
        <w:rPr>
          <w:rFonts w:asciiTheme="minorHAnsi" w:hAnsiTheme="minorHAnsi"/>
          <w:lang w:val="ky-KG" w:eastAsia="ky-KG"/>
        </w:rPr>
        <w:t xml:space="preserve">1 </w:t>
      </w:r>
      <w:r w:rsidRPr="002512F1">
        <w:rPr>
          <w:rFonts w:asciiTheme="minorHAnsi" w:hAnsiTheme="minorHAnsi"/>
          <w:lang w:val="ky-KG" w:eastAsia="ky-KG"/>
        </w:rPr>
        <w:t xml:space="preserve">апреля 2013 года </w:t>
      </w:r>
      <w:r w:rsidR="00D85A66">
        <w:rPr>
          <w:rFonts w:asciiTheme="minorHAnsi" w:hAnsiTheme="minorHAnsi"/>
          <w:lang w:val="ky-KG" w:eastAsia="ky-KG"/>
        </w:rPr>
        <w:t xml:space="preserve">по 26 января 2015 года </w:t>
      </w:r>
      <w:r w:rsidRPr="002512F1">
        <w:rPr>
          <w:rFonts w:asciiTheme="minorHAnsi" w:hAnsiTheme="minorHAnsi"/>
          <w:lang w:val="ky-KG" w:eastAsia="ky-KG"/>
        </w:rPr>
        <w:t xml:space="preserve">на Интернет-ресурс было загружено более </w:t>
      </w:r>
      <w:r w:rsidR="00D85A66">
        <w:rPr>
          <w:rFonts w:asciiTheme="minorHAnsi" w:hAnsiTheme="minorHAnsi"/>
          <w:lang w:val="ky-KG" w:eastAsia="ky-KG"/>
        </w:rPr>
        <w:t>17 190</w:t>
      </w:r>
      <w:r w:rsidR="00D85A66" w:rsidRPr="002512F1">
        <w:rPr>
          <w:rFonts w:asciiTheme="minorHAnsi" w:hAnsiTheme="minorHAnsi"/>
          <w:lang w:val="ky-KG" w:eastAsia="ky-KG"/>
        </w:rPr>
        <w:t xml:space="preserve"> </w:t>
      </w:r>
      <w:r w:rsidRPr="002512F1">
        <w:rPr>
          <w:rFonts w:asciiTheme="minorHAnsi" w:hAnsiTheme="minorHAnsi"/>
          <w:lang w:val="ky-KG" w:eastAsia="ky-KG"/>
        </w:rPr>
        <w:t xml:space="preserve">судебных дел, </w:t>
      </w:r>
      <w:r w:rsidR="00D85A66">
        <w:rPr>
          <w:rFonts w:asciiTheme="minorHAnsi" w:hAnsiTheme="minorHAnsi"/>
          <w:lang w:val="ky-KG" w:eastAsia="ky-KG"/>
        </w:rPr>
        <w:t>25 281</w:t>
      </w:r>
      <w:r w:rsidR="00D85A66" w:rsidRPr="002512F1">
        <w:rPr>
          <w:rFonts w:asciiTheme="minorHAnsi" w:hAnsiTheme="minorHAnsi"/>
          <w:lang w:val="ky-KG" w:eastAsia="ky-KG"/>
        </w:rPr>
        <w:t xml:space="preserve"> </w:t>
      </w:r>
      <w:r w:rsidRPr="002512F1">
        <w:rPr>
          <w:rFonts w:asciiTheme="minorHAnsi" w:hAnsiTheme="minorHAnsi"/>
          <w:lang w:val="ky-KG" w:eastAsia="ky-KG"/>
        </w:rPr>
        <w:t xml:space="preserve">судебных заседаний и опубликовано более </w:t>
      </w:r>
      <w:r w:rsidR="00D85A66">
        <w:rPr>
          <w:rFonts w:asciiTheme="minorHAnsi" w:hAnsiTheme="minorHAnsi"/>
          <w:lang w:val="ky-KG" w:eastAsia="ky-KG"/>
        </w:rPr>
        <w:t>8 87</w:t>
      </w:r>
      <w:r w:rsidR="00D85A66" w:rsidRPr="002512F1">
        <w:rPr>
          <w:rFonts w:asciiTheme="minorHAnsi" w:hAnsiTheme="minorHAnsi"/>
          <w:lang w:val="ky-KG" w:eastAsia="ky-KG"/>
        </w:rPr>
        <w:t>0</w:t>
      </w:r>
      <w:r w:rsidR="006711D3" w:rsidRPr="002512F1">
        <w:rPr>
          <w:rFonts w:asciiTheme="minorHAnsi" w:hAnsiTheme="minorHAnsi"/>
          <w:lang w:val="ky-KG" w:eastAsia="ky-KG"/>
        </w:rPr>
        <w:t xml:space="preserve"> </w:t>
      </w:r>
      <w:r w:rsidRPr="002512F1">
        <w:rPr>
          <w:rFonts w:asciiTheme="minorHAnsi" w:hAnsiTheme="minorHAnsi"/>
          <w:lang w:val="ky-KG" w:eastAsia="ky-KG"/>
        </w:rPr>
        <w:t>судебных актов.</w:t>
      </w:r>
    </w:p>
    <w:p w14:paraId="394C13D5" w14:textId="77777777" w:rsidR="00411FE2" w:rsidRPr="002512F1" w:rsidRDefault="008E4C85">
      <w:pPr>
        <w:tabs>
          <w:tab w:val="left" w:pos="1664"/>
          <w:tab w:val="left" w:pos="2055"/>
          <w:tab w:val="left" w:pos="357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ab/>
      </w:r>
    </w:p>
    <w:p w14:paraId="36A19CB5" w14:textId="77777777" w:rsidR="00EE635E" w:rsidRPr="002512F1" w:rsidRDefault="00326C6D">
      <w:pPr>
        <w:spacing w:after="0" w:line="240" w:lineRule="auto"/>
        <w:rPr>
          <w:rFonts w:asciiTheme="minorHAnsi" w:hAnsiTheme="minorHAnsi"/>
          <w:lang w:eastAsia="ky-KG"/>
        </w:rPr>
      </w:pPr>
      <w:r>
        <w:rPr>
          <w:rFonts w:asciiTheme="minorHAnsi" w:hAnsiTheme="minorHAnsi"/>
          <w:lang w:val="ky-KG" w:eastAsia="ky-KG"/>
        </w:rPr>
        <w:t>Внедрение</w:t>
      </w:r>
      <w:r w:rsidR="00EE635E">
        <w:rPr>
          <w:rFonts w:asciiTheme="minorHAnsi" w:hAnsiTheme="minorHAnsi"/>
          <w:lang w:val="ky-KG" w:eastAsia="ky-KG"/>
        </w:rPr>
        <w:t xml:space="preserve"> </w:t>
      </w:r>
      <w:hyperlink r:id="rId19" w:history="1">
        <w:r w:rsidR="00EE635E" w:rsidRPr="00EF5FB9">
          <w:rPr>
            <w:rStyle w:val="a3"/>
            <w:rFonts w:asciiTheme="minorHAnsi" w:hAnsiTheme="minorHAnsi"/>
            <w:lang w:val="en-US" w:eastAsia="ky-KG"/>
          </w:rPr>
          <w:t>www</w:t>
        </w:r>
        <w:r w:rsidR="00EE635E" w:rsidRPr="002512F1">
          <w:rPr>
            <w:rStyle w:val="a3"/>
            <w:rFonts w:asciiTheme="minorHAnsi" w:hAnsiTheme="minorHAnsi"/>
            <w:lang w:eastAsia="ky-KG"/>
          </w:rPr>
          <w:t>.</w:t>
        </w:r>
        <w:r w:rsidR="00EE635E" w:rsidRPr="00EF5FB9">
          <w:rPr>
            <w:rStyle w:val="a3"/>
            <w:rFonts w:asciiTheme="minorHAnsi" w:hAnsiTheme="minorHAnsi"/>
            <w:lang w:val="en-US" w:eastAsia="ky-KG"/>
          </w:rPr>
          <w:t>sot</w:t>
        </w:r>
        <w:r w:rsidR="00EE635E" w:rsidRPr="002512F1">
          <w:rPr>
            <w:rStyle w:val="a3"/>
            <w:rFonts w:asciiTheme="minorHAnsi" w:hAnsiTheme="minorHAnsi"/>
            <w:lang w:eastAsia="ky-KG"/>
          </w:rPr>
          <w:t>.</w:t>
        </w:r>
        <w:r w:rsidR="00EE635E" w:rsidRPr="00EF5FB9">
          <w:rPr>
            <w:rStyle w:val="a3"/>
            <w:rFonts w:asciiTheme="minorHAnsi" w:hAnsiTheme="minorHAnsi"/>
            <w:lang w:val="en-US" w:eastAsia="ky-KG"/>
          </w:rPr>
          <w:t>kg</w:t>
        </w:r>
      </w:hyperlink>
      <w:r w:rsidR="00EE635E" w:rsidRPr="002512F1">
        <w:rPr>
          <w:rFonts w:asciiTheme="minorHAnsi" w:hAnsiTheme="minorHAnsi"/>
          <w:lang w:eastAsia="ky-KG"/>
        </w:rPr>
        <w:t xml:space="preserve"> </w:t>
      </w:r>
      <w:r>
        <w:rPr>
          <w:rFonts w:asciiTheme="minorHAnsi" w:hAnsiTheme="minorHAnsi"/>
          <w:lang w:eastAsia="ky-KG"/>
        </w:rPr>
        <w:t>в практику судо- и делопроизводства предоставляет уникальный шанс для стандартизации судебной практики</w:t>
      </w:r>
      <w:r w:rsidR="00015CA2">
        <w:rPr>
          <w:rFonts w:asciiTheme="minorHAnsi" w:hAnsiTheme="minorHAnsi"/>
          <w:lang w:eastAsia="ky-KG"/>
        </w:rPr>
        <w:t>,</w:t>
      </w:r>
      <w:r>
        <w:rPr>
          <w:rFonts w:asciiTheme="minorHAnsi" w:hAnsiTheme="minorHAnsi"/>
          <w:lang w:eastAsia="ky-KG"/>
        </w:rPr>
        <w:t xml:space="preserve"> повышения доступа населения к информации</w:t>
      </w:r>
      <w:r w:rsidR="00015CA2">
        <w:rPr>
          <w:rFonts w:asciiTheme="minorHAnsi" w:hAnsiTheme="minorHAnsi"/>
          <w:lang w:eastAsia="ky-KG"/>
        </w:rPr>
        <w:t xml:space="preserve"> и </w:t>
      </w:r>
      <w:r w:rsidR="00230504">
        <w:rPr>
          <w:rFonts w:asciiTheme="minorHAnsi" w:hAnsiTheme="minorHAnsi"/>
          <w:lang w:eastAsia="ky-KG"/>
        </w:rPr>
        <w:t xml:space="preserve">возможность </w:t>
      </w:r>
      <w:r w:rsidR="00015CA2">
        <w:rPr>
          <w:rFonts w:asciiTheme="minorHAnsi" w:hAnsiTheme="minorHAnsi"/>
          <w:lang w:eastAsia="ky-KG"/>
        </w:rPr>
        <w:t>сокращени</w:t>
      </w:r>
      <w:r w:rsidR="00230504">
        <w:rPr>
          <w:rFonts w:asciiTheme="minorHAnsi" w:hAnsiTheme="minorHAnsi"/>
          <w:lang w:eastAsia="ky-KG"/>
        </w:rPr>
        <w:t>я</w:t>
      </w:r>
      <w:r w:rsidR="00015CA2">
        <w:rPr>
          <w:rFonts w:asciiTheme="minorHAnsi" w:hAnsiTheme="minorHAnsi"/>
          <w:lang w:eastAsia="ky-KG"/>
        </w:rPr>
        <w:t xml:space="preserve"> </w:t>
      </w:r>
      <w:r w:rsidR="00230504">
        <w:rPr>
          <w:rFonts w:asciiTheme="minorHAnsi" w:hAnsiTheme="minorHAnsi"/>
          <w:lang w:eastAsia="ky-KG"/>
        </w:rPr>
        <w:t xml:space="preserve">нагрузки на бюджет судебной системы при </w:t>
      </w:r>
      <w:r w:rsidR="0009028D">
        <w:rPr>
          <w:rFonts w:asciiTheme="minorHAnsi" w:hAnsiTheme="minorHAnsi"/>
          <w:lang w:eastAsia="ky-KG"/>
        </w:rPr>
        <w:t>ведении делопроизводства суда</w:t>
      </w:r>
      <w:r>
        <w:rPr>
          <w:rFonts w:asciiTheme="minorHAnsi" w:hAnsiTheme="minorHAnsi"/>
          <w:lang w:eastAsia="ky-KG"/>
        </w:rPr>
        <w:t>. Опубликование информации по делам, заседаниям и судебным актам предоставляет потенциальную возможность сторонам, участвующих в процессе, сократить время и средства на получение доступа к информации о судебном разбирательстве.</w:t>
      </w:r>
      <w:r w:rsidR="00015CA2">
        <w:rPr>
          <w:rFonts w:asciiTheme="minorHAnsi" w:hAnsiTheme="minorHAnsi"/>
          <w:lang w:eastAsia="ky-KG"/>
        </w:rPr>
        <w:t xml:space="preserve"> Опубликование достоверной информации в едином информационном поле позволяет различным участникам процесса судопроизводства отслеживать процессы и процедуры, не отвлекая работников аппарата судов для получения требуемой информации. Таким образо</w:t>
      </w:r>
      <w:r w:rsidR="009F7C17">
        <w:rPr>
          <w:rFonts w:asciiTheme="minorHAnsi" w:hAnsiTheme="minorHAnsi"/>
          <w:lang w:eastAsia="ky-KG"/>
        </w:rPr>
        <w:t>м, сокращаются почтовые расходы и</w:t>
      </w:r>
      <w:r w:rsidR="00015CA2">
        <w:rPr>
          <w:rFonts w:asciiTheme="minorHAnsi" w:hAnsiTheme="minorHAnsi"/>
          <w:lang w:eastAsia="ky-KG"/>
        </w:rPr>
        <w:t xml:space="preserve"> время затрачиваемое работниками судебной системы на</w:t>
      </w:r>
      <w:r w:rsidR="009F7C17">
        <w:rPr>
          <w:rFonts w:asciiTheme="minorHAnsi" w:hAnsiTheme="minorHAnsi"/>
          <w:lang w:eastAsia="ky-KG"/>
        </w:rPr>
        <w:t xml:space="preserve"> переписку</w:t>
      </w:r>
      <w:r w:rsidR="00015CA2">
        <w:rPr>
          <w:rFonts w:asciiTheme="minorHAnsi" w:hAnsiTheme="minorHAnsi"/>
          <w:lang w:eastAsia="ky-KG"/>
        </w:rPr>
        <w:t>, поиск и уточнение информации сторонам по делу.</w:t>
      </w:r>
    </w:p>
    <w:p w14:paraId="7105ACC9" w14:textId="77777777" w:rsidR="00326C6D" w:rsidRDefault="00326C6D">
      <w:pPr>
        <w:spacing w:after="0" w:line="240" w:lineRule="auto"/>
        <w:rPr>
          <w:rFonts w:asciiTheme="minorHAnsi" w:hAnsiTheme="minorHAnsi"/>
          <w:lang w:val="ky-KG" w:eastAsia="ky-KG"/>
        </w:rPr>
      </w:pPr>
    </w:p>
    <w:p w14:paraId="01C27D7B" w14:textId="77777777" w:rsidR="00411FE2" w:rsidRPr="002512F1" w:rsidRDefault="008E4C85">
      <w:pPr>
        <w:spacing w:after="0" w:line="240" w:lineRule="auto"/>
        <w:rPr>
          <w:rFonts w:asciiTheme="minorHAnsi" w:hAnsiTheme="minorHAnsi"/>
          <w:lang w:val="ky-KG" w:eastAsia="ky-KG"/>
        </w:rPr>
      </w:pPr>
      <w:r w:rsidRPr="002512F1">
        <w:rPr>
          <w:rFonts w:asciiTheme="minorHAnsi" w:hAnsiTheme="minorHAnsi"/>
          <w:b/>
          <w:sz w:val="24"/>
          <w:szCs w:val="24"/>
          <w:lang w:val="ky-KG" w:eastAsia="ky-KG"/>
        </w:rPr>
        <w:t>Автоматизация в судах.</w:t>
      </w:r>
    </w:p>
    <w:p w14:paraId="1D547EE0" w14:textId="77777777" w:rsidR="00411FE2" w:rsidRDefault="00411FE2">
      <w:pPr>
        <w:tabs>
          <w:tab w:val="left" w:pos="1664"/>
          <w:tab w:val="left" w:pos="2055"/>
          <w:tab w:val="left" w:pos="3575"/>
          <w:tab w:val="left" w:pos="6335"/>
          <w:tab w:val="left" w:pos="9095"/>
        </w:tabs>
        <w:spacing w:after="0" w:line="240" w:lineRule="auto"/>
        <w:rPr>
          <w:rFonts w:asciiTheme="minorHAnsi" w:hAnsiTheme="minorHAnsi"/>
          <w:lang w:val="ky-KG" w:eastAsia="ky-KG"/>
        </w:rPr>
      </w:pPr>
    </w:p>
    <w:p w14:paraId="4D940AC7" w14:textId="77777777" w:rsidR="00411FE2" w:rsidRPr="002512F1" w:rsidRDefault="008E4C85">
      <w:pPr>
        <w:tabs>
          <w:tab w:val="left" w:pos="1664"/>
          <w:tab w:val="left" w:pos="2055"/>
          <w:tab w:val="left" w:pos="3575"/>
          <w:tab w:val="left" w:pos="6335"/>
          <w:tab w:val="left" w:pos="9095"/>
        </w:tabs>
        <w:spacing w:after="0" w:line="240" w:lineRule="auto"/>
        <w:rPr>
          <w:rFonts w:asciiTheme="minorHAnsi" w:hAnsiTheme="minorHAnsi"/>
        </w:rPr>
      </w:pPr>
      <w:r w:rsidRPr="002512F1">
        <w:rPr>
          <w:rFonts w:asciiTheme="minorHAnsi" w:hAnsiTheme="minorHAnsi"/>
        </w:rPr>
        <w:t>Суды в Кыргызстане находятся на разных этапах автоматизации и имеют в этом плане разную инфраструктуру, кадровый потенциал и потенциал развития. Для большей наглядности приводится положение дел в суде по состоянию на октябрь 2012 года, имеющего хороший опыт внедрения информационных технологий, неплохую инфраструктуру, оборудование и кадровый состав. Для отстающих судов он может стать ориентиром на данный момент, а для целей разработки стратегии развития объектом анализа имеющихся проблем и направлений развития автоматизации процессов судопроизводства</w:t>
      </w:r>
      <w:r w:rsidRPr="002512F1">
        <w:rPr>
          <w:rStyle w:val="aff"/>
          <w:rFonts w:asciiTheme="minorHAnsi" w:hAnsiTheme="minorHAnsi"/>
        </w:rPr>
        <w:endnoteReference w:id="2"/>
      </w:r>
      <w:r w:rsidRPr="002512F1">
        <w:rPr>
          <w:rFonts w:asciiTheme="minorHAnsi" w:hAnsiTheme="minorHAnsi"/>
        </w:rPr>
        <w:t>. С точки зрения автоматизации судопроизводства интересны следующие процессы:</w:t>
      </w:r>
    </w:p>
    <w:p w14:paraId="436E5600" w14:textId="77777777" w:rsidR="00411FE2" w:rsidRPr="002512F1" w:rsidRDefault="008E4C85">
      <w:pPr>
        <w:pStyle w:val="Default"/>
        <w:numPr>
          <w:ilvl w:val="2"/>
          <w:numId w:val="12"/>
        </w:numPr>
        <w:ind w:left="851" w:hanging="284"/>
        <w:jc w:val="both"/>
        <w:rPr>
          <w:rFonts w:asciiTheme="minorHAnsi" w:hAnsiTheme="minorHAnsi"/>
          <w:color w:val="auto"/>
          <w:sz w:val="22"/>
          <w:szCs w:val="22"/>
        </w:rPr>
      </w:pPr>
      <w:r w:rsidRPr="002512F1">
        <w:rPr>
          <w:rFonts w:asciiTheme="minorHAnsi" w:hAnsiTheme="minorHAnsi"/>
          <w:color w:val="auto"/>
          <w:sz w:val="22"/>
          <w:szCs w:val="22"/>
        </w:rPr>
        <w:t>Регистрация дел и документов</w:t>
      </w:r>
    </w:p>
    <w:p w14:paraId="7AE61271" w14:textId="77777777" w:rsidR="00411FE2" w:rsidRPr="002512F1" w:rsidRDefault="008E4C85">
      <w:pPr>
        <w:pStyle w:val="Default"/>
        <w:numPr>
          <w:ilvl w:val="2"/>
          <w:numId w:val="12"/>
        </w:numPr>
        <w:ind w:left="851" w:hanging="284"/>
        <w:jc w:val="both"/>
        <w:rPr>
          <w:rFonts w:asciiTheme="minorHAnsi" w:hAnsiTheme="minorHAnsi"/>
          <w:color w:val="auto"/>
          <w:sz w:val="22"/>
          <w:szCs w:val="22"/>
        </w:rPr>
      </w:pPr>
      <w:r w:rsidRPr="002512F1">
        <w:rPr>
          <w:rFonts w:asciiTheme="minorHAnsi" w:hAnsiTheme="minorHAnsi"/>
          <w:color w:val="auto"/>
          <w:sz w:val="22"/>
          <w:szCs w:val="22"/>
        </w:rPr>
        <w:t>Распределение дел между судьями</w:t>
      </w:r>
    </w:p>
    <w:p w14:paraId="675E6E16" w14:textId="77777777" w:rsidR="00411FE2" w:rsidRPr="002512F1" w:rsidRDefault="008E4C85">
      <w:pPr>
        <w:pStyle w:val="Default"/>
        <w:numPr>
          <w:ilvl w:val="2"/>
          <w:numId w:val="12"/>
        </w:numPr>
        <w:ind w:left="851" w:hanging="284"/>
        <w:jc w:val="both"/>
        <w:rPr>
          <w:rFonts w:asciiTheme="minorHAnsi" w:hAnsiTheme="minorHAnsi"/>
          <w:color w:val="auto"/>
          <w:sz w:val="22"/>
          <w:szCs w:val="22"/>
        </w:rPr>
      </w:pPr>
      <w:r w:rsidRPr="002512F1">
        <w:rPr>
          <w:rFonts w:asciiTheme="minorHAnsi" w:hAnsiTheme="minorHAnsi"/>
          <w:color w:val="auto"/>
          <w:sz w:val="22"/>
          <w:szCs w:val="22"/>
        </w:rPr>
        <w:t>Ведение дел вне заседаний</w:t>
      </w:r>
    </w:p>
    <w:p w14:paraId="2CB237B5" w14:textId="77777777" w:rsidR="00411FE2" w:rsidRPr="002512F1" w:rsidRDefault="008E4C85">
      <w:pPr>
        <w:pStyle w:val="Default"/>
        <w:numPr>
          <w:ilvl w:val="2"/>
          <w:numId w:val="12"/>
        </w:numPr>
        <w:ind w:left="851" w:hanging="284"/>
        <w:jc w:val="both"/>
        <w:rPr>
          <w:rFonts w:asciiTheme="minorHAnsi" w:hAnsiTheme="minorHAnsi"/>
          <w:color w:val="auto"/>
          <w:sz w:val="22"/>
          <w:szCs w:val="22"/>
        </w:rPr>
      </w:pPr>
      <w:r w:rsidRPr="002512F1">
        <w:rPr>
          <w:rFonts w:asciiTheme="minorHAnsi" w:hAnsiTheme="minorHAnsi"/>
          <w:color w:val="auto"/>
          <w:sz w:val="22"/>
          <w:szCs w:val="22"/>
        </w:rPr>
        <w:t>Расписание заседаний</w:t>
      </w:r>
    </w:p>
    <w:p w14:paraId="4C0FDBF1" w14:textId="77777777" w:rsidR="00411FE2" w:rsidRPr="002512F1" w:rsidRDefault="008E4C85">
      <w:pPr>
        <w:pStyle w:val="Default"/>
        <w:numPr>
          <w:ilvl w:val="2"/>
          <w:numId w:val="12"/>
        </w:numPr>
        <w:ind w:left="851" w:hanging="284"/>
        <w:jc w:val="both"/>
        <w:rPr>
          <w:rFonts w:asciiTheme="minorHAnsi" w:hAnsiTheme="minorHAnsi"/>
          <w:color w:val="auto"/>
          <w:sz w:val="22"/>
          <w:szCs w:val="22"/>
        </w:rPr>
      </w:pPr>
      <w:r w:rsidRPr="002512F1">
        <w:rPr>
          <w:rFonts w:asciiTheme="minorHAnsi" w:hAnsiTheme="minorHAnsi"/>
          <w:color w:val="auto"/>
          <w:sz w:val="22"/>
          <w:szCs w:val="22"/>
        </w:rPr>
        <w:t>Ведение заседания</w:t>
      </w:r>
    </w:p>
    <w:p w14:paraId="17758771" w14:textId="77777777" w:rsidR="00411FE2" w:rsidRPr="002512F1" w:rsidRDefault="008E4C85">
      <w:pPr>
        <w:pStyle w:val="Default"/>
        <w:numPr>
          <w:ilvl w:val="2"/>
          <w:numId w:val="12"/>
        </w:numPr>
        <w:ind w:left="851" w:hanging="284"/>
        <w:jc w:val="both"/>
        <w:rPr>
          <w:rFonts w:asciiTheme="minorHAnsi" w:hAnsiTheme="minorHAnsi"/>
          <w:color w:val="auto"/>
          <w:sz w:val="22"/>
          <w:szCs w:val="22"/>
        </w:rPr>
      </w:pPr>
      <w:r w:rsidRPr="002512F1">
        <w:rPr>
          <w:rFonts w:asciiTheme="minorHAnsi" w:hAnsiTheme="minorHAnsi"/>
          <w:color w:val="auto"/>
          <w:sz w:val="22"/>
          <w:szCs w:val="22"/>
        </w:rPr>
        <w:t>Публикация доступной гражданам или участникам судебного процесса информации</w:t>
      </w:r>
    </w:p>
    <w:p w14:paraId="12D9BA31" w14:textId="77777777" w:rsidR="00411FE2" w:rsidRPr="002512F1" w:rsidRDefault="008E4C85">
      <w:pPr>
        <w:pStyle w:val="Default"/>
        <w:numPr>
          <w:ilvl w:val="2"/>
          <w:numId w:val="12"/>
        </w:numPr>
        <w:ind w:left="851" w:hanging="284"/>
        <w:jc w:val="both"/>
        <w:rPr>
          <w:rFonts w:asciiTheme="minorHAnsi" w:hAnsiTheme="minorHAnsi"/>
          <w:color w:val="auto"/>
          <w:sz w:val="22"/>
          <w:szCs w:val="22"/>
        </w:rPr>
      </w:pPr>
      <w:r w:rsidRPr="002512F1">
        <w:rPr>
          <w:rFonts w:asciiTheme="minorHAnsi" w:hAnsiTheme="minorHAnsi"/>
          <w:color w:val="auto"/>
          <w:sz w:val="22"/>
          <w:szCs w:val="22"/>
        </w:rPr>
        <w:t>Закрытие дел и сдача в архив</w:t>
      </w:r>
    </w:p>
    <w:p w14:paraId="45C8AFDC" w14:textId="77777777" w:rsidR="00411FE2" w:rsidRPr="002512F1" w:rsidRDefault="008E4C85">
      <w:pPr>
        <w:pStyle w:val="Default"/>
        <w:numPr>
          <w:ilvl w:val="2"/>
          <w:numId w:val="12"/>
        </w:numPr>
        <w:ind w:left="851" w:hanging="284"/>
        <w:jc w:val="both"/>
        <w:rPr>
          <w:rFonts w:asciiTheme="minorHAnsi" w:hAnsiTheme="minorHAnsi"/>
          <w:color w:val="auto"/>
          <w:sz w:val="22"/>
          <w:szCs w:val="22"/>
        </w:rPr>
      </w:pPr>
      <w:r w:rsidRPr="002512F1">
        <w:rPr>
          <w:rFonts w:asciiTheme="minorHAnsi" w:hAnsiTheme="minorHAnsi"/>
          <w:color w:val="auto"/>
          <w:sz w:val="22"/>
          <w:szCs w:val="22"/>
        </w:rPr>
        <w:t>Система безопасности в судах</w:t>
      </w:r>
    </w:p>
    <w:p w14:paraId="3F0F5E64" w14:textId="77777777" w:rsidR="00411FE2" w:rsidRPr="002512F1" w:rsidRDefault="00411FE2">
      <w:pPr>
        <w:pStyle w:val="Default"/>
        <w:jc w:val="both"/>
        <w:rPr>
          <w:rFonts w:asciiTheme="minorHAnsi" w:hAnsiTheme="minorHAnsi"/>
          <w:color w:val="auto"/>
          <w:sz w:val="22"/>
          <w:szCs w:val="22"/>
        </w:rPr>
      </w:pPr>
    </w:p>
    <w:p w14:paraId="4BA50981" w14:textId="77777777" w:rsidR="00411FE2" w:rsidRPr="002512F1" w:rsidRDefault="008E4C85">
      <w:pPr>
        <w:pStyle w:val="Default"/>
        <w:jc w:val="both"/>
        <w:rPr>
          <w:rFonts w:asciiTheme="minorHAnsi" w:hAnsiTheme="minorHAnsi"/>
          <w:color w:val="auto"/>
          <w:sz w:val="22"/>
          <w:szCs w:val="22"/>
        </w:rPr>
      </w:pPr>
      <w:r w:rsidRPr="002512F1">
        <w:rPr>
          <w:rFonts w:asciiTheme="minorHAnsi" w:hAnsiTheme="minorHAnsi"/>
          <w:color w:val="auto"/>
          <w:sz w:val="22"/>
          <w:szCs w:val="22"/>
        </w:rPr>
        <w:t>В данном суде в рамках пилотного проекта была создана локальная сеть, подключены каналы связи и установлено специализированное программное обеспечение. Но не все компьютерное оборудование подключено в единую сеть суда - это ограничивает возможности по обмену информацией и создает трудности при доступе к внешним источникам информации и распространению публичной информации на некоторых рабочих местах. Практически, в каждом суде возникают проблемы с прокладкой или модернизацией кабельного оборудования, поэтому необходимо разработать регламент для использования в зданиях судов возможностей беспроводных сетей с учетом требований безопасности передачи информации.</w:t>
      </w:r>
    </w:p>
    <w:p w14:paraId="156A7847" w14:textId="77777777" w:rsidR="00411FE2" w:rsidRPr="002512F1" w:rsidRDefault="00411FE2">
      <w:pPr>
        <w:pStyle w:val="Default"/>
        <w:jc w:val="both"/>
        <w:rPr>
          <w:rFonts w:asciiTheme="minorHAnsi" w:hAnsiTheme="minorHAnsi"/>
          <w:color w:val="auto"/>
          <w:sz w:val="22"/>
          <w:szCs w:val="22"/>
        </w:rPr>
      </w:pPr>
    </w:p>
    <w:p w14:paraId="3094EA2D" w14:textId="77777777" w:rsidR="00411FE2" w:rsidRPr="00C239A2" w:rsidRDefault="008E4C85">
      <w:pPr>
        <w:pStyle w:val="Default"/>
        <w:rPr>
          <w:rFonts w:asciiTheme="minorHAnsi" w:hAnsiTheme="minorHAnsi"/>
          <w:color w:val="auto"/>
          <w:sz w:val="22"/>
          <w:szCs w:val="22"/>
        </w:rPr>
      </w:pPr>
      <w:r w:rsidRPr="00C239A2">
        <w:rPr>
          <w:rFonts w:asciiTheme="minorHAnsi" w:hAnsiTheme="minorHAnsi"/>
          <w:color w:val="auto"/>
          <w:sz w:val="22"/>
          <w:szCs w:val="22"/>
        </w:rPr>
        <w:t>На всех рабочих компьютерах судей и работников аппарата суда подключен интернет и выданы необходимые идентификаторы пользования ресурсом</w:t>
      </w:r>
      <w:r w:rsidR="00443BED" w:rsidRPr="00CF6E20">
        <w:rPr>
          <w:rFonts w:asciiTheme="minorHAnsi" w:hAnsiTheme="minorHAnsi"/>
          <w:color w:val="auto"/>
          <w:sz w:val="22"/>
          <w:szCs w:val="22"/>
        </w:rPr>
        <w:t xml:space="preserve"> </w:t>
      </w:r>
      <w:hyperlink r:id="rId20" w:history="1">
        <w:r w:rsidR="00443BED" w:rsidRPr="00D011AB">
          <w:rPr>
            <w:rStyle w:val="a3"/>
            <w:rFonts w:asciiTheme="minorHAnsi" w:hAnsiTheme="minorHAnsi"/>
            <w:sz w:val="22"/>
            <w:szCs w:val="22"/>
            <w:lang w:val="en-US"/>
          </w:rPr>
          <w:t>www</w:t>
        </w:r>
        <w:r w:rsidR="00443BED" w:rsidRPr="00CF6E20">
          <w:rPr>
            <w:rStyle w:val="a3"/>
            <w:rFonts w:asciiTheme="minorHAnsi" w:hAnsiTheme="minorHAnsi"/>
            <w:sz w:val="22"/>
            <w:szCs w:val="22"/>
          </w:rPr>
          <w:t>.</w:t>
        </w:r>
        <w:r w:rsidR="00443BED" w:rsidRPr="00D011AB">
          <w:rPr>
            <w:rStyle w:val="a3"/>
            <w:rFonts w:asciiTheme="minorHAnsi" w:hAnsiTheme="minorHAnsi"/>
            <w:sz w:val="22"/>
            <w:szCs w:val="22"/>
            <w:lang w:val="en-US"/>
          </w:rPr>
          <w:t>sot</w:t>
        </w:r>
        <w:r w:rsidR="00443BED" w:rsidRPr="00CF6E20">
          <w:rPr>
            <w:rStyle w:val="a3"/>
            <w:rFonts w:asciiTheme="minorHAnsi" w:hAnsiTheme="minorHAnsi"/>
            <w:sz w:val="22"/>
            <w:szCs w:val="22"/>
          </w:rPr>
          <w:t>.</w:t>
        </w:r>
        <w:r w:rsidR="00443BED" w:rsidRPr="00D011AB">
          <w:rPr>
            <w:rStyle w:val="a3"/>
            <w:rFonts w:asciiTheme="minorHAnsi" w:hAnsiTheme="minorHAnsi"/>
            <w:sz w:val="22"/>
            <w:szCs w:val="22"/>
            <w:lang w:val="en-US"/>
          </w:rPr>
          <w:t>kg</w:t>
        </w:r>
      </w:hyperlink>
      <w:r w:rsidR="00443BED" w:rsidRPr="00CF6E20">
        <w:rPr>
          <w:rFonts w:asciiTheme="minorHAnsi" w:hAnsiTheme="minorHAnsi"/>
          <w:color w:val="auto"/>
          <w:sz w:val="22"/>
          <w:szCs w:val="22"/>
        </w:rPr>
        <w:t xml:space="preserve">. </w:t>
      </w:r>
      <w:r w:rsidRPr="00C239A2">
        <w:rPr>
          <w:rFonts w:asciiTheme="minorHAnsi" w:hAnsiTheme="minorHAnsi"/>
          <w:color w:val="auto"/>
          <w:sz w:val="22"/>
          <w:szCs w:val="22"/>
        </w:rPr>
        <w:t xml:space="preserve">Создание электронного судебного дела занимает около 5 минут, последующая регистрация заседания и публикация судебного акта занимает не более 5 минут. </w:t>
      </w:r>
      <w:r w:rsidR="0094080B">
        <w:rPr>
          <w:rFonts w:asciiTheme="minorHAnsi" w:hAnsiTheme="minorHAnsi"/>
          <w:color w:val="auto"/>
          <w:sz w:val="22"/>
          <w:szCs w:val="22"/>
        </w:rPr>
        <w:t>Таким образом налицо экономия времени и средств работников аппарата судов по ведению делопроизводства, дополнительно стороны по судебному разбирательству могут незамедлительно узнать об изменениях по делу.</w:t>
      </w:r>
    </w:p>
    <w:p w14:paraId="5BE88488" w14:textId="77777777" w:rsidR="00411FE2" w:rsidRPr="002512F1" w:rsidRDefault="00411FE2">
      <w:pPr>
        <w:tabs>
          <w:tab w:val="left" w:pos="1664"/>
          <w:tab w:val="left" w:pos="2055"/>
          <w:tab w:val="left" w:pos="6335"/>
          <w:tab w:val="left" w:pos="9095"/>
        </w:tabs>
        <w:spacing w:after="0" w:line="240" w:lineRule="auto"/>
        <w:rPr>
          <w:rFonts w:asciiTheme="minorHAnsi" w:hAnsiTheme="minorHAnsi"/>
          <w:lang w:val="ky-KG" w:eastAsia="ky-KG"/>
        </w:rPr>
      </w:pPr>
    </w:p>
    <w:p w14:paraId="02313A7D" w14:textId="77777777" w:rsidR="00411FE2" w:rsidRPr="002512F1" w:rsidRDefault="008E4C85">
      <w:pPr>
        <w:tabs>
          <w:tab w:val="left" w:pos="1664"/>
          <w:tab w:val="left" w:pos="2055"/>
          <w:tab w:val="left" w:pos="3575"/>
          <w:tab w:val="left" w:pos="9095"/>
        </w:tabs>
        <w:spacing w:after="0" w:line="240" w:lineRule="auto"/>
        <w:rPr>
          <w:rFonts w:asciiTheme="minorHAnsi" w:hAnsiTheme="minorHAnsi"/>
          <w:b/>
          <w:sz w:val="24"/>
          <w:szCs w:val="24"/>
          <w:lang w:val="ky-KG" w:eastAsia="ky-KG"/>
        </w:rPr>
      </w:pPr>
      <w:r w:rsidRPr="002512F1">
        <w:rPr>
          <w:rFonts w:asciiTheme="minorHAnsi" w:hAnsiTheme="minorHAnsi"/>
          <w:b/>
          <w:sz w:val="24"/>
          <w:szCs w:val="24"/>
          <w:lang w:val="ky-KG" w:eastAsia="ky-KG"/>
        </w:rPr>
        <w:t xml:space="preserve">Инфраструктурные проблемы, оборудование, </w:t>
      </w:r>
      <w:r w:rsidR="004241F8">
        <w:rPr>
          <w:rFonts w:asciiTheme="minorHAnsi" w:hAnsiTheme="minorHAnsi"/>
          <w:b/>
          <w:sz w:val="24"/>
          <w:szCs w:val="24"/>
          <w:lang w:val="ky-KG" w:eastAsia="ky-KG"/>
        </w:rPr>
        <w:t>ПО</w:t>
      </w:r>
    </w:p>
    <w:p w14:paraId="359D8229" w14:textId="77777777" w:rsidR="00411FE2" w:rsidRPr="002512F1" w:rsidRDefault="00411FE2">
      <w:pPr>
        <w:tabs>
          <w:tab w:val="left" w:pos="1260"/>
        </w:tabs>
        <w:spacing w:after="0" w:line="240" w:lineRule="auto"/>
        <w:jc w:val="both"/>
        <w:rPr>
          <w:rFonts w:asciiTheme="minorHAnsi" w:hAnsiTheme="minorHAnsi"/>
          <w:szCs w:val="21"/>
          <w:shd w:val="clear" w:color="auto" w:fill="FFFFFF"/>
          <w:lang w:val="ky-KG"/>
        </w:rPr>
      </w:pPr>
    </w:p>
    <w:p w14:paraId="769733F0" w14:textId="77777777" w:rsidR="00411FE2" w:rsidRPr="002512F1" w:rsidRDefault="008E4C85">
      <w:pPr>
        <w:tabs>
          <w:tab w:val="left" w:pos="1260"/>
        </w:tabs>
        <w:spacing w:after="0" w:line="240" w:lineRule="auto"/>
        <w:jc w:val="both"/>
        <w:rPr>
          <w:rFonts w:asciiTheme="minorHAnsi" w:hAnsiTheme="minorHAnsi"/>
          <w:szCs w:val="21"/>
          <w:highlight w:val="yellow"/>
          <w:shd w:val="clear" w:color="auto" w:fill="FFFFFF"/>
        </w:rPr>
      </w:pPr>
      <w:r w:rsidRPr="002512F1">
        <w:rPr>
          <w:rFonts w:asciiTheme="minorHAnsi" w:hAnsiTheme="minorHAnsi"/>
          <w:szCs w:val="21"/>
          <w:shd w:val="clear" w:color="auto" w:fill="FFFFFF"/>
          <w:lang w:val="ky-KG"/>
        </w:rPr>
        <w:t>В</w:t>
      </w:r>
      <w:r w:rsidRPr="002512F1">
        <w:rPr>
          <w:rFonts w:asciiTheme="minorHAnsi" w:hAnsiTheme="minorHAnsi"/>
          <w:szCs w:val="21"/>
          <w:shd w:val="clear" w:color="auto" w:fill="FFFFFF"/>
        </w:rPr>
        <w:t xml:space="preserve"> 2009-2010 гг. при проведении пилотной автоматизации в судах </w:t>
      </w:r>
      <w:r w:rsidR="00FA32FD">
        <w:rPr>
          <w:rFonts w:asciiTheme="minorHAnsi" w:hAnsiTheme="minorHAnsi"/>
          <w:szCs w:val="21"/>
          <w:shd w:val="clear" w:color="auto" w:fill="FFFFFF"/>
          <w:lang w:val="ky-KG"/>
        </w:rPr>
        <w:t xml:space="preserve">в рамках ССИУ </w:t>
      </w:r>
      <w:r w:rsidRPr="002512F1">
        <w:rPr>
          <w:rFonts w:asciiTheme="minorHAnsi" w:hAnsiTheme="minorHAnsi"/>
          <w:szCs w:val="21"/>
          <w:shd w:val="clear" w:color="auto" w:fill="FFFFFF"/>
        </w:rPr>
        <w:t>руководство судебной системы предполагало, что поставщик решения, компания-разработчик, будет нести ответственность за все аспекты планирования, реализации и обслуживания системы. И поэтому по состоянию на 2012 год у судебной системы не было готового механизма для анализа, планирования и управления ходом автоматизации процессов судопроизводства.</w:t>
      </w:r>
      <w:r w:rsidRPr="002512F1">
        <w:rPr>
          <w:rFonts w:asciiTheme="minorHAnsi" w:hAnsiTheme="minorHAnsi"/>
          <w:szCs w:val="21"/>
          <w:highlight w:val="yellow"/>
          <w:shd w:val="clear" w:color="auto" w:fill="FFFFFF"/>
        </w:rPr>
        <w:t xml:space="preserve"> </w:t>
      </w:r>
    </w:p>
    <w:p w14:paraId="21B07540" w14:textId="77777777" w:rsidR="00411FE2" w:rsidRPr="002512F1" w:rsidRDefault="00411FE2">
      <w:pPr>
        <w:tabs>
          <w:tab w:val="left" w:pos="1260"/>
        </w:tabs>
        <w:spacing w:after="0" w:line="240" w:lineRule="auto"/>
        <w:jc w:val="both"/>
        <w:rPr>
          <w:rFonts w:asciiTheme="minorHAnsi" w:hAnsiTheme="minorHAnsi"/>
          <w:szCs w:val="21"/>
          <w:highlight w:val="yellow"/>
          <w:shd w:val="clear" w:color="auto" w:fill="FFFFFF"/>
        </w:rPr>
      </w:pPr>
    </w:p>
    <w:p w14:paraId="098EE3DB" w14:textId="77777777" w:rsidR="00411FE2" w:rsidRPr="002512F1" w:rsidRDefault="008E4C85">
      <w:pPr>
        <w:pStyle w:val="a9"/>
        <w:numPr>
          <w:ilvl w:val="0"/>
          <w:numId w:val="9"/>
        </w:numPr>
        <w:tabs>
          <w:tab w:val="left" w:pos="1260"/>
        </w:tabs>
        <w:spacing w:after="0" w:line="240" w:lineRule="auto"/>
        <w:ind w:left="284" w:hanging="284"/>
        <w:jc w:val="both"/>
        <w:rPr>
          <w:rFonts w:asciiTheme="minorHAnsi" w:hAnsiTheme="minorHAnsi"/>
        </w:rPr>
      </w:pPr>
      <w:r w:rsidRPr="002512F1">
        <w:rPr>
          <w:rFonts w:asciiTheme="minorHAnsi" w:hAnsiTheme="minorHAnsi"/>
          <w:szCs w:val="21"/>
          <w:shd w:val="clear" w:color="auto" w:fill="FFFFFF"/>
        </w:rPr>
        <w:t xml:space="preserve">Не осуществлялась координация усилий по устранению дефектов и проблем в системе коммуникаций по ошибкам внедрения и работы </w:t>
      </w:r>
      <w:r w:rsidR="00C05E53">
        <w:rPr>
          <w:rFonts w:asciiTheme="minorHAnsi" w:hAnsiTheme="minorHAnsi"/>
          <w:szCs w:val="21"/>
          <w:shd w:val="clear" w:color="auto" w:fill="FFFFFF"/>
        </w:rPr>
        <w:t>системы автоматизации</w:t>
      </w:r>
      <w:r w:rsidR="00C05E53" w:rsidRPr="002512F1">
        <w:rPr>
          <w:rFonts w:asciiTheme="minorHAnsi" w:hAnsiTheme="minorHAnsi"/>
          <w:szCs w:val="21"/>
          <w:shd w:val="clear" w:color="auto" w:fill="FFFFFF"/>
        </w:rPr>
        <w:t xml:space="preserve"> </w:t>
      </w:r>
      <w:r w:rsidRPr="002512F1">
        <w:rPr>
          <w:rFonts w:asciiTheme="minorHAnsi" w:hAnsiTheme="minorHAnsi"/>
          <w:szCs w:val="21"/>
          <w:shd w:val="clear" w:color="auto" w:fill="FFFFFF"/>
        </w:rPr>
        <w:t>- суды не были проинструктированы хранить регистрационные файлы с информацией, возникающей вследствие эксплуатации</w:t>
      </w:r>
      <w:r w:rsidR="00C05E53">
        <w:rPr>
          <w:rFonts w:asciiTheme="minorHAnsi" w:hAnsiTheme="minorHAnsi"/>
          <w:szCs w:val="21"/>
          <w:shd w:val="clear" w:color="auto" w:fill="FFFFFF"/>
        </w:rPr>
        <w:t xml:space="preserve"> системы</w:t>
      </w:r>
      <w:r w:rsidRPr="002512F1">
        <w:rPr>
          <w:rFonts w:asciiTheme="minorHAnsi" w:hAnsiTheme="minorHAnsi"/>
          <w:szCs w:val="21"/>
          <w:shd w:val="clear" w:color="auto" w:fill="FFFFFF"/>
        </w:rPr>
        <w:t xml:space="preserve"> (вместо этого им предлагалось связываться с компанией-разработчиком для оказания непосредственной помощи). Учитывая недостаток контроля, реализация </w:t>
      </w:r>
      <w:r w:rsidR="00C05E53">
        <w:rPr>
          <w:rFonts w:asciiTheme="minorHAnsi" w:hAnsiTheme="minorHAnsi"/>
          <w:szCs w:val="21"/>
          <w:shd w:val="clear" w:color="auto" w:fill="FFFFFF"/>
        </w:rPr>
        <w:t>системы</w:t>
      </w:r>
      <w:r w:rsidR="00C05E53" w:rsidRPr="002512F1">
        <w:rPr>
          <w:rFonts w:asciiTheme="minorHAnsi" w:hAnsiTheme="minorHAnsi"/>
          <w:szCs w:val="21"/>
          <w:shd w:val="clear" w:color="auto" w:fill="FFFFFF"/>
        </w:rPr>
        <w:t xml:space="preserve"> </w:t>
      </w:r>
      <w:r w:rsidRPr="002512F1">
        <w:rPr>
          <w:rFonts w:asciiTheme="minorHAnsi" w:hAnsiTheme="minorHAnsi"/>
          <w:szCs w:val="21"/>
          <w:shd w:val="clear" w:color="auto" w:fill="FFFFFF"/>
        </w:rPr>
        <w:t>одновременно в большом количестве судов и по всем видам дел, оказалась слишком амбициозной задачей.</w:t>
      </w:r>
    </w:p>
    <w:p w14:paraId="49C80699" w14:textId="77777777" w:rsidR="00411FE2" w:rsidRPr="002512F1" w:rsidRDefault="008E4C85">
      <w:pPr>
        <w:pStyle w:val="a9"/>
        <w:numPr>
          <w:ilvl w:val="0"/>
          <w:numId w:val="9"/>
        </w:numPr>
        <w:tabs>
          <w:tab w:val="left" w:pos="1260"/>
        </w:tabs>
        <w:spacing w:after="0" w:line="240" w:lineRule="auto"/>
        <w:ind w:left="284" w:hanging="284"/>
        <w:jc w:val="both"/>
        <w:rPr>
          <w:rFonts w:asciiTheme="minorHAnsi" w:hAnsiTheme="minorHAnsi"/>
          <w:szCs w:val="21"/>
          <w:shd w:val="clear" w:color="auto" w:fill="FFFFFF"/>
        </w:rPr>
      </w:pPr>
      <w:r w:rsidRPr="002512F1">
        <w:rPr>
          <w:rFonts w:asciiTheme="minorHAnsi" w:hAnsiTheme="minorHAnsi"/>
          <w:szCs w:val="21"/>
          <w:shd w:val="clear" w:color="auto" w:fill="FFFFFF"/>
        </w:rPr>
        <w:t xml:space="preserve">Не был разработан переходный план на то время, когда техническая поддержка компании-разработчика сократилась. Отсутствовали финансовая поддержка и процесс организации обслуживания оборудования и программного обеспечения информационной системы (принтеров, тонеров, антивирусных программ), как это требовалось в соглашениях. </w:t>
      </w:r>
    </w:p>
    <w:p w14:paraId="19B204B6" w14:textId="77777777" w:rsidR="00411FE2" w:rsidRPr="002512F1" w:rsidRDefault="008E4C85">
      <w:pPr>
        <w:pStyle w:val="a9"/>
        <w:numPr>
          <w:ilvl w:val="0"/>
          <w:numId w:val="9"/>
        </w:numPr>
        <w:tabs>
          <w:tab w:val="left" w:pos="1260"/>
        </w:tabs>
        <w:spacing w:after="0" w:line="240" w:lineRule="auto"/>
        <w:ind w:left="284" w:hanging="284"/>
        <w:jc w:val="both"/>
        <w:rPr>
          <w:rFonts w:asciiTheme="minorHAnsi" w:hAnsiTheme="minorHAnsi"/>
        </w:rPr>
      </w:pPr>
      <w:r w:rsidRPr="002512F1">
        <w:rPr>
          <w:rFonts w:asciiTheme="minorHAnsi" w:hAnsiTheme="minorHAnsi"/>
          <w:szCs w:val="21"/>
          <w:shd w:val="clear" w:color="auto" w:fill="FFFFFF"/>
        </w:rPr>
        <w:t>Адекватное кадровое обеспечение для поддержки системы и ее пользователей не было предоставлено.</w:t>
      </w:r>
      <w:r w:rsidRPr="002512F1">
        <w:rPr>
          <w:rFonts w:asciiTheme="minorHAnsi" w:hAnsiTheme="minorHAnsi"/>
        </w:rPr>
        <w:t> </w:t>
      </w:r>
    </w:p>
    <w:p w14:paraId="5D6B6786" w14:textId="77777777" w:rsidR="00411FE2" w:rsidRPr="002512F1" w:rsidRDefault="00411FE2">
      <w:pPr>
        <w:tabs>
          <w:tab w:val="left" w:pos="1260"/>
        </w:tabs>
        <w:spacing w:after="0" w:line="240" w:lineRule="auto"/>
        <w:rPr>
          <w:rFonts w:asciiTheme="minorHAnsi" w:hAnsiTheme="minorHAnsi"/>
          <w:b/>
          <w:i/>
          <w:szCs w:val="32"/>
          <w:shd w:val="clear" w:color="auto" w:fill="FFFFFF"/>
        </w:rPr>
      </w:pPr>
    </w:p>
    <w:p w14:paraId="7C6F5C5D" w14:textId="77777777" w:rsidR="00411FE2" w:rsidRPr="002512F1" w:rsidRDefault="00411FE2">
      <w:pPr>
        <w:tabs>
          <w:tab w:val="left" w:pos="1260"/>
        </w:tabs>
        <w:spacing w:after="0" w:line="240" w:lineRule="auto"/>
        <w:rPr>
          <w:rFonts w:asciiTheme="minorHAnsi" w:hAnsiTheme="minorHAnsi"/>
          <w:b/>
          <w:sz w:val="24"/>
          <w:szCs w:val="32"/>
          <w:shd w:val="clear" w:color="auto" w:fill="FFFFFF"/>
        </w:rPr>
      </w:pPr>
    </w:p>
    <w:p w14:paraId="57375013" w14:textId="77777777" w:rsidR="00411FE2" w:rsidRPr="002512F1" w:rsidRDefault="008E4C85">
      <w:pPr>
        <w:tabs>
          <w:tab w:val="left" w:pos="1260"/>
        </w:tabs>
        <w:spacing w:after="0" w:line="240" w:lineRule="auto"/>
        <w:rPr>
          <w:rFonts w:asciiTheme="minorHAnsi" w:hAnsiTheme="minorHAnsi"/>
          <w:b/>
          <w:i/>
          <w:szCs w:val="32"/>
          <w:shd w:val="clear" w:color="auto" w:fill="FFFFFF"/>
        </w:rPr>
      </w:pPr>
      <w:r w:rsidRPr="002512F1">
        <w:rPr>
          <w:rFonts w:asciiTheme="minorHAnsi" w:hAnsiTheme="minorHAnsi"/>
          <w:b/>
          <w:sz w:val="24"/>
          <w:szCs w:val="32"/>
          <w:shd w:val="clear" w:color="auto" w:fill="FFFFFF"/>
        </w:rPr>
        <w:t>Оборудование</w:t>
      </w:r>
    </w:p>
    <w:p w14:paraId="0007BF26" w14:textId="77777777" w:rsidR="00411FE2" w:rsidRPr="002512F1" w:rsidRDefault="00411FE2">
      <w:pPr>
        <w:tabs>
          <w:tab w:val="left" w:pos="1260"/>
        </w:tabs>
        <w:spacing w:after="0" w:line="240" w:lineRule="auto"/>
        <w:jc w:val="both"/>
        <w:rPr>
          <w:rFonts w:asciiTheme="minorHAnsi" w:hAnsiTheme="minorHAnsi"/>
          <w:szCs w:val="32"/>
          <w:shd w:val="clear" w:color="auto" w:fill="FFFFFF"/>
        </w:rPr>
      </w:pPr>
    </w:p>
    <w:p w14:paraId="443CCAE7" w14:textId="77777777" w:rsidR="00411FE2" w:rsidRPr="002512F1" w:rsidRDefault="008E4C85">
      <w:pPr>
        <w:tabs>
          <w:tab w:val="left" w:pos="1260"/>
        </w:tabs>
        <w:spacing w:after="0" w:line="240" w:lineRule="auto"/>
        <w:jc w:val="both"/>
        <w:rPr>
          <w:rFonts w:asciiTheme="minorHAnsi" w:hAnsiTheme="minorHAnsi"/>
          <w:szCs w:val="32"/>
          <w:highlight w:val="yellow"/>
          <w:shd w:val="clear" w:color="auto" w:fill="FFFFFF"/>
        </w:rPr>
      </w:pPr>
      <w:r w:rsidRPr="002512F1">
        <w:rPr>
          <w:rFonts w:asciiTheme="minorHAnsi" w:hAnsiTheme="minorHAnsi"/>
          <w:szCs w:val="32"/>
          <w:shd w:val="clear" w:color="auto" w:fill="FFFFFF"/>
        </w:rPr>
        <w:t xml:space="preserve">Существующая инфраструктура сетей и оборудование большинства судов (за исключением участвующих в </w:t>
      </w:r>
      <w:r w:rsidRPr="002512F1">
        <w:rPr>
          <w:rFonts w:asciiTheme="minorHAnsi" w:hAnsiTheme="minorHAnsi"/>
          <w:i/>
          <w:szCs w:val="32"/>
          <w:shd w:val="clear" w:color="auto" w:fill="FFFFFF"/>
        </w:rPr>
        <w:t>Программ</w:t>
      </w:r>
      <w:r w:rsidR="00C05E53">
        <w:rPr>
          <w:rFonts w:asciiTheme="minorHAnsi" w:hAnsiTheme="minorHAnsi"/>
          <w:i/>
          <w:szCs w:val="32"/>
          <w:shd w:val="clear" w:color="auto" w:fill="FFFFFF"/>
        </w:rPr>
        <w:t>е</w:t>
      </w:r>
      <w:r w:rsidRPr="002512F1">
        <w:rPr>
          <w:rFonts w:asciiTheme="minorHAnsi" w:hAnsiTheme="minorHAnsi"/>
          <w:i/>
          <w:szCs w:val="32"/>
          <w:shd w:val="clear" w:color="auto" w:fill="FFFFFF"/>
        </w:rPr>
        <w:t xml:space="preserve"> </w:t>
      </w:r>
      <w:r w:rsidRPr="002512F1">
        <w:rPr>
          <w:rFonts w:asciiTheme="minorHAnsi" w:hAnsiTheme="minorHAnsi"/>
          <w:i/>
          <w:szCs w:val="32"/>
          <w:shd w:val="clear" w:color="auto" w:fill="FFFFFF"/>
          <w:lang w:val="en-US"/>
        </w:rPr>
        <w:t>USAID</w:t>
      </w:r>
      <w:r w:rsidRPr="002512F1">
        <w:rPr>
          <w:rFonts w:asciiTheme="minorHAnsi" w:hAnsiTheme="minorHAnsi"/>
          <w:i/>
          <w:szCs w:val="32"/>
          <w:shd w:val="clear" w:color="auto" w:fill="FFFFFF"/>
        </w:rPr>
        <w:t xml:space="preserve"> и </w:t>
      </w:r>
      <w:r w:rsidR="009773D1">
        <w:rPr>
          <w:rFonts w:asciiTheme="minorHAnsi" w:hAnsiTheme="minorHAnsi"/>
          <w:i/>
          <w:szCs w:val="32"/>
          <w:shd w:val="clear" w:color="auto" w:fill="FFFFFF"/>
        </w:rPr>
        <w:t>IDLO</w:t>
      </w:r>
      <w:r w:rsidRPr="002512F1">
        <w:rPr>
          <w:rFonts w:asciiTheme="minorHAnsi" w:hAnsiTheme="minorHAnsi"/>
          <w:i/>
          <w:szCs w:val="32"/>
          <w:shd w:val="clear" w:color="auto" w:fill="FFFFFF"/>
        </w:rPr>
        <w:t xml:space="preserve"> по укреплению судебной системы</w:t>
      </w:r>
      <w:r w:rsidRPr="002512F1">
        <w:rPr>
          <w:rFonts w:asciiTheme="minorHAnsi" w:hAnsiTheme="minorHAnsi"/>
          <w:szCs w:val="32"/>
          <w:shd w:val="clear" w:color="auto" w:fill="FFFFFF"/>
        </w:rPr>
        <w:t>) не соответствуют требованиям, необходимым для надлежащего функционирования современных информационных систем.</w:t>
      </w:r>
    </w:p>
    <w:p w14:paraId="6B40DF4D" w14:textId="77777777" w:rsidR="00411FE2" w:rsidRPr="002512F1" w:rsidRDefault="00411FE2">
      <w:pPr>
        <w:tabs>
          <w:tab w:val="left" w:pos="1260"/>
        </w:tabs>
        <w:spacing w:after="0" w:line="240" w:lineRule="auto"/>
        <w:jc w:val="both"/>
        <w:rPr>
          <w:rFonts w:asciiTheme="minorHAnsi" w:hAnsiTheme="minorHAnsi"/>
        </w:rPr>
      </w:pPr>
    </w:p>
    <w:p w14:paraId="32C37D37" w14:textId="77777777" w:rsidR="00411FE2" w:rsidRPr="002512F1" w:rsidRDefault="008E4C85">
      <w:pPr>
        <w:tabs>
          <w:tab w:val="left" w:pos="1260"/>
        </w:tabs>
        <w:spacing w:after="0" w:line="240" w:lineRule="auto"/>
        <w:jc w:val="both"/>
        <w:rPr>
          <w:rFonts w:asciiTheme="minorHAnsi" w:hAnsiTheme="minorHAnsi"/>
        </w:rPr>
      </w:pPr>
      <w:r w:rsidRPr="002512F1">
        <w:rPr>
          <w:rFonts w:asciiTheme="minorHAnsi" w:hAnsiTheme="minorHAnsi"/>
        </w:rPr>
        <w:t xml:space="preserve">Для создания устойчивой, стабильной, и работоспособной информационной системы, в особенности, в условиях эксплуатации систем, основанных на </w:t>
      </w:r>
      <w:r w:rsidR="00B503E2">
        <w:rPr>
          <w:rFonts w:asciiTheme="minorHAnsi" w:hAnsiTheme="minorHAnsi"/>
        </w:rPr>
        <w:t>веб-</w:t>
      </w:r>
      <w:r w:rsidRPr="002512F1">
        <w:rPr>
          <w:rFonts w:asciiTheme="minorHAnsi" w:hAnsiTheme="minorHAnsi"/>
        </w:rPr>
        <w:t xml:space="preserve">технологиях, ключевым моментом </w:t>
      </w:r>
      <w:r w:rsidR="00B503E2">
        <w:rPr>
          <w:rFonts w:asciiTheme="minorHAnsi" w:hAnsiTheme="minorHAnsi"/>
        </w:rPr>
        <w:t>является</w:t>
      </w:r>
      <w:r w:rsidR="00B503E2" w:rsidRPr="002512F1">
        <w:rPr>
          <w:rFonts w:asciiTheme="minorHAnsi" w:hAnsiTheme="minorHAnsi"/>
        </w:rPr>
        <w:t xml:space="preserve"> </w:t>
      </w:r>
      <w:r w:rsidRPr="002512F1">
        <w:rPr>
          <w:rFonts w:asciiTheme="minorHAnsi" w:hAnsiTheme="minorHAnsi"/>
        </w:rPr>
        <w:t>разработка правильной конфигурации сети и оборудования, которая соответств</w:t>
      </w:r>
      <w:r w:rsidR="00B503E2">
        <w:rPr>
          <w:rFonts w:asciiTheme="minorHAnsi" w:hAnsiTheme="minorHAnsi"/>
        </w:rPr>
        <w:t>ует</w:t>
      </w:r>
      <w:r w:rsidRPr="002512F1">
        <w:rPr>
          <w:rFonts w:asciiTheme="minorHAnsi" w:hAnsiTheme="minorHAnsi"/>
        </w:rPr>
        <w:t xml:space="preserve"> условиям среды функционирования и количеству пользователей. </w:t>
      </w:r>
    </w:p>
    <w:p w14:paraId="10A784B8" w14:textId="77777777" w:rsidR="00411FE2" w:rsidRDefault="00411FE2">
      <w:pPr>
        <w:tabs>
          <w:tab w:val="left" w:pos="1260"/>
        </w:tabs>
        <w:spacing w:after="0" w:line="240" w:lineRule="auto"/>
        <w:jc w:val="both"/>
        <w:rPr>
          <w:rFonts w:asciiTheme="minorHAnsi" w:hAnsiTheme="minorHAnsi"/>
        </w:rPr>
      </w:pPr>
    </w:p>
    <w:p w14:paraId="059B433D" w14:textId="77777777" w:rsidR="00411FE2" w:rsidRPr="002512F1" w:rsidRDefault="008E4C85">
      <w:pPr>
        <w:tabs>
          <w:tab w:val="left" w:pos="1260"/>
        </w:tabs>
        <w:spacing w:after="0" w:line="240" w:lineRule="auto"/>
        <w:jc w:val="both"/>
        <w:rPr>
          <w:rFonts w:asciiTheme="minorHAnsi" w:hAnsiTheme="minorHAnsi"/>
        </w:rPr>
      </w:pPr>
      <w:r w:rsidRPr="002512F1">
        <w:rPr>
          <w:rFonts w:asciiTheme="minorHAnsi" w:hAnsiTheme="minorHAnsi"/>
        </w:rPr>
        <w:t xml:space="preserve">Договор с компанией-разработчиком предполагал обоснование минимальных требований. Было предусмотрено проведение теста для определения нужного размера и конфигурации системы, но данная тестовая проверка так и не была проведена и реализация ССИУ происходила с единым набором минимального оборудования и сетевых спецификаций. В результате, размер серверов не соответствовал объему работы. Все суды получили серверы одинакового размера. В больших судах, где вводили много данных, это привело к замедлению работоспособности и частым сбоям системы во время попыток извлечения данных из сервера. Для меньших судов мощность сервера оказалась избыточной. </w:t>
      </w:r>
    </w:p>
    <w:p w14:paraId="306F3E13" w14:textId="77777777" w:rsidR="00411FE2" w:rsidRPr="002512F1" w:rsidRDefault="00411FE2">
      <w:pPr>
        <w:tabs>
          <w:tab w:val="left" w:pos="1260"/>
        </w:tabs>
        <w:spacing w:after="0" w:line="240" w:lineRule="auto"/>
        <w:jc w:val="both"/>
        <w:rPr>
          <w:rFonts w:asciiTheme="minorHAnsi" w:hAnsiTheme="minorHAnsi"/>
        </w:rPr>
      </w:pPr>
    </w:p>
    <w:p w14:paraId="36AD1A3F" w14:textId="77777777" w:rsidR="00411FE2" w:rsidRPr="00F26F2A" w:rsidRDefault="00B503E2">
      <w:pPr>
        <w:tabs>
          <w:tab w:val="left" w:pos="1260"/>
        </w:tabs>
        <w:spacing w:after="0" w:line="240" w:lineRule="auto"/>
        <w:jc w:val="both"/>
        <w:rPr>
          <w:rFonts w:asciiTheme="minorHAnsi" w:hAnsiTheme="minorHAnsi"/>
        </w:rPr>
      </w:pPr>
      <w:r>
        <w:rPr>
          <w:rFonts w:asciiTheme="minorHAnsi" w:hAnsiTheme="minorHAnsi"/>
        </w:rPr>
        <w:t xml:space="preserve">Хотя во всех судах предполагалась работа закрытой связи </w:t>
      </w:r>
      <w:r>
        <w:rPr>
          <w:rFonts w:asciiTheme="minorHAnsi" w:hAnsiTheme="minorHAnsi"/>
          <w:lang w:val="en-US"/>
        </w:rPr>
        <w:t>VPN</w:t>
      </w:r>
      <w:r>
        <w:rPr>
          <w:rFonts w:asciiTheme="minorHAnsi" w:hAnsiTheme="minorHAnsi"/>
        </w:rPr>
        <w:t xml:space="preserve">, физически эта связь не использовалась. Часто судьи </w:t>
      </w:r>
      <w:r w:rsidR="008E4C85" w:rsidRPr="002512F1">
        <w:rPr>
          <w:rFonts w:asciiTheme="minorHAnsi" w:hAnsiTheme="minorHAnsi"/>
        </w:rPr>
        <w:t>подключались к Интернету в частном порядке</w:t>
      </w:r>
      <w:r>
        <w:rPr>
          <w:rFonts w:asciiTheme="minorHAnsi" w:hAnsiTheme="minorHAnsi"/>
        </w:rPr>
        <w:t>, э</w:t>
      </w:r>
      <w:r w:rsidR="008E4C85" w:rsidRPr="002512F1">
        <w:rPr>
          <w:rFonts w:asciiTheme="minorHAnsi" w:hAnsiTheme="minorHAnsi"/>
        </w:rPr>
        <w:t xml:space="preserve">то значило, что одна из главных задач ССИУ </w:t>
      </w:r>
      <w:r>
        <w:rPr>
          <w:rFonts w:asciiTheme="minorHAnsi" w:hAnsiTheme="minorHAnsi"/>
        </w:rPr>
        <w:t>по</w:t>
      </w:r>
      <w:r w:rsidR="008E4C85" w:rsidRPr="002512F1">
        <w:rPr>
          <w:rFonts w:asciiTheme="minorHAnsi" w:hAnsiTheme="minorHAnsi"/>
        </w:rPr>
        <w:t xml:space="preserve"> автоматизированно</w:t>
      </w:r>
      <w:r>
        <w:rPr>
          <w:rFonts w:asciiTheme="minorHAnsi" w:hAnsiTheme="minorHAnsi"/>
        </w:rPr>
        <w:t>му</w:t>
      </w:r>
      <w:r w:rsidR="008E4C85" w:rsidRPr="002512F1">
        <w:rPr>
          <w:rFonts w:asciiTheme="minorHAnsi" w:hAnsiTheme="minorHAnsi"/>
        </w:rPr>
        <w:t xml:space="preserve"> предоставлени</w:t>
      </w:r>
      <w:r>
        <w:rPr>
          <w:rFonts w:asciiTheme="minorHAnsi" w:hAnsiTheme="minorHAnsi"/>
        </w:rPr>
        <w:t>ю</w:t>
      </w:r>
      <w:r w:rsidR="008E4C85" w:rsidRPr="002512F1">
        <w:rPr>
          <w:rFonts w:asciiTheme="minorHAnsi" w:hAnsiTheme="minorHAnsi"/>
        </w:rPr>
        <w:t xml:space="preserve"> информации не могла быть выполнена. </w:t>
      </w:r>
      <w:r w:rsidR="00841346">
        <w:rPr>
          <w:rFonts w:asciiTheme="minorHAnsi" w:hAnsiTheme="minorHAnsi"/>
        </w:rPr>
        <w:t xml:space="preserve">В целях прекращения </w:t>
      </w:r>
      <w:r w:rsidR="00443BED">
        <w:rPr>
          <w:rFonts w:asciiTheme="minorHAnsi" w:hAnsiTheme="minorHAnsi"/>
        </w:rPr>
        <w:t>нерационального расходования средств</w:t>
      </w:r>
      <w:r w:rsidR="00C702D0">
        <w:rPr>
          <w:rFonts w:asciiTheme="minorHAnsi" w:hAnsiTheme="minorHAnsi"/>
        </w:rPr>
        <w:t>,</w:t>
      </w:r>
      <w:r w:rsidR="00841346">
        <w:rPr>
          <w:rFonts w:asciiTheme="minorHAnsi" w:hAnsiTheme="minorHAnsi"/>
        </w:rPr>
        <w:t xml:space="preserve"> в </w:t>
      </w:r>
      <w:r w:rsidR="00841346">
        <w:rPr>
          <w:rFonts w:asciiTheme="minorHAnsi" w:hAnsiTheme="minorHAnsi"/>
          <w:lang w:val="en-US"/>
        </w:rPr>
        <w:t>I</w:t>
      </w:r>
      <w:r w:rsidR="00841346">
        <w:rPr>
          <w:rFonts w:asciiTheme="minorHAnsi" w:hAnsiTheme="minorHAnsi"/>
        </w:rPr>
        <w:t xml:space="preserve"> квартале 2013 года </w:t>
      </w:r>
      <w:r>
        <w:rPr>
          <w:rFonts w:asciiTheme="minorHAnsi" w:hAnsiTheme="minorHAnsi"/>
        </w:rPr>
        <w:t>Судебный депар</w:t>
      </w:r>
      <w:r w:rsidR="00841346">
        <w:rPr>
          <w:rFonts w:asciiTheme="minorHAnsi" w:hAnsiTheme="minorHAnsi"/>
        </w:rPr>
        <w:t xml:space="preserve">тамент прекратил </w:t>
      </w:r>
      <w:r>
        <w:rPr>
          <w:rFonts w:asciiTheme="minorHAnsi" w:hAnsiTheme="minorHAnsi"/>
        </w:rPr>
        <w:t>пользование услугами телекоммуникационной компании по предоставлению</w:t>
      </w:r>
      <w:r w:rsidR="00841346">
        <w:rPr>
          <w:rFonts w:asciiTheme="minorHAnsi" w:hAnsiTheme="minorHAnsi"/>
        </w:rPr>
        <w:t xml:space="preserve"> </w:t>
      </w:r>
      <w:r w:rsidR="00841346">
        <w:rPr>
          <w:rFonts w:asciiTheme="minorHAnsi" w:hAnsiTheme="minorHAnsi"/>
          <w:lang w:val="ky-KG"/>
        </w:rPr>
        <w:t xml:space="preserve">услуг </w:t>
      </w:r>
      <w:r w:rsidR="00841346">
        <w:rPr>
          <w:rFonts w:asciiTheme="minorHAnsi" w:hAnsiTheme="minorHAnsi"/>
          <w:lang w:val="en-US"/>
        </w:rPr>
        <w:t>VPN</w:t>
      </w:r>
      <w:r w:rsidR="00841346">
        <w:rPr>
          <w:rFonts w:asciiTheme="minorHAnsi" w:hAnsiTheme="minorHAnsi"/>
        </w:rPr>
        <w:t>.</w:t>
      </w:r>
    </w:p>
    <w:p w14:paraId="29D4B755" w14:textId="77777777" w:rsidR="00411FE2" w:rsidRPr="002512F1" w:rsidRDefault="00411FE2">
      <w:pPr>
        <w:tabs>
          <w:tab w:val="left" w:pos="1260"/>
        </w:tabs>
        <w:spacing w:after="0" w:line="240" w:lineRule="auto"/>
        <w:jc w:val="both"/>
        <w:rPr>
          <w:rFonts w:asciiTheme="minorHAnsi" w:hAnsiTheme="minorHAnsi"/>
        </w:rPr>
      </w:pPr>
    </w:p>
    <w:p w14:paraId="608A068D" w14:textId="77777777" w:rsidR="00411FE2" w:rsidRPr="002512F1" w:rsidRDefault="008E4C85">
      <w:pPr>
        <w:tabs>
          <w:tab w:val="left" w:pos="1260"/>
        </w:tabs>
        <w:spacing w:after="0" w:line="240" w:lineRule="auto"/>
        <w:jc w:val="both"/>
        <w:rPr>
          <w:rFonts w:asciiTheme="minorHAnsi" w:hAnsiTheme="minorHAnsi"/>
        </w:rPr>
      </w:pPr>
      <w:r w:rsidRPr="002512F1">
        <w:rPr>
          <w:rFonts w:asciiTheme="minorHAnsi" w:hAnsiTheme="minorHAnsi"/>
        </w:rPr>
        <w:t>Несмотря на то, что современное компьютерное оборудование более устойчиво к ненадлежащим условиям среды, а системы больше не требуют «чистых помещений» с фильтрованным воздухом и температурой, контролируемой с разницей в пределах 2-3 градусов, все же окружающие условия продолжают играть важную роль в работоспособности компьютеров. Серверы и сеть должны находиться в чистых помещениях, без пыли, с хорошей циркуляцией воздуха, где температура поддерживается на уровне, соответствующем офисной среде. Рекомендуется устанавливать серверы в безопасных помещениях с контролируемым доступом для предотвращения умышленной фальсификации данных или обоснованных, но не санкционированных действий. Ни в одном суде, оборудование и сеть не отвечают данным требованиям. Серверы размещены в душных помещениях и под общественными лестничными пролетами. Серверы, расположенные посреди канцелярского офиса, создают слишком много шума и тепла. Необходимое техническое обслуживание оборудования не проводится.</w:t>
      </w:r>
    </w:p>
    <w:p w14:paraId="2A2A44C9" w14:textId="77777777" w:rsidR="00411FE2" w:rsidRPr="002512F1" w:rsidRDefault="00411FE2">
      <w:pPr>
        <w:tabs>
          <w:tab w:val="left" w:pos="1260"/>
        </w:tabs>
        <w:spacing w:after="0" w:line="240" w:lineRule="auto"/>
        <w:jc w:val="both"/>
        <w:rPr>
          <w:rFonts w:asciiTheme="minorHAnsi" w:hAnsiTheme="minorHAnsi"/>
        </w:rPr>
      </w:pPr>
    </w:p>
    <w:p w14:paraId="329DACA3" w14:textId="77777777" w:rsidR="00411FE2" w:rsidRDefault="008E4C85">
      <w:pPr>
        <w:tabs>
          <w:tab w:val="left" w:pos="1260"/>
        </w:tabs>
        <w:spacing w:after="0" w:line="240" w:lineRule="auto"/>
        <w:jc w:val="both"/>
        <w:rPr>
          <w:rFonts w:asciiTheme="minorHAnsi" w:hAnsiTheme="minorHAnsi"/>
        </w:rPr>
      </w:pPr>
      <w:r w:rsidRPr="002512F1">
        <w:rPr>
          <w:rFonts w:asciiTheme="minorHAnsi" w:hAnsiTheme="minorHAnsi"/>
        </w:rPr>
        <w:t>Условия эксплуатации не изменяются в лучшую сторону, и постоянно происходят сбои в оборудовании, что приводит к невозможности поддерживать любое другое программное решение. Важно помнить, что существующее оборудование и сетевая инфраструктура – это ценное вложение, которое в состоянии приносить пользу, независимо от используемой системы судо- и делопроизводства. Для поддержания любой системы автоматизации дел, или просто для эксплуатации локальных и глобальных сетей, оборудование должно содержаться в надлежащих условиях, соответствующих ценности такого вложения.</w:t>
      </w:r>
    </w:p>
    <w:p w14:paraId="65F4A5FB" w14:textId="77777777" w:rsidR="00841346" w:rsidRDefault="00841346">
      <w:pPr>
        <w:tabs>
          <w:tab w:val="left" w:pos="1260"/>
        </w:tabs>
        <w:spacing w:after="0" w:line="240" w:lineRule="auto"/>
        <w:jc w:val="both"/>
        <w:rPr>
          <w:rFonts w:asciiTheme="minorHAnsi" w:hAnsiTheme="minorHAnsi"/>
        </w:rPr>
      </w:pPr>
    </w:p>
    <w:p w14:paraId="759073EF" w14:textId="77777777" w:rsidR="00841346" w:rsidRPr="002512F1" w:rsidRDefault="00D23F8C">
      <w:pPr>
        <w:tabs>
          <w:tab w:val="left" w:pos="1260"/>
        </w:tabs>
        <w:spacing w:after="0" w:line="240" w:lineRule="auto"/>
        <w:jc w:val="both"/>
        <w:rPr>
          <w:rFonts w:asciiTheme="minorHAnsi" w:hAnsiTheme="minorHAnsi"/>
        </w:rPr>
      </w:pPr>
      <w:r>
        <w:rPr>
          <w:rFonts w:asciiTheme="minorHAnsi" w:hAnsiTheme="minorHAnsi"/>
        </w:rPr>
        <w:t>Укомплектование</w:t>
      </w:r>
      <w:r w:rsidR="00841346">
        <w:rPr>
          <w:rFonts w:asciiTheme="minorHAnsi" w:hAnsiTheme="minorHAnsi"/>
        </w:rPr>
        <w:t xml:space="preserve"> штатной численности </w:t>
      </w:r>
      <w:r>
        <w:rPr>
          <w:rFonts w:asciiTheme="minorHAnsi" w:hAnsiTheme="minorHAnsi"/>
        </w:rPr>
        <w:t>ИТ-специалистов</w:t>
      </w:r>
      <w:r w:rsidR="00841346">
        <w:rPr>
          <w:rFonts w:asciiTheme="minorHAnsi" w:hAnsiTheme="minorHAnsi"/>
        </w:rPr>
        <w:t xml:space="preserve"> по созданию и укреплению информационной инфраструктуры судебной системы позволит решить вышеуказанные вопросы без привлечения сторонних организаций.</w:t>
      </w:r>
    </w:p>
    <w:p w14:paraId="41BC8B4A" w14:textId="77777777" w:rsidR="00411FE2" w:rsidRPr="002512F1" w:rsidRDefault="00411FE2">
      <w:pPr>
        <w:tabs>
          <w:tab w:val="left" w:pos="1260"/>
        </w:tabs>
        <w:spacing w:after="0" w:line="240" w:lineRule="auto"/>
        <w:rPr>
          <w:rFonts w:asciiTheme="minorHAnsi" w:hAnsiTheme="minorHAnsi"/>
          <w:b/>
          <w:i/>
        </w:rPr>
      </w:pPr>
    </w:p>
    <w:p w14:paraId="79386C46" w14:textId="77777777" w:rsidR="00411FE2" w:rsidRPr="002512F1" w:rsidRDefault="008E4C85">
      <w:pPr>
        <w:tabs>
          <w:tab w:val="left" w:pos="1260"/>
        </w:tabs>
        <w:spacing w:after="0" w:line="240" w:lineRule="auto"/>
        <w:rPr>
          <w:rFonts w:asciiTheme="minorHAnsi" w:hAnsiTheme="minorHAnsi"/>
          <w:b/>
          <w:sz w:val="24"/>
          <w:szCs w:val="32"/>
          <w:shd w:val="clear" w:color="auto" w:fill="FFFFFF"/>
        </w:rPr>
      </w:pPr>
      <w:r w:rsidRPr="002512F1">
        <w:rPr>
          <w:rFonts w:asciiTheme="minorHAnsi" w:hAnsiTheme="minorHAnsi"/>
          <w:b/>
          <w:sz w:val="24"/>
          <w:szCs w:val="32"/>
          <w:shd w:val="clear" w:color="auto" w:fill="FFFFFF"/>
        </w:rPr>
        <w:t>Проблемы с электричеством</w:t>
      </w:r>
    </w:p>
    <w:p w14:paraId="049EA3D5" w14:textId="77777777" w:rsidR="00411FE2" w:rsidRPr="002512F1" w:rsidRDefault="00411FE2">
      <w:pPr>
        <w:tabs>
          <w:tab w:val="left" w:pos="1260"/>
        </w:tabs>
        <w:spacing w:after="0" w:line="240" w:lineRule="auto"/>
        <w:jc w:val="both"/>
        <w:rPr>
          <w:rFonts w:asciiTheme="minorHAnsi" w:hAnsiTheme="minorHAnsi"/>
          <w:b/>
          <w:szCs w:val="32"/>
          <w:shd w:val="clear" w:color="auto" w:fill="FFFFFF"/>
        </w:rPr>
      </w:pPr>
    </w:p>
    <w:p w14:paraId="54FFD328" w14:textId="77777777" w:rsidR="00411FE2" w:rsidRPr="002512F1" w:rsidRDefault="008E4C85">
      <w:pPr>
        <w:tabs>
          <w:tab w:val="left" w:pos="1260"/>
        </w:tabs>
        <w:spacing w:after="0" w:line="240" w:lineRule="auto"/>
        <w:jc w:val="both"/>
        <w:rPr>
          <w:rFonts w:asciiTheme="minorHAnsi" w:hAnsiTheme="minorHAnsi"/>
        </w:rPr>
      </w:pPr>
      <w:r w:rsidRPr="002512F1">
        <w:rPr>
          <w:rFonts w:asciiTheme="minorHAnsi" w:hAnsiTheme="minorHAnsi"/>
        </w:rPr>
        <w:t>В большинстве судов существуют серьезные проблемы с электросетями (отключения и сбои). Не все суды имеют специальные источники питания для предотвращения повреждений от перебоев в электроснабжении. Желательно, чтобы все компьютерное оборудование подключалось к электросетям через специальные устройства защиты от перенапряжения. Обычно, такие устройства достаточно дешевы и полностью оправдывают свою стоимость с точки зрения предоставляемой ими защиты. Устройства с запасом электроэнергии на 30-60 минут не дорого стоят и были бы хорошим вложением средств. Для судов с большим объемом дел и интенсивным обменом данных целесообразно предусмотреть установку альтернативных генераторов и сетей для обеспечения автономного питания компьютерной и коммуникационной техники на непродолжительное время.</w:t>
      </w:r>
    </w:p>
    <w:p w14:paraId="755488E2" w14:textId="77777777" w:rsidR="00411FE2" w:rsidRPr="002512F1" w:rsidRDefault="00411FE2">
      <w:pPr>
        <w:tabs>
          <w:tab w:val="left" w:pos="1260"/>
        </w:tabs>
        <w:spacing w:after="0" w:line="240" w:lineRule="auto"/>
        <w:rPr>
          <w:rFonts w:asciiTheme="minorHAnsi" w:hAnsiTheme="minorHAnsi"/>
          <w:b/>
          <w:i/>
        </w:rPr>
      </w:pPr>
    </w:p>
    <w:p w14:paraId="471440C2" w14:textId="77777777" w:rsidR="00411FE2" w:rsidRPr="002512F1" w:rsidRDefault="008E4C85">
      <w:pPr>
        <w:tabs>
          <w:tab w:val="left" w:pos="1260"/>
        </w:tabs>
        <w:spacing w:after="0" w:line="240" w:lineRule="auto"/>
        <w:rPr>
          <w:rFonts w:asciiTheme="minorHAnsi" w:hAnsiTheme="minorHAnsi"/>
          <w:b/>
          <w:sz w:val="24"/>
        </w:rPr>
      </w:pPr>
      <w:r w:rsidRPr="002512F1">
        <w:rPr>
          <w:rFonts w:asciiTheme="minorHAnsi" w:hAnsiTheme="minorHAnsi"/>
          <w:b/>
          <w:sz w:val="24"/>
        </w:rPr>
        <w:t>Программное обеспечение</w:t>
      </w:r>
    </w:p>
    <w:p w14:paraId="6F0539A6" w14:textId="77777777" w:rsidR="00411FE2" w:rsidRPr="002512F1" w:rsidRDefault="00411FE2">
      <w:pPr>
        <w:tabs>
          <w:tab w:val="left" w:pos="1260"/>
        </w:tabs>
        <w:spacing w:after="0" w:line="240" w:lineRule="auto"/>
        <w:rPr>
          <w:rFonts w:asciiTheme="minorHAnsi" w:hAnsiTheme="minorHAnsi"/>
          <w:i/>
        </w:rPr>
      </w:pPr>
    </w:p>
    <w:p w14:paraId="36819A14" w14:textId="77777777" w:rsidR="00411FE2" w:rsidRPr="002512F1" w:rsidRDefault="008E4C85">
      <w:pPr>
        <w:tabs>
          <w:tab w:val="left" w:pos="1260"/>
        </w:tabs>
        <w:spacing w:after="0" w:line="240" w:lineRule="auto"/>
        <w:rPr>
          <w:rFonts w:asciiTheme="minorHAnsi" w:hAnsiTheme="minorHAnsi"/>
          <w:b/>
          <w:i/>
        </w:rPr>
      </w:pPr>
      <w:r w:rsidRPr="002512F1">
        <w:rPr>
          <w:rFonts w:asciiTheme="minorHAnsi" w:hAnsiTheme="minorHAnsi"/>
          <w:b/>
          <w:i/>
        </w:rPr>
        <w:t>Управление релизами</w:t>
      </w:r>
    </w:p>
    <w:p w14:paraId="2500C603" w14:textId="77777777" w:rsidR="00411FE2" w:rsidRPr="002512F1" w:rsidRDefault="008E4C85">
      <w:pPr>
        <w:tabs>
          <w:tab w:val="left" w:pos="1260"/>
        </w:tabs>
        <w:spacing w:after="0" w:line="240" w:lineRule="auto"/>
        <w:jc w:val="both"/>
        <w:rPr>
          <w:rFonts w:asciiTheme="minorHAnsi" w:hAnsiTheme="minorHAnsi"/>
        </w:rPr>
      </w:pPr>
      <w:r w:rsidRPr="002512F1">
        <w:rPr>
          <w:rFonts w:asciiTheme="minorHAnsi" w:hAnsiTheme="minorHAnsi"/>
        </w:rPr>
        <w:t>Не существует практики управления программным комплексом судебной системы как единым целым:</w:t>
      </w:r>
    </w:p>
    <w:p w14:paraId="29B92547" w14:textId="77777777" w:rsidR="00411FE2" w:rsidRPr="002512F1" w:rsidRDefault="00762700">
      <w:pPr>
        <w:pStyle w:val="a9"/>
        <w:numPr>
          <w:ilvl w:val="0"/>
          <w:numId w:val="7"/>
        </w:numPr>
        <w:spacing w:after="0" w:line="240" w:lineRule="auto"/>
        <w:ind w:left="426" w:hanging="426"/>
        <w:jc w:val="both"/>
        <w:rPr>
          <w:rFonts w:asciiTheme="minorHAnsi" w:hAnsiTheme="minorHAnsi"/>
        </w:rPr>
      </w:pPr>
      <w:r>
        <w:rPr>
          <w:rFonts w:asciiTheme="minorHAnsi" w:hAnsiTheme="minorHAnsi"/>
        </w:rPr>
        <w:t>Отсутствует</w:t>
      </w:r>
      <w:r w:rsidR="008E4C85" w:rsidRPr="002512F1">
        <w:rPr>
          <w:rFonts w:asciiTheme="minorHAnsi" w:hAnsiTheme="minorHAnsi"/>
        </w:rPr>
        <w:t xml:space="preserve"> практик</w:t>
      </w:r>
      <w:r>
        <w:rPr>
          <w:rFonts w:asciiTheme="minorHAnsi" w:hAnsiTheme="minorHAnsi"/>
        </w:rPr>
        <w:t>а</w:t>
      </w:r>
      <w:r w:rsidR="008E4C85" w:rsidRPr="002512F1">
        <w:rPr>
          <w:rFonts w:asciiTheme="minorHAnsi" w:hAnsiTheme="minorHAnsi"/>
        </w:rPr>
        <w:t xml:space="preserve"> управления лицензиями. </w:t>
      </w:r>
      <w:r>
        <w:rPr>
          <w:rFonts w:asciiTheme="minorHAnsi" w:hAnsiTheme="minorHAnsi"/>
        </w:rPr>
        <w:t xml:space="preserve">Собрана частичная  </w:t>
      </w:r>
      <w:r w:rsidR="008E4C85" w:rsidRPr="002512F1">
        <w:rPr>
          <w:rFonts w:asciiTheme="minorHAnsi" w:hAnsiTheme="minorHAnsi"/>
        </w:rPr>
        <w:t>информаци</w:t>
      </w:r>
      <w:r>
        <w:rPr>
          <w:rFonts w:asciiTheme="minorHAnsi" w:hAnsiTheme="minorHAnsi"/>
        </w:rPr>
        <w:t>я</w:t>
      </w:r>
      <w:r w:rsidR="008E4C85" w:rsidRPr="002512F1">
        <w:rPr>
          <w:rFonts w:asciiTheme="minorHAnsi" w:hAnsiTheme="minorHAnsi"/>
        </w:rPr>
        <w:t xml:space="preserve"> по наличию, временным ограничениям, наличию соглашений по гарантийному и техническому сопровождению программного обеспечения, используемого на компьютерах судебной системы. </w:t>
      </w:r>
      <w:r>
        <w:rPr>
          <w:rFonts w:asciiTheme="minorHAnsi" w:hAnsiTheme="minorHAnsi"/>
        </w:rPr>
        <w:t>В связи с отсутствием ИТ отдела в бюджете не планируются расходы на ПО</w:t>
      </w:r>
      <w:r w:rsidR="008E4C85" w:rsidRPr="002512F1">
        <w:rPr>
          <w:rFonts w:asciiTheme="minorHAnsi" w:hAnsiTheme="minorHAnsi"/>
        </w:rPr>
        <w:t>.</w:t>
      </w:r>
    </w:p>
    <w:p w14:paraId="3ED7D382" w14:textId="77777777" w:rsidR="00411FE2" w:rsidRPr="002512F1" w:rsidRDefault="00762700">
      <w:pPr>
        <w:pStyle w:val="a9"/>
        <w:numPr>
          <w:ilvl w:val="0"/>
          <w:numId w:val="7"/>
        </w:numPr>
        <w:spacing w:after="0" w:line="240" w:lineRule="auto"/>
        <w:ind w:left="426" w:hanging="426"/>
        <w:jc w:val="both"/>
        <w:rPr>
          <w:rFonts w:asciiTheme="minorHAnsi" w:hAnsiTheme="minorHAnsi"/>
        </w:rPr>
      </w:pPr>
      <w:r>
        <w:rPr>
          <w:rFonts w:asciiTheme="minorHAnsi" w:hAnsiTheme="minorHAnsi"/>
        </w:rPr>
        <w:t>Отсутствует</w:t>
      </w:r>
      <w:r w:rsidR="008E4C85" w:rsidRPr="002512F1">
        <w:rPr>
          <w:rFonts w:asciiTheme="minorHAnsi" w:hAnsiTheme="minorHAnsi"/>
        </w:rPr>
        <w:t xml:space="preserve"> план по управлению релизами программного обеспечения: не проводятся регулярные обновления программного обеспечения, нет цикла релизов накопленных поправок для специального программного обеспечения;</w:t>
      </w:r>
    </w:p>
    <w:p w14:paraId="78D9FD56" w14:textId="77777777" w:rsidR="00411FE2" w:rsidRPr="002512F1" w:rsidRDefault="00762700">
      <w:pPr>
        <w:pStyle w:val="a9"/>
        <w:numPr>
          <w:ilvl w:val="0"/>
          <w:numId w:val="7"/>
        </w:numPr>
        <w:spacing w:after="0" w:line="240" w:lineRule="auto"/>
        <w:ind w:left="426" w:hanging="426"/>
        <w:jc w:val="both"/>
        <w:rPr>
          <w:rFonts w:asciiTheme="minorHAnsi" w:hAnsiTheme="minorHAnsi"/>
        </w:rPr>
      </w:pPr>
      <w:r>
        <w:rPr>
          <w:rFonts w:asciiTheme="minorHAnsi" w:hAnsiTheme="minorHAnsi"/>
        </w:rPr>
        <w:t xml:space="preserve">В случае работы </w:t>
      </w:r>
      <w:r w:rsidR="006242E8">
        <w:rPr>
          <w:rFonts w:asciiTheme="minorHAnsi" w:hAnsiTheme="minorHAnsi"/>
          <w:lang w:val="ky-KG"/>
        </w:rPr>
        <w:t xml:space="preserve">Предприятия по информационным технологиям </w:t>
      </w:r>
      <w:r w:rsidR="008E4C85" w:rsidRPr="002512F1">
        <w:rPr>
          <w:rFonts w:asciiTheme="minorHAnsi" w:hAnsiTheme="minorHAnsi"/>
        </w:rPr>
        <w:t xml:space="preserve">все суды одновременно получат </w:t>
      </w:r>
      <w:r>
        <w:rPr>
          <w:rFonts w:asciiTheme="minorHAnsi" w:hAnsiTheme="minorHAnsi"/>
        </w:rPr>
        <w:t xml:space="preserve">доступ к </w:t>
      </w:r>
      <w:r w:rsidR="008E4C85" w:rsidRPr="002512F1">
        <w:rPr>
          <w:rFonts w:asciiTheme="minorHAnsi" w:hAnsiTheme="minorHAnsi"/>
        </w:rPr>
        <w:t>поправк</w:t>
      </w:r>
      <w:r>
        <w:rPr>
          <w:rFonts w:asciiTheme="minorHAnsi" w:hAnsiTheme="minorHAnsi"/>
        </w:rPr>
        <w:t>ам</w:t>
      </w:r>
      <w:r w:rsidR="008E4C85" w:rsidRPr="002512F1">
        <w:rPr>
          <w:rFonts w:asciiTheme="minorHAnsi" w:hAnsiTheme="minorHAnsi"/>
        </w:rPr>
        <w:t xml:space="preserve"> специального программного обеспечения, разрабатываемые </w:t>
      </w:r>
      <w:r>
        <w:rPr>
          <w:rFonts w:asciiTheme="minorHAnsi" w:hAnsiTheme="minorHAnsi"/>
        </w:rPr>
        <w:t xml:space="preserve">программистами </w:t>
      </w:r>
      <w:r w:rsidR="006242E8">
        <w:rPr>
          <w:rFonts w:asciiTheme="minorHAnsi" w:hAnsiTheme="minorHAnsi"/>
          <w:lang w:val="ky-KG"/>
        </w:rPr>
        <w:t>Предприятия</w:t>
      </w:r>
      <w:r w:rsidR="008E4C85" w:rsidRPr="002512F1">
        <w:rPr>
          <w:rFonts w:asciiTheme="minorHAnsi" w:hAnsiTheme="minorHAnsi"/>
        </w:rPr>
        <w:t>;</w:t>
      </w:r>
    </w:p>
    <w:p w14:paraId="5DD8C7A6" w14:textId="77777777" w:rsidR="00411FE2" w:rsidRPr="002512F1" w:rsidRDefault="00762700">
      <w:pPr>
        <w:pStyle w:val="a9"/>
        <w:numPr>
          <w:ilvl w:val="0"/>
          <w:numId w:val="7"/>
        </w:numPr>
        <w:spacing w:after="0" w:line="240" w:lineRule="auto"/>
        <w:ind w:left="426" w:hanging="426"/>
        <w:jc w:val="both"/>
        <w:rPr>
          <w:rFonts w:asciiTheme="minorHAnsi" w:hAnsiTheme="minorHAnsi"/>
        </w:rPr>
      </w:pPr>
      <w:r>
        <w:rPr>
          <w:rFonts w:asciiTheme="minorHAnsi" w:hAnsiTheme="minorHAnsi"/>
        </w:rPr>
        <w:t>Следует организовать</w:t>
      </w:r>
      <w:r w:rsidR="008E4C85" w:rsidRPr="002512F1">
        <w:rPr>
          <w:rFonts w:asciiTheme="minorHAnsi" w:hAnsiTheme="minorHAnsi"/>
        </w:rPr>
        <w:t xml:space="preserve"> постоянн</w:t>
      </w:r>
      <w:r>
        <w:rPr>
          <w:rFonts w:asciiTheme="minorHAnsi" w:hAnsiTheme="minorHAnsi"/>
        </w:rPr>
        <w:t>ую</w:t>
      </w:r>
      <w:r w:rsidR="008E4C85" w:rsidRPr="002512F1">
        <w:rPr>
          <w:rFonts w:asciiTheme="minorHAnsi" w:hAnsiTheme="minorHAnsi"/>
        </w:rPr>
        <w:t xml:space="preserve"> связь между </w:t>
      </w:r>
      <w:r w:rsidR="006242E8">
        <w:rPr>
          <w:rFonts w:asciiTheme="minorHAnsi" w:hAnsiTheme="minorHAnsi"/>
          <w:lang w:val="ky-KG"/>
        </w:rPr>
        <w:t>Предприятияем</w:t>
      </w:r>
      <w:r>
        <w:rPr>
          <w:rFonts w:asciiTheme="minorHAnsi" w:hAnsiTheme="minorHAnsi"/>
        </w:rPr>
        <w:t xml:space="preserve"> </w:t>
      </w:r>
      <w:r w:rsidR="008E4C85" w:rsidRPr="002512F1">
        <w:rPr>
          <w:rFonts w:asciiTheme="minorHAnsi" w:hAnsiTheme="minorHAnsi"/>
        </w:rPr>
        <w:t>и пользователями</w:t>
      </w:r>
      <w:r>
        <w:rPr>
          <w:rFonts w:asciiTheme="minorHAnsi" w:hAnsiTheme="minorHAnsi"/>
        </w:rPr>
        <w:t xml:space="preserve"> СЭС</w:t>
      </w:r>
      <w:r w:rsidR="008E4C85" w:rsidRPr="002512F1">
        <w:rPr>
          <w:rFonts w:asciiTheme="minorHAnsi" w:hAnsiTheme="minorHAnsi"/>
        </w:rPr>
        <w:t xml:space="preserve">: </w:t>
      </w:r>
      <w:r>
        <w:rPr>
          <w:rFonts w:asciiTheme="minorHAnsi" w:hAnsiTheme="minorHAnsi"/>
        </w:rPr>
        <w:t xml:space="preserve">создать </w:t>
      </w:r>
      <w:r w:rsidR="008E4C85" w:rsidRPr="002512F1">
        <w:rPr>
          <w:rFonts w:asciiTheme="minorHAnsi" w:hAnsiTheme="minorHAnsi"/>
        </w:rPr>
        <w:t>групп</w:t>
      </w:r>
      <w:r>
        <w:rPr>
          <w:rFonts w:asciiTheme="minorHAnsi" w:hAnsiTheme="minorHAnsi"/>
        </w:rPr>
        <w:t>у</w:t>
      </w:r>
      <w:r w:rsidR="008E4C85" w:rsidRPr="002512F1">
        <w:rPr>
          <w:rFonts w:asciiTheme="minorHAnsi" w:hAnsiTheme="minorHAnsi"/>
        </w:rPr>
        <w:t xml:space="preserve"> пользователей, проводи</w:t>
      </w:r>
      <w:r>
        <w:rPr>
          <w:rFonts w:asciiTheme="minorHAnsi" w:hAnsiTheme="minorHAnsi"/>
        </w:rPr>
        <w:t>ть</w:t>
      </w:r>
      <w:r w:rsidR="008E4C85" w:rsidRPr="002512F1">
        <w:rPr>
          <w:rFonts w:asciiTheme="minorHAnsi" w:hAnsiTheme="minorHAnsi"/>
        </w:rPr>
        <w:t xml:space="preserve"> систематическ</w:t>
      </w:r>
      <w:r>
        <w:rPr>
          <w:rFonts w:asciiTheme="minorHAnsi" w:hAnsiTheme="minorHAnsi"/>
        </w:rPr>
        <w:t>ую</w:t>
      </w:r>
      <w:r w:rsidR="008E4C85" w:rsidRPr="002512F1">
        <w:rPr>
          <w:rFonts w:asciiTheme="minorHAnsi" w:hAnsiTheme="minorHAnsi"/>
        </w:rPr>
        <w:t xml:space="preserve"> работ</w:t>
      </w:r>
      <w:r>
        <w:rPr>
          <w:rFonts w:asciiTheme="minorHAnsi" w:hAnsiTheme="minorHAnsi"/>
        </w:rPr>
        <w:t>у</w:t>
      </w:r>
      <w:r w:rsidR="008E4C85" w:rsidRPr="002512F1">
        <w:rPr>
          <w:rFonts w:asciiTheme="minorHAnsi" w:hAnsiTheme="minorHAnsi"/>
        </w:rPr>
        <w:t xml:space="preserve"> по получению отзывов пользователей о проблемах</w:t>
      </w:r>
      <w:r>
        <w:rPr>
          <w:rFonts w:asciiTheme="minorHAnsi" w:hAnsiTheme="minorHAnsi"/>
        </w:rPr>
        <w:t xml:space="preserve"> </w:t>
      </w:r>
      <w:hyperlink r:id="rId21" w:history="1">
        <w:r w:rsidRPr="000B0343">
          <w:rPr>
            <w:rStyle w:val="a3"/>
            <w:rFonts w:asciiTheme="minorHAnsi" w:hAnsiTheme="minorHAnsi"/>
            <w:lang w:val="en-US"/>
          </w:rPr>
          <w:t>www</w:t>
        </w:r>
        <w:r w:rsidRPr="00C239A2">
          <w:rPr>
            <w:rStyle w:val="a3"/>
          </w:rPr>
          <w:t>.</w:t>
        </w:r>
        <w:r w:rsidRPr="000B0343">
          <w:rPr>
            <w:rStyle w:val="a3"/>
            <w:rFonts w:asciiTheme="minorHAnsi" w:hAnsiTheme="minorHAnsi"/>
            <w:lang w:val="en-US"/>
          </w:rPr>
          <w:t>sot</w:t>
        </w:r>
        <w:r w:rsidRPr="00C239A2">
          <w:rPr>
            <w:rStyle w:val="a3"/>
          </w:rPr>
          <w:t>.</w:t>
        </w:r>
        <w:r w:rsidRPr="000B0343">
          <w:rPr>
            <w:rStyle w:val="a3"/>
            <w:rFonts w:asciiTheme="minorHAnsi" w:hAnsiTheme="minorHAnsi"/>
            <w:lang w:val="en-US"/>
          </w:rPr>
          <w:t>kg</w:t>
        </w:r>
      </w:hyperlink>
      <w:r w:rsidR="00443BED">
        <w:rPr>
          <w:rStyle w:val="a3"/>
          <w:rFonts w:asciiTheme="minorHAnsi" w:hAnsiTheme="minorHAnsi"/>
        </w:rPr>
        <w:t>.</w:t>
      </w:r>
      <w:r w:rsidRPr="00C239A2">
        <w:rPr>
          <w:rFonts w:asciiTheme="minorHAnsi" w:hAnsiTheme="minorHAnsi"/>
        </w:rPr>
        <w:t xml:space="preserve"> </w:t>
      </w:r>
    </w:p>
    <w:p w14:paraId="60700B70" w14:textId="77777777" w:rsidR="00411FE2" w:rsidRPr="002512F1" w:rsidRDefault="00411FE2">
      <w:pPr>
        <w:tabs>
          <w:tab w:val="left" w:pos="1260"/>
        </w:tabs>
        <w:spacing w:after="0" w:line="240" w:lineRule="auto"/>
        <w:rPr>
          <w:rFonts w:asciiTheme="minorHAnsi" w:hAnsiTheme="minorHAnsi"/>
          <w:i/>
        </w:rPr>
      </w:pPr>
    </w:p>
    <w:p w14:paraId="4573A340" w14:textId="77777777" w:rsidR="00411FE2" w:rsidRPr="002512F1" w:rsidRDefault="008E4C85">
      <w:pPr>
        <w:tabs>
          <w:tab w:val="left" w:pos="1260"/>
        </w:tabs>
        <w:spacing w:after="0" w:line="240" w:lineRule="auto"/>
        <w:rPr>
          <w:rFonts w:asciiTheme="minorHAnsi" w:hAnsiTheme="minorHAnsi"/>
          <w:b/>
          <w:i/>
        </w:rPr>
      </w:pPr>
      <w:r w:rsidRPr="002512F1">
        <w:rPr>
          <w:rFonts w:asciiTheme="minorHAnsi" w:hAnsiTheme="minorHAnsi"/>
          <w:b/>
          <w:i/>
        </w:rPr>
        <w:t>Безопасность и антивирусная защита</w:t>
      </w:r>
    </w:p>
    <w:p w14:paraId="004AA6BF" w14:textId="77777777" w:rsidR="00411FE2" w:rsidRPr="002512F1" w:rsidRDefault="008E4C85">
      <w:pPr>
        <w:tabs>
          <w:tab w:val="left" w:pos="1260"/>
        </w:tabs>
        <w:spacing w:after="0" w:line="240" w:lineRule="auto"/>
        <w:jc w:val="both"/>
        <w:rPr>
          <w:rFonts w:asciiTheme="minorHAnsi" w:hAnsiTheme="minorHAnsi"/>
        </w:rPr>
      </w:pPr>
      <w:r w:rsidRPr="002512F1">
        <w:rPr>
          <w:rFonts w:asciiTheme="minorHAnsi" w:hAnsiTheme="minorHAnsi"/>
        </w:rPr>
        <w:t xml:space="preserve">Недостаток внимания к обеспечению безопасности и организации постоянной антивирусной защиты, является ключевой ошибкой в работе информационных систем судов. Вирусы зачастую приводят к зависанию или сбою </w:t>
      </w:r>
      <w:r w:rsidR="00F26F2A">
        <w:rPr>
          <w:rFonts w:asciiTheme="minorHAnsi" w:hAnsiTheme="minorHAnsi"/>
        </w:rPr>
        <w:t>компьютерного оборудования</w:t>
      </w:r>
      <w:r w:rsidRPr="002512F1">
        <w:rPr>
          <w:rFonts w:asciiTheme="minorHAnsi" w:hAnsiTheme="minorHAnsi"/>
        </w:rPr>
        <w:t xml:space="preserve">. </w:t>
      </w:r>
      <w:r w:rsidR="00F26F2A">
        <w:rPr>
          <w:rFonts w:asciiTheme="minorHAnsi" w:hAnsiTheme="minorHAnsi"/>
        </w:rPr>
        <w:t>Важнее то</w:t>
      </w:r>
      <w:r w:rsidRPr="002512F1">
        <w:rPr>
          <w:rFonts w:asciiTheme="minorHAnsi" w:hAnsiTheme="minorHAnsi"/>
        </w:rPr>
        <w:t>,</w:t>
      </w:r>
      <w:r w:rsidR="00F26F2A">
        <w:rPr>
          <w:rFonts w:asciiTheme="minorHAnsi" w:hAnsiTheme="minorHAnsi"/>
        </w:rPr>
        <w:t xml:space="preserve"> что</w:t>
      </w:r>
      <w:r w:rsidRPr="002512F1">
        <w:rPr>
          <w:rFonts w:asciiTheme="minorHAnsi" w:hAnsiTheme="minorHAnsi"/>
        </w:rPr>
        <w:t xml:space="preserve"> вирусы представляют потенциальную угрозу безопасности. Это может привести к раскрытию данных, информации и документов, для оказания давления или прямого уничтожения хакерами или охотниками за информацией. </w:t>
      </w:r>
    </w:p>
    <w:p w14:paraId="4AEB8E5B" w14:textId="77777777" w:rsidR="00411FE2" w:rsidRPr="002512F1" w:rsidRDefault="00411FE2">
      <w:pPr>
        <w:tabs>
          <w:tab w:val="left" w:pos="1260"/>
        </w:tabs>
        <w:spacing w:after="0" w:line="240" w:lineRule="auto"/>
        <w:jc w:val="both"/>
        <w:rPr>
          <w:rFonts w:asciiTheme="minorHAnsi" w:hAnsiTheme="minorHAnsi"/>
        </w:rPr>
      </w:pPr>
    </w:p>
    <w:p w14:paraId="49C10FE7" w14:textId="77777777" w:rsidR="00411FE2" w:rsidRPr="002512F1" w:rsidRDefault="003C2736">
      <w:pPr>
        <w:tabs>
          <w:tab w:val="left" w:pos="1260"/>
        </w:tabs>
        <w:spacing w:after="0" w:line="240" w:lineRule="auto"/>
        <w:jc w:val="both"/>
        <w:rPr>
          <w:rFonts w:asciiTheme="minorHAnsi" w:hAnsiTheme="minorHAnsi"/>
        </w:rPr>
      </w:pPr>
      <w:hyperlink r:id="rId22" w:history="1">
        <w:r w:rsidR="00BB076C" w:rsidRPr="000B0343">
          <w:rPr>
            <w:rStyle w:val="a3"/>
            <w:rFonts w:asciiTheme="minorHAnsi" w:hAnsiTheme="minorHAnsi"/>
            <w:lang w:val="en-US"/>
          </w:rPr>
          <w:t>www</w:t>
        </w:r>
        <w:r w:rsidR="00BB076C" w:rsidRPr="00C239A2">
          <w:rPr>
            <w:rStyle w:val="a3"/>
          </w:rPr>
          <w:t>.</w:t>
        </w:r>
        <w:r w:rsidR="00BB076C" w:rsidRPr="000B0343">
          <w:rPr>
            <w:rStyle w:val="a3"/>
            <w:rFonts w:asciiTheme="minorHAnsi" w:hAnsiTheme="minorHAnsi"/>
            <w:lang w:val="en-US"/>
          </w:rPr>
          <w:t>sot</w:t>
        </w:r>
        <w:r w:rsidR="00BB076C" w:rsidRPr="00C239A2">
          <w:rPr>
            <w:rStyle w:val="a3"/>
          </w:rPr>
          <w:t>.</w:t>
        </w:r>
        <w:r w:rsidR="00BB076C" w:rsidRPr="000B0343">
          <w:rPr>
            <w:rStyle w:val="a3"/>
            <w:rFonts w:asciiTheme="minorHAnsi" w:hAnsiTheme="minorHAnsi"/>
            <w:lang w:val="en-US"/>
          </w:rPr>
          <w:t>kg</w:t>
        </w:r>
      </w:hyperlink>
      <w:r w:rsidR="00BB076C" w:rsidRPr="00C239A2">
        <w:rPr>
          <w:rFonts w:asciiTheme="minorHAnsi" w:hAnsiTheme="minorHAnsi"/>
        </w:rPr>
        <w:t xml:space="preserve"> </w:t>
      </w:r>
      <w:r w:rsidR="008E4C85" w:rsidRPr="002512F1">
        <w:rPr>
          <w:rFonts w:asciiTheme="minorHAnsi" w:hAnsiTheme="minorHAnsi"/>
        </w:rPr>
        <w:t>позволя</w:t>
      </w:r>
      <w:r w:rsidR="00F26F2A">
        <w:rPr>
          <w:rFonts w:asciiTheme="minorHAnsi" w:hAnsiTheme="minorHAnsi"/>
        </w:rPr>
        <w:t>ет</w:t>
      </w:r>
      <w:r w:rsidR="008E4C85" w:rsidRPr="002512F1">
        <w:rPr>
          <w:rFonts w:asciiTheme="minorHAnsi" w:hAnsiTheme="minorHAnsi"/>
        </w:rPr>
        <w:t xml:space="preserve"> администратору отдельно контролировать функции доступа, рассмотрения, обновления и удаления для каждого пользователя по каждой части системы. </w:t>
      </w:r>
      <w:r w:rsidR="00BB076C">
        <w:rPr>
          <w:rFonts w:asciiTheme="minorHAnsi" w:hAnsiTheme="minorHAnsi"/>
        </w:rPr>
        <w:t>Дополнительно</w:t>
      </w:r>
      <w:r w:rsidR="00F26F2A">
        <w:rPr>
          <w:rFonts w:asciiTheme="minorHAnsi" w:hAnsiTheme="minorHAnsi"/>
        </w:rPr>
        <w:t xml:space="preserve"> должна быть предусмотрена м</w:t>
      </w:r>
      <w:r w:rsidR="008E4C85" w:rsidRPr="002512F1">
        <w:rPr>
          <w:rFonts w:asciiTheme="minorHAnsi" w:hAnsiTheme="minorHAnsi"/>
        </w:rPr>
        <w:t>ногоуровневая система безопасности. В идеале журнал транзакций системы должен регистрировать все действия пользователей, особенно вносимые ими изменения в существующие данные.</w:t>
      </w:r>
    </w:p>
    <w:p w14:paraId="0E8BE6CA" w14:textId="77777777" w:rsidR="00411FE2" w:rsidRPr="002512F1" w:rsidRDefault="00411FE2">
      <w:pPr>
        <w:tabs>
          <w:tab w:val="left" w:pos="1260"/>
        </w:tabs>
        <w:spacing w:after="0" w:line="240" w:lineRule="auto"/>
        <w:rPr>
          <w:rFonts w:asciiTheme="minorHAnsi" w:hAnsiTheme="minorHAnsi"/>
          <w:i/>
          <w:szCs w:val="21"/>
        </w:rPr>
      </w:pPr>
    </w:p>
    <w:p w14:paraId="28218D01" w14:textId="77777777" w:rsidR="0069608F" w:rsidRPr="002512F1" w:rsidRDefault="0069608F">
      <w:pPr>
        <w:spacing w:after="0" w:line="240" w:lineRule="auto"/>
        <w:rPr>
          <w:rFonts w:asciiTheme="minorHAnsi" w:hAnsiTheme="minorHAnsi"/>
          <w:b/>
          <w:sz w:val="24"/>
          <w:szCs w:val="24"/>
          <w:lang w:val="ky-KG" w:eastAsia="ky-KG"/>
        </w:rPr>
      </w:pPr>
    </w:p>
    <w:p w14:paraId="2A2B2CFE" w14:textId="77777777" w:rsidR="0069608F" w:rsidRPr="002512F1" w:rsidRDefault="00FC20C8">
      <w:pPr>
        <w:tabs>
          <w:tab w:val="left" w:pos="1664"/>
          <w:tab w:val="left" w:pos="2055"/>
          <w:tab w:val="left" w:pos="6335"/>
          <w:tab w:val="left" w:pos="9095"/>
        </w:tabs>
        <w:spacing w:after="0" w:line="240" w:lineRule="auto"/>
        <w:rPr>
          <w:rFonts w:asciiTheme="minorHAnsi" w:hAnsiTheme="minorHAnsi"/>
          <w:lang w:val="ky-KG" w:eastAsia="ky-KG"/>
        </w:rPr>
      </w:pPr>
      <w:r>
        <w:rPr>
          <w:rFonts w:asciiTheme="minorHAnsi" w:hAnsiTheme="minorHAnsi"/>
          <w:b/>
          <w:sz w:val="26"/>
          <w:szCs w:val="26"/>
          <w:lang w:val="ky-KG" w:eastAsia="ky-KG"/>
        </w:rPr>
        <w:t>2.</w:t>
      </w:r>
      <w:r w:rsidR="008E4C85" w:rsidRPr="002512F1">
        <w:rPr>
          <w:rFonts w:asciiTheme="minorHAnsi" w:hAnsiTheme="minorHAnsi"/>
          <w:b/>
          <w:sz w:val="26"/>
          <w:szCs w:val="26"/>
          <w:lang w:val="ky-KG" w:eastAsia="ky-KG"/>
        </w:rPr>
        <w:t>3. Сильные и слабые стороны текущей ситуации информационных технологий</w:t>
      </w:r>
    </w:p>
    <w:p w14:paraId="5569C6A4" w14:textId="77777777" w:rsidR="0069608F" w:rsidRPr="002512F1" w:rsidRDefault="008E4C85">
      <w:pPr>
        <w:tabs>
          <w:tab w:val="left" w:pos="1664"/>
          <w:tab w:val="left" w:pos="2055"/>
          <w:tab w:val="left" w:pos="6335"/>
          <w:tab w:val="left" w:pos="9095"/>
        </w:tabs>
        <w:spacing w:after="0" w:line="240" w:lineRule="auto"/>
        <w:ind w:left="55"/>
        <w:rPr>
          <w:rFonts w:asciiTheme="minorHAnsi" w:hAnsiTheme="minorHAnsi"/>
          <w:lang w:eastAsia="ky-KG"/>
        </w:rPr>
      </w:pPr>
      <w:r w:rsidRPr="002512F1">
        <w:rPr>
          <w:rFonts w:asciiTheme="minorHAnsi" w:hAnsiTheme="minorHAnsi"/>
          <w:lang w:val="ky-KG" w:eastAsia="ky-KG"/>
        </w:rPr>
        <w:tab/>
      </w:r>
      <w:r w:rsidRPr="002512F1">
        <w:rPr>
          <w:rFonts w:asciiTheme="minorHAnsi" w:hAnsiTheme="minorHAnsi"/>
          <w:lang w:val="ky-KG" w:eastAsia="ky-KG"/>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386"/>
      </w:tblGrid>
      <w:tr w:rsidR="00400882" w:rsidRPr="004505FB" w14:paraId="59B8CD01" w14:textId="77777777" w:rsidTr="00A50C6B">
        <w:trPr>
          <w:trHeight w:val="107"/>
        </w:trPr>
        <w:tc>
          <w:tcPr>
            <w:tcW w:w="5495" w:type="dxa"/>
          </w:tcPr>
          <w:p w14:paraId="55F66E86" w14:textId="77777777" w:rsidR="00411FE2" w:rsidRPr="002512F1" w:rsidRDefault="008E4C85" w:rsidP="00C239A2">
            <w:pPr>
              <w:pStyle w:val="Default"/>
              <w:jc w:val="center"/>
              <w:rPr>
                <w:rFonts w:asciiTheme="minorHAnsi" w:hAnsiTheme="minorHAnsi"/>
                <w:color w:val="auto"/>
                <w:sz w:val="22"/>
                <w:szCs w:val="22"/>
              </w:rPr>
            </w:pPr>
            <w:r w:rsidRPr="002512F1">
              <w:rPr>
                <w:rFonts w:asciiTheme="minorHAnsi" w:hAnsiTheme="minorHAnsi"/>
                <w:b/>
                <w:bCs/>
                <w:color w:val="auto"/>
                <w:sz w:val="22"/>
                <w:szCs w:val="22"/>
              </w:rPr>
              <w:t>Сильные стороны</w:t>
            </w:r>
          </w:p>
        </w:tc>
        <w:tc>
          <w:tcPr>
            <w:tcW w:w="5386" w:type="dxa"/>
          </w:tcPr>
          <w:p w14:paraId="69FAE890" w14:textId="77777777" w:rsidR="00411FE2" w:rsidRPr="002512F1" w:rsidRDefault="008E4C85">
            <w:pPr>
              <w:pStyle w:val="Default"/>
              <w:jc w:val="center"/>
              <w:rPr>
                <w:rFonts w:asciiTheme="minorHAnsi" w:hAnsiTheme="minorHAnsi"/>
                <w:color w:val="auto"/>
                <w:sz w:val="22"/>
                <w:szCs w:val="22"/>
              </w:rPr>
            </w:pPr>
            <w:r w:rsidRPr="002512F1">
              <w:rPr>
                <w:rFonts w:asciiTheme="minorHAnsi" w:hAnsiTheme="minorHAnsi"/>
                <w:b/>
                <w:bCs/>
                <w:color w:val="auto"/>
                <w:sz w:val="22"/>
                <w:szCs w:val="22"/>
              </w:rPr>
              <w:t>Слабые стороны</w:t>
            </w:r>
          </w:p>
        </w:tc>
      </w:tr>
      <w:tr w:rsidR="00400882" w:rsidRPr="004505FB" w14:paraId="02420AB9" w14:textId="77777777" w:rsidTr="00A50C6B">
        <w:trPr>
          <w:trHeight w:val="1333"/>
        </w:trPr>
        <w:tc>
          <w:tcPr>
            <w:tcW w:w="5495" w:type="dxa"/>
          </w:tcPr>
          <w:p w14:paraId="219D8066" w14:textId="77777777" w:rsidR="00411FE2" w:rsidRPr="002512F1" w:rsidRDefault="008E4C85">
            <w:pPr>
              <w:pStyle w:val="Default"/>
              <w:numPr>
                <w:ilvl w:val="0"/>
                <w:numId w:val="22"/>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По закону, государством обеспечивается финансирование для функционирования судов и деятельности судей в определенном объеме. </w:t>
            </w:r>
          </w:p>
          <w:p w14:paraId="32538526" w14:textId="77777777" w:rsidR="00411FE2" w:rsidRPr="002512F1" w:rsidRDefault="008E4C85">
            <w:pPr>
              <w:pStyle w:val="Default"/>
              <w:numPr>
                <w:ilvl w:val="0"/>
                <w:numId w:val="22"/>
              </w:numPr>
              <w:ind w:left="284" w:hanging="284"/>
              <w:rPr>
                <w:rFonts w:asciiTheme="minorHAnsi" w:hAnsiTheme="minorHAnsi"/>
                <w:color w:val="auto"/>
                <w:sz w:val="22"/>
                <w:szCs w:val="22"/>
              </w:rPr>
            </w:pPr>
            <w:r w:rsidRPr="002512F1">
              <w:rPr>
                <w:rFonts w:asciiTheme="minorHAnsi" w:hAnsiTheme="minorHAnsi"/>
                <w:color w:val="auto"/>
                <w:sz w:val="22"/>
                <w:szCs w:val="22"/>
              </w:rPr>
              <w:t>Провозглашено самостоятельное формирование бюджета судебной системы судебной ветвью власти.</w:t>
            </w:r>
          </w:p>
          <w:p w14:paraId="4927D035" w14:textId="77777777" w:rsidR="00411FE2" w:rsidRPr="002512F1" w:rsidRDefault="00411FE2" w:rsidP="00C239A2">
            <w:pPr>
              <w:pStyle w:val="Default"/>
              <w:ind w:left="284" w:hanging="284"/>
              <w:rPr>
                <w:rFonts w:asciiTheme="minorHAnsi" w:hAnsiTheme="minorHAnsi"/>
                <w:color w:val="auto"/>
                <w:sz w:val="22"/>
                <w:szCs w:val="22"/>
              </w:rPr>
            </w:pPr>
          </w:p>
        </w:tc>
        <w:tc>
          <w:tcPr>
            <w:tcW w:w="5386" w:type="dxa"/>
          </w:tcPr>
          <w:p w14:paraId="176B4D16" w14:textId="77777777" w:rsidR="00411FE2" w:rsidRPr="002512F1" w:rsidRDefault="008E4C85" w:rsidP="00C239A2">
            <w:pPr>
              <w:pStyle w:val="Default"/>
              <w:numPr>
                <w:ilvl w:val="0"/>
                <w:numId w:val="23"/>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Финансирование судебной системы не обеспечивает потребности судебной системы в полном объеме как независимой ветви власти и полностью зависит от исполнительной и законодательной ветвей власти; </w:t>
            </w:r>
          </w:p>
          <w:p w14:paraId="0A78F194" w14:textId="77777777" w:rsidR="00411FE2" w:rsidRPr="002512F1" w:rsidRDefault="008E4C85" w:rsidP="00C239A2">
            <w:pPr>
              <w:pStyle w:val="Default"/>
              <w:numPr>
                <w:ilvl w:val="0"/>
                <w:numId w:val="23"/>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Недостаточность государственного финансирования судебной системы прямо отражается на качестве автоматизации процессов судопроизводства. </w:t>
            </w:r>
          </w:p>
          <w:p w14:paraId="5CD8712A" w14:textId="77777777" w:rsidR="00411FE2" w:rsidRPr="002512F1" w:rsidRDefault="008E4C85" w:rsidP="00C239A2">
            <w:pPr>
              <w:pStyle w:val="Default"/>
              <w:numPr>
                <w:ilvl w:val="0"/>
                <w:numId w:val="23"/>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Ежегодное уменьшение доли бюджета судебной системы по отношению к республиканскому бюджету. </w:t>
            </w:r>
          </w:p>
          <w:p w14:paraId="767A2D26" w14:textId="77777777" w:rsidR="00411FE2" w:rsidRPr="002512F1" w:rsidRDefault="008E4C85" w:rsidP="00C239A2">
            <w:pPr>
              <w:pStyle w:val="Default"/>
              <w:numPr>
                <w:ilvl w:val="0"/>
                <w:numId w:val="23"/>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Процедуры самостоятельного формирования и исполнения бюджета судебной системы не реализуются надлежащим образом на практике. </w:t>
            </w:r>
          </w:p>
          <w:p w14:paraId="4823034A" w14:textId="77777777" w:rsidR="00411FE2" w:rsidRPr="002512F1" w:rsidRDefault="008E4C85" w:rsidP="00C239A2">
            <w:pPr>
              <w:pStyle w:val="Default"/>
              <w:numPr>
                <w:ilvl w:val="0"/>
                <w:numId w:val="23"/>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Неразрешенные проблемы совершенствования системы оплаты труда, мотивации и социальной защиты в судебной системе. </w:t>
            </w:r>
          </w:p>
        </w:tc>
      </w:tr>
      <w:tr w:rsidR="00400882" w:rsidRPr="004505FB" w14:paraId="20BDE14E" w14:textId="77777777" w:rsidTr="00A50C6B">
        <w:trPr>
          <w:trHeight w:val="1393"/>
        </w:trPr>
        <w:tc>
          <w:tcPr>
            <w:tcW w:w="5495" w:type="dxa"/>
          </w:tcPr>
          <w:p w14:paraId="3AA210B5" w14:textId="77777777" w:rsidR="00411FE2" w:rsidRPr="00AD2E23" w:rsidRDefault="008E4C85" w:rsidP="00C239A2">
            <w:pPr>
              <w:pStyle w:val="Default"/>
              <w:numPr>
                <w:ilvl w:val="0"/>
                <w:numId w:val="22"/>
              </w:numPr>
              <w:ind w:left="284" w:hanging="284"/>
              <w:rPr>
                <w:rFonts w:asciiTheme="minorHAnsi" w:hAnsiTheme="minorHAnsi"/>
                <w:color w:val="auto"/>
                <w:sz w:val="22"/>
                <w:szCs w:val="22"/>
              </w:rPr>
            </w:pPr>
            <w:r w:rsidRPr="00AD2E23">
              <w:rPr>
                <w:rFonts w:asciiTheme="minorHAnsi" w:hAnsiTheme="minorHAnsi"/>
                <w:color w:val="auto"/>
                <w:sz w:val="22"/>
                <w:szCs w:val="22"/>
              </w:rPr>
              <w:t xml:space="preserve">Наличие Судебного департамента, осуществляющего материально-техническое обеспечение всей судебной системы и исполнение судебных актов самой судебной системы. </w:t>
            </w:r>
          </w:p>
          <w:p w14:paraId="7667BDC1" w14:textId="77777777" w:rsidR="00411FE2" w:rsidRPr="00AD2E23" w:rsidRDefault="008E4C85" w:rsidP="00C239A2">
            <w:pPr>
              <w:pStyle w:val="Default"/>
              <w:numPr>
                <w:ilvl w:val="0"/>
                <w:numId w:val="22"/>
              </w:numPr>
              <w:ind w:left="284" w:hanging="284"/>
              <w:rPr>
                <w:rFonts w:asciiTheme="minorHAnsi" w:hAnsiTheme="minorHAnsi"/>
                <w:color w:val="auto"/>
                <w:sz w:val="22"/>
                <w:szCs w:val="22"/>
              </w:rPr>
            </w:pPr>
            <w:r w:rsidRPr="00AD2E23">
              <w:rPr>
                <w:rFonts w:asciiTheme="minorHAnsi" w:hAnsiTheme="minorHAnsi"/>
                <w:color w:val="auto"/>
                <w:sz w:val="22"/>
                <w:szCs w:val="22"/>
              </w:rPr>
              <w:t>Наличие опыта использования автоматизированных систем в судопроизводстве</w:t>
            </w:r>
          </w:p>
          <w:p w14:paraId="04E78955" w14:textId="77777777" w:rsidR="00411FE2" w:rsidRPr="00AD2E23" w:rsidRDefault="008E4C85" w:rsidP="00C239A2">
            <w:pPr>
              <w:pStyle w:val="Default"/>
              <w:numPr>
                <w:ilvl w:val="0"/>
                <w:numId w:val="22"/>
              </w:numPr>
              <w:ind w:left="284" w:hanging="284"/>
              <w:rPr>
                <w:rFonts w:asciiTheme="minorHAnsi" w:hAnsiTheme="minorHAnsi"/>
                <w:color w:val="auto"/>
                <w:sz w:val="22"/>
                <w:szCs w:val="22"/>
              </w:rPr>
            </w:pPr>
            <w:r w:rsidRPr="00AD2E23">
              <w:rPr>
                <w:rFonts w:asciiTheme="minorHAnsi" w:hAnsiTheme="minorHAnsi"/>
                <w:color w:val="auto"/>
                <w:sz w:val="22"/>
                <w:szCs w:val="22"/>
              </w:rPr>
              <w:t xml:space="preserve">Законодательно закреплено использование программы по автоматическому распределению судебных дел и материалов между судьями. </w:t>
            </w:r>
          </w:p>
          <w:p w14:paraId="418C2ADD" w14:textId="77777777" w:rsidR="00411FE2" w:rsidRPr="00AD2E23" w:rsidRDefault="008E4C85" w:rsidP="00C239A2">
            <w:pPr>
              <w:pStyle w:val="Default"/>
              <w:numPr>
                <w:ilvl w:val="0"/>
                <w:numId w:val="22"/>
              </w:numPr>
              <w:ind w:left="284" w:hanging="284"/>
              <w:rPr>
                <w:rFonts w:asciiTheme="minorHAnsi" w:hAnsiTheme="minorHAnsi"/>
                <w:color w:val="auto"/>
                <w:sz w:val="22"/>
                <w:szCs w:val="22"/>
              </w:rPr>
            </w:pPr>
            <w:r w:rsidRPr="00AD2E23">
              <w:rPr>
                <w:rFonts w:asciiTheme="minorHAnsi" w:hAnsiTheme="minorHAnsi"/>
                <w:color w:val="auto"/>
                <w:sz w:val="22"/>
                <w:szCs w:val="22"/>
              </w:rPr>
              <w:t xml:space="preserve">Законодательное обеспечение равного доступа к правосудию граждан, физических и юридических лиц (независимо от пола, расы, вероисповедания, социального статуса и т.д., предоставление возможности для обращения в суд без предварительной уплаты государственной пошлины). </w:t>
            </w:r>
          </w:p>
        </w:tc>
        <w:tc>
          <w:tcPr>
            <w:tcW w:w="5386" w:type="dxa"/>
          </w:tcPr>
          <w:p w14:paraId="395547D6" w14:textId="77777777" w:rsidR="0009028D" w:rsidRPr="00AD2E23" w:rsidRDefault="0009028D"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 xml:space="preserve">Отсутствие желания реализовать электронное судо- и делопроизводство на всех уровнях </w:t>
            </w:r>
          </w:p>
          <w:p w14:paraId="17B1B7A2" w14:textId="77777777" w:rsidR="00411FE2" w:rsidRPr="00AD2E23" w:rsidRDefault="008E4C85"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Нехватка единого подхода к разработке ИТ проектов и их реализации.</w:t>
            </w:r>
          </w:p>
          <w:p w14:paraId="17DE81FE" w14:textId="77777777" w:rsidR="00411FE2" w:rsidRPr="00AD2E23" w:rsidRDefault="008E4C85"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 xml:space="preserve">Недостаточное развитие судебной инфраструктуры (материально-техническое, информационно-программное обеспечение и т.д.). </w:t>
            </w:r>
          </w:p>
          <w:p w14:paraId="4E2DB355" w14:textId="77777777" w:rsidR="00411FE2" w:rsidRPr="00AD2E23" w:rsidRDefault="008E4C85"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Зависимость проектов автоматизации процессов судопроизводства от донорской помощи.</w:t>
            </w:r>
          </w:p>
          <w:p w14:paraId="4A459759" w14:textId="77777777" w:rsidR="00411FE2" w:rsidRPr="00AD2E23" w:rsidRDefault="008E4C85"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 xml:space="preserve">Несовершенство механизма распределения судебных дел и материалов. </w:t>
            </w:r>
          </w:p>
          <w:p w14:paraId="6ACC1882" w14:textId="77777777" w:rsidR="00411FE2" w:rsidRPr="00AD2E23" w:rsidRDefault="008E4C85"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 xml:space="preserve">Автоматическое распределение судебных дел и материалов между судьями не функционирует в полной мере. </w:t>
            </w:r>
          </w:p>
          <w:p w14:paraId="32D511A3" w14:textId="77777777" w:rsidR="00411FE2" w:rsidRPr="00AD2E23" w:rsidRDefault="008E4C85"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 xml:space="preserve">Нехватка сотрудников, низкая квалификация и низкий уровень зарплат. </w:t>
            </w:r>
          </w:p>
          <w:p w14:paraId="33126EF6" w14:textId="77777777" w:rsidR="00411FE2" w:rsidRPr="00AD2E23" w:rsidRDefault="008E4C85"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 xml:space="preserve">Не в полной мере обеспечен доступ граждан к судебным материалам и архивам. </w:t>
            </w:r>
          </w:p>
          <w:p w14:paraId="6537978D" w14:textId="77777777" w:rsidR="00411FE2" w:rsidRPr="00AD2E23" w:rsidRDefault="008E4C85"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Люди с ограниченными возможностями ограничены в физическом доступе к правосудию.</w:t>
            </w:r>
          </w:p>
        </w:tc>
      </w:tr>
      <w:tr w:rsidR="00400882" w:rsidRPr="004505FB" w14:paraId="540A8A29" w14:textId="77777777" w:rsidTr="00A50C6B">
        <w:trPr>
          <w:trHeight w:val="445"/>
        </w:trPr>
        <w:tc>
          <w:tcPr>
            <w:tcW w:w="5495" w:type="dxa"/>
          </w:tcPr>
          <w:p w14:paraId="2F792216" w14:textId="77777777" w:rsidR="00411FE2" w:rsidRPr="00AD2E23" w:rsidRDefault="008E4C85" w:rsidP="00C239A2">
            <w:pPr>
              <w:pStyle w:val="Default"/>
              <w:numPr>
                <w:ilvl w:val="0"/>
                <w:numId w:val="22"/>
              </w:numPr>
              <w:ind w:left="284" w:hanging="284"/>
              <w:rPr>
                <w:rFonts w:asciiTheme="minorHAnsi" w:hAnsiTheme="minorHAnsi"/>
                <w:color w:val="auto"/>
                <w:sz w:val="22"/>
                <w:szCs w:val="22"/>
              </w:rPr>
            </w:pPr>
            <w:r w:rsidRPr="00AD2E23">
              <w:rPr>
                <w:rFonts w:asciiTheme="minorHAnsi" w:hAnsiTheme="minorHAnsi"/>
                <w:color w:val="auto"/>
                <w:sz w:val="22"/>
                <w:szCs w:val="22"/>
              </w:rPr>
              <w:t>Хорошее понимание требований к инфраструктуре информационно-коммуникационных технологий, наличие возможности быстрого доступа к электронной информации на уровне области, района</w:t>
            </w:r>
          </w:p>
          <w:p w14:paraId="551D7B09" w14:textId="77777777" w:rsidR="00411FE2" w:rsidRPr="00AD2E23" w:rsidRDefault="008E4C85" w:rsidP="00C239A2">
            <w:pPr>
              <w:pStyle w:val="Default"/>
              <w:numPr>
                <w:ilvl w:val="0"/>
                <w:numId w:val="22"/>
              </w:numPr>
              <w:ind w:left="284" w:hanging="284"/>
              <w:rPr>
                <w:rFonts w:asciiTheme="minorHAnsi" w:hAnsiTheme="minorHAnsi"/>
                <w:color w:val="auto"/>
                <w:sz w:val="22"/>
                <w:szCs w:val="22"/>
              </w:rPr>
            </w:pPr>
            <w:r w:rsidRPr="00AD2E23">
              <w:rPr>
                <w:rFonts w:asciiTheme="minorHAnsi" w:hAnsiTheme="minorHAnsi"/>
                <w:color w:val="auto"/>
                <w:sz w:val="22"/>
                <w:szCs w:val="22"/>
              </w:rPr>
              <w:t>Развитая мобильная сеть и точки доступа</w:t>
            </w:r>
          </w:p>
          <w:p w14:paraId="6705E853" w14:textId="77777777" w:rsidR="00411FE2" w:rsidRPr="00AD2E23" w:rsidRDefault="008E4C85" w:rsidP="00C239A2">
            <w:pPr>
              <w:pStyle w:val="Default"/>
              <w:numPr>
                <w:ilvl w:val="0"/>
                <w:numId w:val="22"/>
              </w:numPr>
              <w:ind w:left="284" w:hanging="284"/>
              <w:rPr>
                <w:rFonts w:asciiTheme="minorHAnsi" w:hAnsiTheme="minorHAnsi"/>
                <w:color w:val="auto"/>
                <w:sz w:val="22"/>
                <w:szCs w:val="22"/>
              </w:rPr>
            </w:pPr>
            <w:r w:rsidRPr="00AD2E23">
              <w:rPr>
                <w:rFonts w:asciiTheme="minorHAnsi" w:hAnsiTheme="minorHAnsi"/>
                <w:color w:val="auto"/>
                <w:sz w:val="22"/>
                <w:szCs w:val="22"/>
              </w:rPr>
              <w:t xml:space="preserve">Наличие Учебного центра судей занимающегося обучением судей. </w:t>
            </w:r>
          </w:p>
          <w:p w14:paraId="68AEB31C" w14:textId="77777777" w:rsidR="00411FE2" w:rsidRPr="00AD2E23" w:rsidRDefault="00411FE2" w:rsidP="00C239A2">
            <w:pPr>
              <w:pStyle w:val="Default"/>
              <w:ind w:left="284" w:hanging="284"/>
              <w:rPr>
                <w:rFonts w:asciiTheme="minorHAnsi" w:hAnsiTheme="minorHAnsi"/>
                <w:color w:val="auto"/>
                <w:sz w:val="22"/>
                <w:szCs w:val="22"/>
              </w:rPr>
            </w:pPr>
          </w:p>
        </w:tc>
        <w:tc>
          <w:tcPr>
            <w:tcW w:w="5386" w:type="dxa"/>
          </w:tcPr>
          <w:p w14:paraId="111A15C9" w14:textId="77777777" w:rsidR="0069608F" w:rsidRPr="00AD2E23" w:rsidRDefault="008E4C85" w:rsidP="00AD2E23">
            <w:pPr>
              <w:pStyle w:val="a9"/>
              <w:numPr>
                <w:ilvl w:val="0"/>
                <w:numId w:val="23"/>
              </w:numPr>
              <w:spacing w:after="0" w:line="240" w:lineRule="auto"/>
              <w:ind w:left="284" w:hanging="284"/>
              <w:rPr>
                <w:rFonts w:asciiTheme="minorHAnsi" w:hAnsiTheme="minorHAnsi" w:cs="Arial"/>
              </w:rPr>
            </w:pPr>
            <w:r w:rsidRPr="00AD2E23">
              <w:rPr>
                <w:rFonts w:asciiTheme="minorHAnsi" w:hAnsiTheme="minorHAnsi" w:cs="Arial"/>
              </w:rPr>
              <w:t>Нехватка базовой ИКТ-инфраструктуры</w:t>
            </w:r>
          </w:p>
          <w:p w14:paraId="30C286FA" w14:textId="77777777" w:rsidR="00411FE2" w:rsidRPr="00AD2E23" w:rsidRDefault="008E4C85"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Удалённость и горы осложняют интернет-связь</w:t>
            </w:r>
          </w:p>
          <w:p w14:paraId="31C0FF2F" w14:textId="77777777" w:rsidR="00411FE2" w:rsidRPr="00AD2E23" w:rsidRDefault="008E4C85" w:rsidP="00C239A2">
            <w:pPr>
              <w:pStyle w:val="Default"/>
              <w:numPr>
                <w:ilvl w:val="0"/>
                <w:numId w:val="23"/>
              </w:numPr>
              <w:ind w:left="284" w:hanging="284"/>
              <w:rPr>
                <w:rFonts w:asciiTheme="minorHAnsi" w:hAnsiTheme="minorHAnsi"/>
                <w:color w:val="auto"/>
                <w:sz w:val="22"/>
                <w:szCs w:val="22"/>
              </w:rPr>
            </w:pPr>
            <w:r w:rsidRPr="00AD2E23">
              <w:rPr>
                <w:rFonts w:asciiTheme="minorHAnsi" w:hAnsiTheme="minorHAnsi"/>
                <w:color w:val="auto"/>
                <w:sz w:val="22"/>
                <w:szCs w:val="22"/>
              </w:rPr>
              <w:t>Зависимость Учебного центра судей от донорской помощи, отсутствие постоянного штата профессорско-преподавательского состава, отсутствие методических разработок по использованию информационных технологий в процессах судопроизводства</w:t>
            </w:r>
          </w:p>
        </w:tc>
      </w:tr>
      <w:tr w:rsidR="00400882" w:rsidRPr="004505FB" w14:paraId="15601942" w14:textId="77777777" w:rsidTr="00A50C6B">
        <w:trPr>
          <w:trHeight w:val="445"/>
        </w:trPr>
        <w:tc>
          <w:tcPr>
            <w:tcW w:w="5495" w:type="dxa"/>
          </w:tcPr>
          <w:p w14:paraId="336329CD" w14:textId="77777777" w:rsidR="00411FE2" w:rsidRPr="002512F1" w:rsidRDefault="008E4C85" w:rsidP="00C239A2">
            <w:pPr>
              <w:pStyle w:val="Default"/>
              <w:ind w:left="284" w:hanging="284"/>
              <w:jc w:val="center"/>
              <w:rPr>
                <w:rFonts w:asciiTheme="minorHAnsi" w:hAnsiTheme="minorHAnsi"/>
                <w:color w:val="auto"/>
                <w:sz w:val="22"/>
                <w:szCs w:val="22"/>
              </w:rPr>
            </w:pPr>
            <w:r w:rsidRPr="002512F1">
              <w:rPr>
                <w:rFonts w:asciiTheme="minorHAnsi" w:hAnsiTheme="minorHAnsi"/>
                <w:b/>
                <w:bCs/>
                <w:color w:val="auto"/>
                <w:sz w:val="22"/>
                <w:szCs w:val="22"/>
              </w:rPr>
              <w:t>Возможности</w:t>
            </w:r>
          </w:p>
        </w:tc>
        <w:tc>
          <w:tcPr>
            <w:tcW w:w="5386" w:type="dxa"/>
          </w:tcPr>
          <w:p w14:paraId="7E476E51" w14:textId="77777777" w:rsidR="00411FE2" w:rsidRPr="002512F1" w:rsidRDefault="008E4C85" w:rsidP="00C239A2">
            <w:pPr>
              <w:pStyle w:val="Default"/>
              <w:ind w:left="284" w:hanging="284"/>
              <w:jc w:val="center"/>
              <w:rPr>
                <w:rFonts w:asciiTheme="minorHAnsi" w:hAnsiTheme="minorHAnsi"/>
                <w:color w:val="auto"/>
                <w:sz w:val="22"/>
                <w:szCs w:val="22"/>
              </w:rPr>
            </w:pPr>
            <w:r w:rsidRPr="002512F1">
              <w:rPr>
                <w:rFonts w:asciiTheme="minorHAnsi" w:hAnsiTheme="minorHAnsi"/>
                <w:b/>
                <w:bCs/>
                <w:color w:val="auto"/>
                <w:sz w:val="22"/>
                <w:szCs w:val="22"/>
              </w:rPr>
              <w:t>Угрозы (риски)</w:t>
            </w:r>
          </w:p>
        </w:tc>
      </w:tr>
      <w:tr w:rsidR="00400882" w:rsidRPr="004505FB" w14:paraId="46B69BAC" w14:textId="77777777" w:rsidTr="00A50C6B">
        <w:trPr>
          <w:trHeight w:val="445"/>
        </w:trPr>
        <w:tc>
          <w:tcPr>
            <w:tcW w:w="5495" w:type="dxa"/>
          </w:tcPr>
          <w:p w14:paraId="22B5A7F5" w14:textId="77777777" w:rsidR="00411FE2" w:rsidRPr="002512F1" w:rsidRDefault="008E4C85" w:rsidP="00C239A2">
            <w:pPr>
              <w:pStyle w:val="Default"/>
              <w:numPr>
                <w:ilvl w:val="0"/>
                <w:numId w:val="24"/>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Наличие политической и общественной воли, а также понимания между ветвями власти и представителями гражданского общества необходимости реформирования судебной системы. </w:t>
            </w:r>
          </w:p>
          <w:p w14:paraId="2DF93793" w14:textId="77777777" w:rsidR="00411FE2" w:rsidRPr="002512F1" w:rsidRDefault="008E4C85" w:rsidP="00C239A2">
            <w:pPr>
              <w:pStyle w:val="Default"/>
              <w:numPr>
                <w:ilvl w:val="0"/>
                <w:numId w:val="24"/>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Судебная система становится одним из приоритетных направлений государственной политики в сфере государственного управления. </w:t>
            </w:r>
          </w:p>
          <w:p w14:paraId="4CD5C683" w14:textId="77777777" w:rsidR="00411FE2" w:rsidRPr="002512F1" w:rsidRDefault="008E4C85" w:rsidP="00C239A2">
            <w:pPr>
              <w:pStyle w:val="Default"/>
              <w:numPr>
                <w:ilvl w:val="0"/>
                <w:numId w:val="24"/>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Наличие ожиданий в обществе позитивных перемен и изменений в судебной системе. </w:t>
            </w:r>
          </w:p>
          <w:p w14:paraId="402D6DB3" w14:textId="77777777" w:rsidR="00411FE2" w:rsidRPr="002512F1" w:rsidRDefault="008E4C85" w:rsidP="00C239A2">
            <w:pPr>
              <w:pStyle w:val="Default"/>
              <w:numPr>
                <w:ilvl w:val="0"/>
                <w:numId w:val="24"/>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Потенциал страны позволяет профессионально содействовать реформам в судебной системе. </w:t>
            </w:r>
          </w:p>
          <w:p w14:paraId="29D64B43" w14:textId="77777777" w:rsidR="00411FE2" w:rsidRPr="002512F1" w:rsidRDefault="008E4C85" w:rsidP="00C239A2">
            <w:pPr>
              <w:pStyle w:val="Default"/>
              <w:numPr>
                <w:ilvl w:val="0"/>
                <w:numId w:val="24"/>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Наличие поддержки международных партнеров по развитию судебной системы. </w:t>
            </w:r>
          </w:p>
          <w:p w14:paraId="1D121E03" w14:textId="77777777" w:rsidR="00411FE2" w:rsidRPr="002512F1" w:rsidRDefault="00411FE2" w:rsidP="00C239A2">
            <w:pPr>
              <w:pStyle w:val="Default"/>
              <w:ind w:left="284" w:hanging="284"/>
              <w:rPr>
                <w:rFonts w:asciiTheme="minorHAnsi" w:hAnsiTheme="minorHAnsi"/>
                <w:color w:val="auto"/>
                <w:sz w:val="22"/>
                <w:szCs w:val="22"/>
              </w:rPr>
            </w:pPr>
          </w:p>
        </w:tc>
        <w:tc>
          <w:tcPr>
            <w:tcW w:w="5386" w:type="dxa"/>
          </w:tcPr>
          <w:p w14:paraId="5B16164E" w14:textId="77777777" w:rsidR="00411FE2" w:rsidRPr="002512F1" w:rsidRDefault="008E4C85" w:rsidP="00C239A2">
            <w:pPr>
              <w:pStyle w:val="Default"/>
              <w:numPr>
                <w:ilvl w:val="0"/>
                <w:numId w:val="25"/>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Нестабильность политической ситуации. </w:t>
            </w:r>
          </w:p>
          <w:p w14:paraId="79629788" w14:textId="77777777" w:rsidR="00411FE2" w:rsidRPr="002512F1" w:rsidRDefault="008E4C85" w:rsidP="00C239A2">
            <w:pPr>
              <w:pStyle w:val="Default"/>
              <w:numPr>
                <w:ilvl w:val="0"/>
                <w:numId w:val="25"/>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Негативное изменение политической воли и политических сил в стране, доминирование партийных интересов или интересов других групп, идущих в разрез с настоящими согласованными предложениями. </w:t>
            </w:r>
          </w:p>
          <w:p w14:paraId="565C3D82" w14:textId="77777777" w:rsidR="00411FE2" w:rsidRPr="002512F1" w:rsidRDefault="008E4C85" w:rsidP="00C239A2">
            <w:pPr>
              <w:pStyle w:val="Default"/>
              <w:numPr>
                <w:ilvl w:val="0"/>
                <w:numId w:val="25"/>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Усиление сопротивления консервативных сил судебным реформам. </w:t>
            </w:r>
          </w:p>
          <w:p w14:paraId="2BB07CDE" w14:textId="77777777" w:rsidR="00411FE2" w:rsidRPr="002512F1" w:rsidRDefault="008E4C85" w:rsidP="00C239A2">
            <w:pPr>
              <w:pStyle w:val="Default"/>
              <w:numPr>
                <w:ilvl w:val="0"/>
                <w:numId w:val="25"/>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Социально-экономический кризис в стране. </w:t>
            </w:r>
          </w:p>
          <w:p w14:paraId="2CB325EB" w14:textId="77777777" w:rsidR="00411FE2" w:rsidRPr="002512F1" w:rsidRDefault="008E4C85" w:rsidP="00C239A2">
            <w:pPr>
              <w:pStyle w:val="Default"/>
              <w:numPr>
                <w:ilvl w:val="0"/>
                <w:numId w:val="25"/>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Ошибки в ходе реализации поставленных задач и определения конкретных мероприятий, несогласованность и бессистемность действий, и принятия решений. </w:t>
            </w:r>
          </w:p>
          <w:p w14:paraId="6FC276F8" w14:textId="77777777" w:rsidR="00411FE2" w:rsidRPr="002512F1" w:rsidRDefault="008E4C85" w:rsidP="00C239A2">
            <w:pPr>
              <w:pStyle w:val="Default"/>
              <w:numPr>
                <w:ilvl w:val="0"/>
                <w:numId w:val="25"/>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Текучесть профессиональных кадров в судебной системе. </w:t>
            </w:r>
          </w:p>
          <w:p w14:paraId="125AF6B1" w14:textId="77777777" w:rsidR="00411FE2" w:rsidRPr="002512F1" w:rsidRDefault="008E4C85" w:rsidP="00C239A2">
            <w:pPr>
              <w:pStyle w:val="Default"/>
              <w:numPr>
                <w:ilvl w:val="0"/>
                <w:numId w:val="25"/>
              </w:numPr>
              <w:ind w:left="284" w:hanging="284"/>
              <w:rPr>
                <w:rFonts w:asciiTheme="minorHAnsi" w:hAnsiTheme="minorHAnsi"/>
                <w:color w:val="auto"/>
                <w:sz w:val="22"/>
                <w:szCs w:val="22"/>
              </w:rPr>
            </w:pPr>
            <w:r w:rsidRPr="002512F1">
              <w:rPr>
                <w:rFonts w:asciiTheme="minorHAnsi" w:hAnsiTheme="minorHAnsi"/>
                <w:color w:val="auto"/>
                <w:sz w:val="22"/>
                <w:szCs w:val="22"/>
              </w:rPr>
              <w:t xml:space="preserve">Коррупция. </w:t>
            </w:r>
          </w:p>
        </w:tc>
      </w:tr>
    </w:tbl>
    <w:p w14:paraId="667EF83D" w14:textId="77777777" w:rsidR="0069608F" w:rsidRPr="002512F1" w:rsidRDefault="0069608F">
      <w:pPr>
        <w:tabs>
          <w:tab w:val="left" w:pos="1664"/>
          <w:tab w:val="left" w:pos="2055"/>
          <w:tab w:val="left" w:pos="6335"/>
          <w:tab w:val="left" w:pos="9095"/>
        </w:tabs>
        <w:spacing w:after="0" w:line="240" w:lineRule="auto"/>
        <w:rPr>
          <w:rFonts w:asciiTheme="minorHAnsi" w:hAnsiTheme="minorHAnsi"/>
          <w:lang w:eastAsia="ky-KG"/>
        </w:rPr>
      </w:pPr>
    </w:p>
    <w:p w14:paraId="30062570" w14:textId="77777777" w:rsidR="0069608F" w:rsidRPr="002512F1" w:rsidRDefault="008E4C85">
      <w:pPr>
        <w:spacing w:after="0" w:line="240" w:lineRule="auto"/>
        <w:rPr>
          <w:rFonts w:asciiTheme="minorHAnsi" w:hAnsiTheme="minorHAnsi"/>
          <w:lang w:val="ky-KG" w:eastAsia="ky-KG"/>
        </w:rPr>
      </w:pPr>
      <w:r w:rsidRPr="002512F1">
        <w:rPr>
          <w:rFonts w:asciiTheme="minorHAnsi" w:hAnsiTheme="minorHAnsi"/>
          <w:b/>
          <w:sz w:val="24"/>
          <w:szCs w:val="24"/>
          <w:lang w:val="ky-KG" w:eastAsia="ky-KG"/>
        </w:rPr>
        <w:t>Организационные проблемы</w:t>
      </w:r>
      <w:r w:rsidRPr="002512F1">
        <w:rPr>
          <w:rFonts w:asciiTheme="minorHAnsi" w:hAnsiTheme="minorHAnsi"/>
          <w:lang w:val="ky-KG" w:eastAsia="ky-KG"/>
        </w:rPr>
        <w:tab/>
      </w:r>
    </w:p>
    <w:p w14:paraId="76D6F507" w14:textId="77777777" w:rsidR="00411FE2" w:rsidRPr="002512F1" w:rsidRDefault="008E4C85">
      <w:pPr>
        <w:tabs>
          <w:tab w:val="left" w:pos="1260"/>
        </w:tabs>
        <w:spacing w:after="0" w:line="240" w:lineRule="auto"/>
        <w:jc w:val="both"/>
        <w:rPr>
          <w:rFonts w:asciiTheme="minorHAnsi" w:hAnsiTheme="minorHAnsi"/>
          <w:szCs w:val="21"/>
          <w:shd w:val="clear" w:color="auto" w:fill="FFFFFF"/>
        </w:rPr>
      </w:pPr>
      <w:r w:rsidRPr="002512F1">
        <w:rPr>
          <w:rFonts w:asciiTheme="minorHAnsi" w:hAnsiTheme="minorHAnsi"/>
          <w:szCs w:val="21"/>
          <w:shd w:val="clear" w:color="auto" w:fill="FFFFFF"/>
        </w:rPr>
        <w:t xml:space="preserve">Суды Кыргызстана находятся на начальной стадии </w:t>
      </w:r>
      <w:r w:rsidR="00AD47E4">
        <w:rPr>
          <w:rFonts w:asciiTheme="minorHAnsi" w:hAnsiTheme="minorHAnsi"/>
          <w:szCs w:val="21"/>
          <w:shd w:val="clear" w:color="auto" w:fill="FFFFFF"/>
          <w:lang w:val="ky-KG"/>
        </w:rPr>
        <w:t>внедрения</w:t>
      </w:r>
      <w:r w:rsidR="00AD47E4" w:rsidRPr="002512F1">
        <w:rPr>
          <w:rFonts w:asciiTheme="minorHAnsi" w:hAnsiTheme="minorHAnsi"/>
          <w:szCs w:val="21"/>
          <w:shd w:val="clear" w:color="auto" w:fill="FFFFFF"/>
        </w:rPr>
        <w:t xml:space="preserve"> широкомасштабно</w:t>
      </w:r>
      <w:r w:rsidR="00AD47E4">
        <w:rPr>
          <w:rFonts w:asciiTheme="minorHAnsi" w:hAnsiTheme="minorHAnsi"/>
          <w:szCs w:val="21"/>
          <w:shd w:val="clear" w:color="auto" w:fill="FFFFFF"/>
          <w:lang w:val="ky-KG"/>
        </w:rPr>
        <w:t>й</w:t>
      </w:r>
      <w:r w:rsidR="00AD47E4" w:rsidRPr="002512F1">
        <w:rPr>
          <w:rFonts w:asciiTheme="minorHAnsi" w:hAnsiTheme="minorHAnsi"/>
          <w:szCs w:val="21"/>
          <w:shd w:val="clear" w:color="auto" w:fill="FFFFFF"/>
        </w:rPr>
        <w:t xml:space="preserve"> </w:t>
      </w:r>
      <w:r w:rsidR="00AD47E4">
        <w:rPr>
          <w:rFonts w:asciiTheme="minorHAnsi" w:hAnsiTheme="minorHAnsi"/>
          <w:szCs w:val="21"/>
          <w:shd w:val="clear" w:color="auto" w:fill="FFFFFF"/>
          <w:lang w:val="ky-KG"/>
        </w:rPr>
        <w:t>государственной целевой программы</w:t>
      </w:r>
      <w:r w:rsidRPr="002512F1">
        <w:rPr>
          <w:rFonts w:asciiTheme="minorHAnsi" w:hAnsiTheme="minorHAnsi"/>
          <w:szCs w:val="21"/>
          <w:shd w:val="clear" w:color="auto" w:fill="FFFFFF"/>
        </w:rPr>
        <w:t xml:space="preserve"> с конкретными целями и объем</w:t>
      </w:r>
      <w:r w:rsidR="00AD47E4">
        <w:rPr>
          <w:rFonts w:asciiTheme="minorHAnsi" w:hAnsiTheme="minorHAnsi"/>
          <w:szCs w:val="21"/>
          <w:shd w:val="clear" w:color="auto" w:fill="FFFFFF"/>
          <w:lang w:val="ky-KG"/>
        </w:rPr>
        <w:t>а</w:t>
      </w:r>
      <w:r w:rsidRPr="002512F1">
        <w:rPr>
          <w:rFonts w:asciiTheme="minorHAnsi" w:hAnsiTheme="minorHAnsi"/>
          <w:szCs w:val="21"/>
          <w:shd w:val="clear" w:color="auto" w:fill="FFFFFF"/>
        </w:rPr>
        <w:t>м</w:t>
      </w:r>
      <w:r w:rsidR="00AD47E4">
        <w:rPr>
          <w:rFonts w:asciiTheme="minorHAnsi" w:hAnsiTheme="minorHAnsi"/>
          <w:szCs w:val="21"/>
          <w:shd w:val="clear" w:color="auto" w:fill="FFFFFF"/>
          <w:lang w:val="ky-KG"/>
        </w:rPr>
        <w:t>и</w:t>
      </w:r>
      <w:r w:rsidRPr="002512F1">
        <w:rPr>
          <w:rFonts w:asciiTheme="minorHAnsi" w:hAnsiTheme="minorHAnsi"/>
          <w:szCs w:val="21"/>
          <w:shd w:val="clear" w:color="auto" w:fill="FFFFFF"/>
        </w:rPr>
        <w:t xml:space="preserve"> финансирования деятельности судебной системы, включая автоматизацию судебных процессов. Еще не определено, каким образом расставить приоритеты в процессе судебной автоматизации, и какой объем финансирования потребуется для адекватной реализации и обслуживания современной системы. Имея множество разноплановых приоритетов, чрезвычайно важно, чтобы судебная ветвь разработала реалистичную, многолетнюю стратегию финансирования нужд системы судебной автоматизации.</w:t>
      </w:r>
    </w:p>
    <w:p w14:paraId="2F83085A" w14:textId="77777777" w:rsidR="00411FE2" w:rsidRPr="002512F1" w:rsidRDefault="00411FE2">
      <w:pPr>
        <w:tabs>
          <w:tab w:val="left" w:pos="1664"/>
          <w:tab w:val="left" w:pos="2055"/>
          <w:tab w:val="left" w:pos="3575"/>
          <w:tab w:val="left" w:pos="9095"/>
        </w:tabs>
        <w:spacing w:after="0" w:line="240" w:lineRule="auto"/>
        <w:jc w:val="both"/>
        <w:rPr>
          <w:rFonts w:asciiTheme="minorHAnsi" w:hAnsiTheme="minorHAnsi"/>
          <w:szCs w:val="21"/>
          <w:shd w:val="clear" w:color="auto" w:fill="FFFFFF"/>
        </w:rPr>
      </w:pPr>
    </w:p>
    <w:p w14:paraId="50E43372" w14:textId="77777777" w:rsidR="00411FE2" w:rsidRPr="002512F1" w:rsidRDefault="008E4C85">
      <w:pPr>
        <w:tabs>
          <w:tab w:val="left" w:pos="1664"/>
          <w:tab w:val="left" w:pos="2055"/>
          <w:tab w:val="left" w:pos="3575"/>
          <w:tab w:val="left" w:pos="9095"/>
        </w:tabs>
        <w:spacing w:after="0" w:line="240" w:lineRule="auto"/>
        <w:jc w:val="both"/>
        <w:rPr>
          <w:rFonts w:asciiTheme="minorHAnsi" w:hAnsiTheme="minorHAnsi"/>
          <w:szCs w:val="21"/>
        </w:rPr>
      </w:pPr>
      <w:r w:rsidRPr="002512F1">
        <w:rPr>
          <w:rFonts w:asciiTheme="minorHAnsi" w:hAnsiTheme="minorHAnsi"/>
          <w:szCs w:val="21"/>
          <w:shd w:val="clear" w:color="auto" w:fill="FFFFFF"/>
        </w:rPr>
        <w:t xml:space="preserve">В стране не существует единой системы инвентаризации оборудования или ИТ-ресурсов, а также плана выравнивания ИТ-возможностей судов по всей стране (или хотя бы гарантировать соблюдение минимальных стандартов). Судебная ветвь до сих пор не дифференцировала потребности автоматизации на основании нагрузки, либо вида суда. Например, 28 судов по </w:t>
      </w:r>
      <w:r w:rsidR="00FD50B6">
        <w:rPr>
          <w:rFonts w:asciiTheme="minorHAnsi" w:hAnsiTheme="minorHAnsi"/>
          <w:szCs w:val="21"/>
          <w:shd w:val="clear" w:color="auto" w:fill="FFFFFF"/>
        </w:rPr>
        <w:t xml:space="preserve"> в г.Бишкек, Чуйской и Ошской областей</w:t>
      </w:r>
      <w:r w:rsidRPr="002512F1">
        <w:rPr>
          <w:rFonts w:asciiTheme="minorHAnsi" w:hAnsiTheme="minorHAnsi"/>
          <w:szCs w:val="21"/>
          <w:shd w:val="clear" w:color="auto" w:fill="FFFFFF"/>
        </w:rPr>
        <w:t>, независимо от их размера и деятельности, получили одинаковые комплекты оборудования. Скорее всего, судебная ветвь сможет в полной мере поддерживать процесс автоматизации во всех судах на одинаковом уровне</w:t>
      </w:r>
      <w:r w:rsidR="00FD50B6">
        <w:rPr>
          <w:rFonts w:asciiTheme="minorHAnsi" w:hAnsiTheme="minorHAnsi"/>
          <w:szCs w:val="21"/>
          <w:shd w:val="clear" w:color="auto" w:fill="FFFFFF"/>
        </w:rPr>
        <w:t xml:space="preserve"> в случае создания </w:t>
      </w:r>
      <w:r w:rsidR="00AD47E4">
        <w:rPr>
          <w:rFonts w:asciiTheme="minorHAnsi" w:hAnsiTheme="minorHAnsi"/>
          <w:szCs w:val="21"/>
          <w:shd w:val="clear" w:color="auto" w:fill="FFFFFF"/>
          <w:lang w:val="ky-KG"/>
        </w:rPr>
        <w:t xml:space="preserve">Предприятия по информационным технологиям для оказания </w:t>
      </w:r>
      <w:r w:rsidR="00FD50B6">
        <w:rPr>
          <w:rFonts w:asciiTheme="minorHAnsi" w:hAnsiTheme="minorHAnsi"/>
          <w:szCs w:val="21"/>
          <w:shd w:val="clear" w:color="auto" w:fill="FFFFFF"/>
        </w:rPr>
        <w:t>технической поддержки внутри судебной системы</w:t>
      </w:r>
      <w:r w:rsidRPr="002512F1">
        <w:rPr>
          <w:rFonts w:asciiTheme="minorHAnsi" w:hAnsiTheme="minorHAnsi"/>
          <w:szCs w:val="21"/>
          <w:shd w:val="clear" w:color="auto" w:fill="FFFFFF"/>
        </w:rPr>
        <w:t>.</w:t>
      </w:r>
      <w:r w:rsidRPr="002512F1">
        <w:rPr>
          <w:rFonts w:asciiTheme="minorHAnsi" w:hAnsiTheme="minorHAnsi"/>
        </w:rPr>
        <w:t> </w:t>
      </w:r>
    </w:p>
    <w:p w14:paraId="5D967295" w14:textId="77777777" w:rsidR="00411FE2" w:rsidRPr="002512F1" w:rsidRDefault="00411FE2">
      <w:pPr>
        <w:tabs>
          <w:tab w:val="left" w:pos="1664"/>
          <w:tab w:val="left" w:pos="2055"/>
          <w:tab w:val="left" w:pos="3575"/>
          <w:tab w:val="left" w:pos="9095"/>
        </w:tabs>
        <w:spacing w:after="0" w:line="240" w:lineRule="auto"/>
        <w:jc w:val="both"/>
        <w:rPr>
          <w:rFonts w:asciiTheme="minorHAnsi" w:hAnsiTheme="minorHAnsi"/>
          <w:szCs w:val="21"/>
          <w:shd w:val="clear" w:color="auto" w:fill="FFFFFF"/>
        </w:rPr>
      </w:pPr>
    </w:p>
    <w:p w14:paraId="6FB6939F" w14:textId="77777777" w:rsidR="00411FE2" w:rsidRPr="002512F1" w:rsidRDefault="006644FC">
      <w:pPr>
        <w:tabs>
          <w:tab w:val="left" w:pos="1664"/>
          <w:tab w:val="left" w:pos="2055"/>
          <w:tab w:val="left" w:pos="3575"/>
          <w:tab w:val="left" w:pos="9095"/>
        </w:tabs>
        <w:spacing w:after="0" w:line="240" w:lineRule="auto"/>
        <w:jc w:val="both"/>
        <w:rPr>
          <w:rFonts w:asciiTheme="minorHAnsi" w:hAnsiTheme="minorHAnsi"/>
          <w:szCs w:val="21"/>
        </w:rPr>
      </w:pPr>
      <w:r>
        <w:rPr>
          <w:rFonts w:asciiTheme="minorHAnsi" w:hAnsiTheme="minorHAnsi"/>
          <w:szCs w:val="21"/>
          <w:shd w:val="clear" w:color="auto" w:fill="FFFFFF"/>
          <w:lang w:val="ky-KG"/>
        </w:rPr>
        <w:t>По состоянию на 2015</w:t>
      </w:r>
      <w:r w:rsidR="00AD47E4">
        <w:rPr>
          <w:rFonts w:asciiTheme="minorHAnsi" w:hAnsiTheme="minorHAnsi"/>
          <w:szCs w:val="21"/>
          <w:shd w:val="clear" w:color="auto" w:fill="FFFFFF"/>
          <w:lang w:val="ky-KG"/>
        </w:rPr>
        <w:t xml:space="preserve"> год п</w:t>
      </w:r>
      <w:r w:rsidR="008E4C85" w:rsidRPr="002512F1">
        <w:rPr>
          <w:rFonts w:asciiTheme="minorHAnsi" w:hAnsiTheme="minorHAnsi"/>
          <w:szCs w:val="21"/>
          <w:shd w:val="clear" w:color="auto" w:fill="FFFFFF"/>
        </w:rPr>
        <w:t>роцесс принятия решений относительно использования информационных технологий осуществляется председателями отдельных судов, основываясь на имеющихся ресурсах и доступе к донорской помощи, а не на основе широкомасштабного процесса планирования. Существуют примеры судов, которые изыскали средства на доступ в интернет, приобретение и установку камер в залах судебных заседаний и на общественных территориях, создание веб-календарей, принятие на работу дополнительного персонала и др. Такие нововведения похвальны, но требуют координации, чтобы приносить пользу всей судебной системы.</w:t>
      </w:r>
    </w:p>
    <w:p w14:paraId="4A4A1E44" w14:textId="77777777" w:rsidR="00FD50B6" w:rsidRDefault="00FD50B6">
      <w:pPr>
        <w:spacing w:after="0" w:line="240" w:lineRule="auto"/>
        <w:jc w:val="both"/>
        <w:rPr>
          <w:rFonts w:asciiTheme="minorHAnsi" w:hAnsiTheme="minorHAnsi"/>
          <w:lang w:val="ky-KG" w:eastAsia="ky-KG"/>
        </w:rPr>
      </w:pPr>
    </w:p>
    <w:p w14:paraId="1877F8F0" w14:textId="77777777" w:rsidR="0069608F" w:rsidRPr="002512F1" w:rsidRDefault="008E4C85">
      <w:pPr>
        <w:spacing w:after="0" w:line="240" w:lineRule="auto"/>
        <w:jc w:val="both"/>
        <w:rPr>
          <w:rFonts w:asciiTheme="minorHAnsi" w:hAnsiTheme="minorHAnsi"/>
          <w:lang w:val="ky-KG" w:eastAsia="ky-KG"/>
        </w:rPr>
      </w:pPr>
      <w:r w:rsidRPr="002512F1">
        <w:rPr>
          <w:rFonts w:asciiTheme="minorHAnsi" w:hAnsiTheme="minorHAnsi"/>
          <w:lang w:val="ky-KG" w:eastAsia="ky-KG"/>
        </w:rPr>
        <w:t>Внедрение современных информационных технологий в судах тормозится отсутствием развитой информационно-телекоммуникационной инфраструктуры местных судов, сдерживается недостаточным финансированием и отсутствием необходимых специалистов, обеспечивающих эти процессы и эксплуатацию СЭС, разработанных для судов. Остро стоит проблема организации ремонта оргтехники в судах, обеспечения ее работоспособного состояния и эффективной эксплуатации.</w:t>
      </w:r>
    </w:p>
    <w:p w14:paraId="4D95C7AF" w14:textId="77777777" w:rsidR="0069608F" w:rsidRPr="002512F1" w:rsidRDefault="0069608F">
      <w:pPr>
        <w:spacing w:after="0" w:line="240" w:lineRule="auto"/>
        <w:jc w:val="both"/>
        <w:rPr>
          <w:rFonts w:asciiTheme="minorHAnsi" w:hAnsiTheme="minorHAnsi"/>
          <w:lang w:eastAsia="ky-KG"/>
        </w:rPr>
      </w:pPr>
    </w:p>
    <w:p w14:paraId="061A5CC5" w14:textId="77777777" w:rsidR="0069608F" w:rsidRPr="002512F1" w:rsidRDefault="00CF6E20">
      <w:pPr>
        <w:spacing w:after="0" w:line="240" w:lineRule="auto"/>
        <w:jc w:val="both"/>
        <w:rPr>
          <w:rFonts w:asciiTheme="minorHAnsi" w:hAnsiTheme="minorHAnsi"/>
          <w:lang w:val="ky-KG" w:eastAsia="ky-KG"/>
        </w:rPr>
      </w:pPr>
      <w:r>
        <w:rPr>
          <w:rFonts w:asciiTheme="minorHAnsi" w:hAnsiTheme="minorHAnsi"/>
          <w:lang w:val="ky-KG" w:eastAsia="ky-KG"/>
        </w:rPr>
        <w:t>Создание</w:t>
      </w:r>
      <w:r w:rsidRPr="002512F1">
        <w:rPr>
          <w:rFonts w:asciiTheme="minorHAnsi" w:hAnsiTheme="minorHAnsi"/>
          <w:lang w:val="ky-KG" w:eastAsia="ky-KG"/>
        </w:rPr>
        <w:t xml:space="preserve"> </w:t>
      </w:r>
      <w:r w:rsidR="000F57E9">
        <w:rPr>
          <w:rFonts w:asciiTheme="minorHAnsi" w:hAnsiTheme="minorHAnsi"/>
          <w:b/>
          <w:i/>
          <w:lang w:val="ky-KG" w:eastAsia="ky-KG"/>
        </w:rPr>
        <w:t>Предприятия по</w:t>
      </w:r>
      <w:r w:rsidR="008E4C85" w:rsidRPr="002512F1">
        <w:rPr>
          <w:rFonts w:asciiTheme="minorHAnsi" w:hAnsiTheme="minorHAnsi"/>
          <w:b/>
          <w:i/>
          <w:lang w:val="ky-KG" w:eastAsia="ky-KG"/>
        </w:rPr>
        <w:t xml:space="preserve"> информационны</w:t>
      </w:r>
      <w:r w:rsidR="000F57E9">
        <w:rPr>
          <w:rFonts w:asciiTheme="minorHAnsi" w:hAnsiTheme="minorHAnsi"/>
          <w:b/>
          <w:i/>
          <w:lang w:val="ky-KG" w:eastAsia="ky-KG"/>
        </w:rPr>
        <w:t>м</w:t>
      </w:r>
      <w:r w:rsidR="008E4C85" w:rsidRPr="002512F1">
        <w:rPr>
          <w:rFonts w:asciiTheme="minorHAnsi" w:hAnsiTheme="minorHAnsi"/>
          <w:b/>
          <w:i/>
          <w:lang w:val="ky-KG" w:eastAsia="ky-KG"/>
        </w:rPr>
        <w:t xml:space="preserve"> технологи</w:t>
      </w:r>
      <w:r w:rsidR="000F57E9">
        <w:rPr>
          <w:rFonts w:asciiTheme="minorHAnsi" w:hAnsiTheme="minorHAnsi"/>
          <w:lang w:val="ky-KG" w:eastAsia="ky-KG"/>
        </w:rPr>
        <w:t xml:space="preserve">ям </w:t>
      </w:r>
      <w:r w:rsidR="000F57E9" w:rsidRPr="000716DF">
        <w:rPr>
          <w:rFonts w:asciiTheme="minorHAnsi" w:hAnsiTheme="minorHAnsi"/>
          <w:b/>
          <w:i/>
          <w:lang w:val="ky-KG" w:eastAsia="ky-KG"/>
        </w:rPr>
        <w:t>“Адилет сот”</w:t>
      </w:r>
      <w:r w:rsidR="000716DF">
        <w:rPr>
          <w:rFonts w:asciiTheme="minorHAnsi" w:hAnsiTheme="minorHAnsi"/>
          <w:lang w:val="ky-KG" w:eastAsia="ky-KG"/>
        </w:rPr>
        <w:t xml:space="preserve"> </w:t>
      </w:r>
      <w:r w:rsidR="000F57E9">
        <w:rPr>
          <w:rFonts w:asciiTheme="minorHAnsi" w:hAnsiTheme="minorHAnsi"/>
          <w:lang w:val="ky-KG" w:eastAsia="ky-KG"/>
        </w:rPr>
        <w:t xml:space="preserve">при </w:t>
      </w:r>
      <w:r w:rsidR="008E4C85" w:rsidRPr="002512F1">
        <w:rPr>
          <w:rFonts w:asciiTheme="minorHAnsi" w:hAnsiTheme="minorHAnsi"/>
          <w:lang w:val="ky-KG" w:eastAsia="ky-KG"/>
        </w:rPr>
        <w:t xml:space="preserve"> Судебно</w:t>
      </w:r>
      <w:r w:rsidR="000F57E9">
        <w:rPr>
          <w:rFonts w:asciiTheme="minorHAnsi" w:hAnsiTheme="minorHAnsi"/>
          <w:lang w:val="ky-KG" w:eastAsia="ky-KG"/>
        </w:rPr>
        <w:t>м</w:t>
      </w:r>
      <w:r w:rsidR="008E4C85" w:rsidRPr="002512F1">
        <w:rPr>
          <w:rFonts w:asciiTheme="minorHAnsi" w:hAnsiTheme="minorHAnsi"/>
          <w:lang w:val="ky-KG" w:eastAsia="ky-KG"/>
        </w:rPr>
        <w:t xml:space="preserve"> департамент</w:t>
      </w:r>
      <w:r w:rsidR="000F57E9">
        <w:rPr>
          <w:rFonts w:asciiTheme="minorHAnsi" w:hAnsiTheme="minorHAnsi"/>
          <w:lang w:val="ky-KG" w:eastAsia="ky-KG"/>
        </w:rPr>
        <w:t>е</w:t>
      </w:r>
      <w:r w:rsidR="008E4C85" w:rsidRPr="002512F1">
        <w:rPr>
          <w:rFonts w:asciiTheme="minorHAnsi" w:hAnsiTheme="minorHAnsi"/>
          <w:lang w:val="ky-KG" w:eastAsia="ky-KG"/>
        </w:rPr>
        <w:t xml:space="preserve"> и укомплектование его специалистами, соответствующих требованиям - реальный путь решения проблемы кадрового обеспечения процессов автоматизации и информатизации в системе местных судов. При этом, статус руководителя </w:t>
      </w:r>
      <w:r w:rsidR="000F57E9">
        <w:rPr>
          <w:rFonts w:asciiTheme="minorHAnsi" w:hAnsiTheme="minorHAnsi"/>
          <w:lang w:val="ky-KG" w:eastAsia="ky-KG"/>
        </w:rPr>
        <w:t>предприятия</w:t>
      </w:r>
      <w:r w:rsidR="008E4C85" w:rsidRPr="002512F1">
        <w:rPr>
          <w:rFonts w:asciiTheme="minorHAnsi" w:hAnsiTheme="minorHAnsi"/>
          <w:lang w:val="ky-KG" w:eastAsia="ky-KG"/>
        </w:rPr>
        <w:t>, ответственного за внедрение информационных технологий, в большинстве случаев, должен позволять принимать стратегические решения в области информатизации.</w:t>
      </w:r>
    </w:p>
    <w:p w14:paraId="3C659D06" w14:textId="77777777" w:rsidR="00411FE2" w:rsidRPr="002512F1" w:rsidRDefault="00411FE2">
      <w:pPr>
        <w:spacing w:after="0" w:line="240" w:lineRule="auto"/>
        <w:rPr>
          <w:rFonts w:asciiTheme="minorHAnsi" w:hAnsiTheme="minorHAnsi"/>
          <w:lang w:val="ky-KG" w:eastAsia="ky-KG"/>
        </w:rPr>
      </w:pPr>
    </w:p>
    <w:p w14:paraId="2145D682" w14:textId="77777777" w:rsidR="00411FE2" w:rsidRPr="002512F1" w:rsidRDefault="00411FE2">
      <w:pPr>
        <w:spacing w:after="0" w:line="240" w:lineRule="auto"/>
        <w:rPr>
          <w:rFonts w:asciiTheme="minorHAnsi" w:hAnsiTheme="minorHAnsi"/>
          <w:lang w:val="ky-KG" w:eastAsia="ky-KG"/>
        </w:rPr>
      </w:pPr>
    </w:p>
    <w:p w14:paraId="0F42FF36" w14:textId="77777777" w:rsidR="00411FE2" w:rsidRPr="002512F1" w:rsidRDefault="00FC20C8">
      <w:pPr>
        <w:spacing w:after="0" w:line="240" w:lineRule="auto"/>
        <w:rPr>
          <w:rFonts w:asciiTheme="minorHAnsi" w:hAnsiTheme="minorHAnsi"/>
          <w:b/>
          <w:sz w:val="26"/>
          <w:szCs w:val="26"/>
          <w:lang w:val="ky-KG" w:eastAsia="ky-KG"/>
        </w:rPr>
      </w:pPr>
      <w:r>
        <w:rPr>
          <w:rFonts w:asciiTheme="minorHAnsi" w:hAnsiTheme="minorHAnsi"/>
          <w:b/>
          <w:sz w:val="26"/>
          <w:szCs w:val="26"/>
          <w:lang w:val="ky-KG" w:eastAsia="ky-KG"/>
        </w:rPr>
        <w:t>2.</w:t>
      </w:r>
      <w:r w:rsidR="008E4C85" w:rsidRPr="002512F1">
        <w:rPr>
          <w:rFonts w:asciiTheme="minorHAnsi" w:hAnsiTheme="minorHAnsi"/>
          <w:b/>
          <w:sz w:val="26"/>
          <w:szCs w:val="26"/>
          <w:lang w:val="ky-KG" w:eastAsia="ky-KG"/>
        </w:rPr>
        <w:t>4. Потребности, вызовы и стратегические проблемы</w:t>
      </w:r>
      <w:r w:rsidR="008E4C85" w:rsidRPr="002512F1">
        <w:rPr>
          <w:rFonts w:asciiTheme="minorHAnsi" w:hAnsiTheme="minorHAnsi"/>
          <w:b/>
          <w:sz w:val="26"/>
          <w:szCs w:val="26"/>
          <w:lang w:val="ky-KG" w:eastAsia="ky-KG"/>
        </w:rPr>
        <w:tab/>
      </w:r>
    </w:p>
    <w:p w14:paraId="1845871F" w14:textId="77777777" w:rsidR="0069608F" w:rsidRPr="002512F1" w:rsidRDefault="008E4C85">
      <w:pPr>
        <w:tabs>
          <w:tab w:val="left" w:pos="1664"/>
          <w:tab w:val="left" w:pos="2055"/>
          <w:tab w:val="left" w:pos="357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Внедрение информационных технологий в деятельность судебной системы является комплексным и сложным процессом, требующим современных подходов к управлению со стороны государства. Следует отметить, что использование СЭС в работе и поддержка ее технической составляющей на необходимом уровне без материальной поддержки невозможны. Этот вопрос должен учитываться при формировании бюджетных программ для судов.</w:t>
      </w:r>
    </w:p>
    <w:p w14:paraId="3E5D7532" w14:textId="77777777" w:rsidR="0069608F" w:rsidRPr="002512F1" w:rsidRDefault="0069608F">
      <w:pPr>
        <w:tabs>
          <w:tab w:val="left" w:pos="1664"/>
          <w:tab w:val="left" w:pos="2055"/>
          <w:tab w:val="left" w:pos="3575"/>
          <w:tab w:val="left" w:pos="9095"/>
        </w:tabs>
        <w:spacing w:after="0" w:line="240" w:lineRule="auto"/>
        <w:jc w:val="both"/>
        <w:rPr>
          <w:rFonts w:asciiTheme="minorHAnsi" w:hAnsiTheme="minorHAnsi"/>
          <w:lang w:val="ky-KG" w:eastAsia="ky-KG"/>
        </w:rPr>
      </w:pPr>
    </w:p>
    <w:p w14:paraId="2265DD34" w14:textId="77777777" w:rsidR="0069608F" w:rsidRPr="002512F1" w:rsidRDefault="008E4C85">
      <w:pPr>
        <w:tabs>
          <w:tab w:val="left" w:pos="1664"/>
          <w:tab w:val="left" w:pos="2055"/>
          <w:tab w:val="left" w:pos="357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 xml:space="preserve">С целью обеспечения эффективного сопровождения и организации надлежащей эксплуатации СЭС все работники аппарата местных судов, а также судьи, должны пройти соответствующее обучение по вопросу использования информационных технологий в судопроизводсте. </w:t>
      </w:r>
    </w:p>
    <w:p w14:paraId="38E3C5CB" w14:textId="77777777" w:rsidR="0069608F" w:rsidRPr="002512F1" w:rsidRDefault="0069608F">
      <w:pPr>
        <w:tabs>
          <w:tab w:val="left" w:pos="1664"/>
          <w:tab w:val="left" w:pos="2055"/>
          <w:tab w:val="left" w:pos="3575"/>
          <w:tab w:val="left" w:pos="9095"/>
        </w:tabs>
        <w:spacing w:after="0" w:line="240" w:lineRule="auto"/>
        <w:jc w:val="both"/>
        <w:rPr>
          <w:rFonts w:asciiTheme="minorHAnsi" w:hAnsiTheme="minorHAnsi"/>
          <w:lang w:val="ky-KG" w:eastAsia="ky-KG"/>
        </w:rPr>
      </w:pPr>
    </w:p>
    <w:p w14:paraId="1527D58A" w14:textId="77777777" w:rsidR="0069608F" w:rsidRPr="002512F1" w:rsidRDefault="008E4C85">
      <w:pPr>
        <w:tabs>
          <w:tab w:val="left" w:pos="1664"/>
          <w:tab w:val="left" w:pos="2055"/>
          <w:tab w:val="left" w:pos="357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Не лишним будет упомянуть и о том, что из-за низкой зарплаты работников аппаратов судов, а также большой нагрузки и высокой ответственности наблюдается большая текучесть кадров, имеется много вакансий на должности специалистов судов, которые заполняются медленно и не в полном объеме, что не может не отразиться на качестве использования соответствующих электронных систем и информационных технологий, в конечном итоге, на эффективности работы судов.</w:t>
      </w:r>
    </w:p>
    <w:p w14:paraId="3437CBFA" w14:textId="77777777" w:rsidR="0069608F" w:rsidRPr="002512F1" w:rsidRDefault="0069608F">
      <w:pPr>
        <w:tabs>
          <w:tab w:val="left" w:pos="1664"/>
          <w:tab w:val="left" w:pos="2055"/>
          <w:tab w:val="left" w:pos="3575"/>
          <w:tab w:val="left" w:pos="9095"/>
        </w:tabs>
        <w:spacing w:after="0" w:line="240" w:lineRule="auto"/>
        <w:jc w:val="both"/>
        <w:rPr>
          <w:rFonts w:asciiTheme="minorHAnsi" w:hAnsiTheme="minorHAnsi"/>
          <w:lang w:val="ky-KG" w:eastAsia="ky-KG"/>
        </w:rPr>
      </w:pPr>
    </w:p>
    <w:p w14:paraId="5B98FC2D" w14:textId="77777777" w:rsidR="0069608F" w:rsidRPr="002512F1" w:rsidRDefault="008E4C85" w:rsidP="00720EC5">
      <w:pPr>
        <w:tabs>
          <w:tab w:val="left" w:pos="1664"/>
          <w:tab w:val="left" w:pos="2055"/>
          <w:tab w:val="left" w:pos="3575"/>
          <w:tab w:val="left" w:pos="9095"/>
        </w:tabs>
        <w:spacing w:after="240" w:line="240" w:lineRule="auto"/>
        <w:jc w:val="both"/>
        <w:rPr>
          <w:rFonts w:asciiTheme="minorHAnsi" w:hAnsiTheme="minorHAnsi"/>
          <w:lang w:val="ky-KG" w:eastAsia="ky-KG"/>
        </w:rPr>
      </w:pPr>
      <w:r w:rsidRPr="002512F1">
        <w:rPr>
          <w:rFonts w:asciiTheme="minorHAnsi" w:hAnsiTheme="minorHAnsi"/>
          <w:lang w:val="ky-KG" w:eastAsia="ky-KG"/>
        </w:rPr>
        <w:t>Для успешной реализации стратегии информатизации судебной системы республики существенное значение имеет точная оценка текущего уровня их информационно-технологического обеспечения. Существующая в настоящее время модель автоматизации  системы управления процессами судо- и делопроизводства имеет существенные недостатки.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94"/>
        <w:gridCol w:w="3190"/>
      </w:tblGrid>
      <w:tr w:rsidR="005A0F5C" w:rsidRPr="00B24FDA" w14:paraId="63DC5ABB" w14:textId="77777777" w:rsidTr="006644FC">
        <w:tc>
          <w:tcPr>
            <w:tcW w:w="4786" w:type="dxa"/>
          </w:tcPr>
          <w:p w14:paraId="170F39B2" w14:textId="77777777" w:rsidR="00411FE2"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rPr>
              <w:t>Текущие потребности, вызовы и стратегические проблемы</w:t>
            </w:r>
          </w:p>
        </w:tc>
        <w:tc>
          <w:tcPr>
            <w:tcW w:w="1594" w:type="dxa"/>
          </w:tcPr>
          <w:p w14:paraId="3E2511FE" w14:textId="77777777" w:rsidR="00411FE2"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rPr>
              <w:t>Приоритет</w:t>
            </w:r>
          </w:p>
        </w:tc>
        <w:tc>
          <w:tcPr>
            <w:tcW w:w="3190" w:type="dxa"/>
          </w:tcPr>
          <w:p w14:paraId="2F301D2F" w14:textId="77777777" w:rsidR="00411FE2"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rPr>
              <w:t xml:space="preserve">Предложенные ИТ решения </w:t>
            </w:r>
          </w:p>
        </w:tc>
      </w:tr>
      <w:tr w:rsidR="009D34B9" w:rsidRPr="00B24FDA" w14:paraId="58EBD246" w14:textId="77777777" w:rsidTr="006644FC">
        <w:tc>
          <w:tcPr>
            <w:tcW w:w="4786" w:type="dxa"/>
          </w:tcPr>
          <w:p w14:paraId="17919CCA" w14:textId="77777777" w:rsidR="0069608F" w:rsidRPr="00B24FDA" w:rsidRDefault="008E4C85">
            <w:pPr>
              <w:spacing w:after="0" w:line="240" w:lineRule="auto"/>
              <w:rPr>
                <w:rFonts w:asciiTheme="minorHAnsi" w:hAnsiTheme="minorHAnsi" w:cstheme="minorHAnsi"/>
              </w:rPr>
            </w:pPr>
            <w:r w:rsidRPr="00B24FDA">
              <w:rPr>
                <w:rFonts w:asciiTheme="minorHAnsi" w:hAnsiTheme="minorHAnsi" w:cstheme="minorHAnsi"/>
                <w:lang w:eastAsia="ky-KG"/>
              </w:rPr>
              <w:t xml:space="preserve">Не установлены институциональные основы надлежащего долгосрочного стратегического планирования информационных технологий в судах. </w:t>
            </w:r>
          </w:p>
        </w:tc>
        <w:tc>
          <w:tcPr>
            <w:tcW w:w="1594" w:type="dxa"/>
          </w:tcPr>
          <w:p w14:paraId="4838B797" w14:textId="77777777" w:rsidR="00411FE2" w:rsidRPr="00B24FDA" w:rsidRDefault="008313E3">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Высший</w:t>
            </w:r>
          </w:p>
        </w:tc>
        <w:tc>
          <w:tcPr>
            <w:tcW w:w="3190" w:type="dxa"/>
            <w:vMerge w:val="restart"/>
          </w:tcPr>
          <w:p w14:paraId="42E7FD43" w14:textId="77777777" w:rsidR="00411FE2" w:rsidRPr="00B24FDA" w:rsidRDefault="008E4C85" w:rsidP="000F57E9">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 xml:space="preserve">Создание </w:t>
            </w:r>
            <w:r w:rsidR="000F57E9" w:rsidRPr="00B24FDA">
              <w:rPr>
                <w:rFonts w:asciiTheme="minorHAnsi" w:hAnsiTheme="minorHAnsi" w:cstheme="minorHAnsi"/>
                <w:lang w:val="ky-KG"/>
              </w:rPr>
              <w:t>Предприятия по информационным технологиям “Адилет сот” при</w:t>
            </w:r>
            <w:r w:rsidRPr="00B24FDA">
              <w:rPr>
                <w:rFonts w:asciiTheme="minorHAnsi" w:hAnsiTheme="minorHAnsi" w:cstheme="minorHAnsi"/>
                <w:lang w:val="ky-KG"/>
              </w:rPr>
              <w:t xml:space="preserve"> Судебно</w:t>
            </w:r>
            <w:r w:rsidR="000F57E9" w:rsidRPr="00B24FDA">
              <w:rPr>
                <w:rFonts w:asciiTheme="minorHAnsi" w:hAnsiTheme="minorHAnsi" w:cstheme="minorHAnsi"/>
                <w:lang w:val="ky-KG"/>
              </w:rPr>
              <w:t>м</w:t>
            </w:r>
            <w:r w:rsidRPr="00B24FDA">
              <w:rPr>
                <w:rFonts w:asciiTheme="minorHAnsi" w:hAnsiTheme="minorHAnsi" w:cstheme="minorHAnsi"/>
                <w:lang w:val="ky-KG"/>
              </w:rPr>
              <w:t xml:space="preserve"> департамент</w:t>
            </w:r>
            <w:r w:rsidR="000F57E9" w:rsidRPr="00B24FDA">
              <w:rPr>
                <w:rFonts w:asciiTheme="minorHAnsi" w:hAnsiTheme="minorHAnsi" w:cstheme="minorHAnsi"/>
                <w:lang w:val="ky-KG"/>
              </w:rPr>
              <w:t>е</w:t>
            </w:r>
          </w:p>
        </w:tc>
      </w:tr>
      <w:tr w:rsidR="009D34B9" w:rsidRPr="00B24FDA" w14:paraId="67DD8858" w14:textId="77777777" w:rsidTr="006644FC">
        <w:tc>
          <w:tcPr>
            <w:tcW w:w="4786" w:type="dxa"/>
          </w:tcPr>
          <w:p w14:paraId="69EEA696"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rPr>
            </w:pPr>
            <w:r w:rsidRPr="00B24FDA">
              <w:rPr>
                <w:rFonts w:asciiTheme="minorHAnsi" w:hAnsiTheme="minorHAnsi" w:cstheme="minorHAnsi"/>
                <w:lang w:val="ky-KG" w:eastAsia="ky-KG"/>
              </w:rPr>
              <w:t>Отсутствуют центры координации и управления информационными ресурсами.</w:t>
            </w:r>
          </w:p>
        </w:tc>
        <w:tc>
          <w:tcPr>
            <w:tcW w:w="1594" w:type="dxa"/>
          </w:tcPr>
          <w:p w14:paraId="0379BC8F" w14:textId="77777777" w:rsidR="00411FE2"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lang w:val="ky-KG"/>
              </w:rPr>
              <w:t>Высший</w:t>
            </w:r>
          </w:p>
        </w:tc>
        <w:tc>
          <w:tcPr>
            <w:tcW w:w="3190" w:type="dxa"/>
            <w:vMerge/>
          </w:tcPr>
          <w:p w14:paraId="70437B49" w14:textId="77777777" w:rsidR="00411FE2" w:rsidRPr="00B24FDA" w:rsidRDefault="00411FE2">
            <w:pPr>
              <w:tabs>
                <w:tab w:val="left" w:pos="1260"/>
              </w:tabs>
              <w:spacing w:after="0" w:line="240" w:lineRule="auto"/>
              <w:rPr>
                <w:rFonts w:asciiTheme="minorHAnsi" w:hAnsiTheme="minorHAnsi" w:cstheme="minorHAnsi"/>
              </w:rPr>
            </w:pPr>
          </w:p>
        </w:tc>
      </w:tr>
      <w:tr w:rsidR="009D34B9" w:rsidRPr="00B24FDA" w14:paraId="326CF8CF" w14:textId="77777777" w:rsidTr="006644FC">
        <w:tc>
          <w:tcPr>
            <w:tcW w:w="4786" w:type="dxa"/>
          </w:tcPr>
          <w:p w14:paraId="38C4764E"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rPr>
            </w:pPr>
            <w:r w:rsidRPr="00B24FDA">
              <w:rPr>
                <w:rFonts w:asciiTheme="minorHAnsi" w:hAnsiTheme="minorHAnsi" w:cstheme="minorHAnsi"/>
                <w:lang w:val="ky-KG" w:eastAsia="ky-KG"/>
              </w:rPr>
              <w:t>Отсутствует система мониторинга текущих и перспективных потребностей судебной системы в использовании информационных технологий.</w:t>
            </w:r>
          </w:p>
        </w:tc>
        <w:tc>
          <w:tcPr>
            <w:tcW w:w="1594" w:type="dxa"/>
          </w:tcPr>
          <w:p w14:paraId="63FB5C1C" w14:textId="77777777" w:rsidR="00411FE2"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lang w:val="ky-KG"/>
              </w:rPr>
              <w:t xml:space="preserve">Высший </w:t>
            </w:r>
          </w:p>
        </w:tc>
        <w:tc>
          <w:tcPr>
            <w:tcW w:w="3190" w:type="dxa"/>
            <w:vMerge/>
          </w:tcPr>
          <w:p w14:paraId="3D098CD7" w14:textId="77777777" w:rsidR="00411FE2" w:rsidRPr="00B24FDA" w:rsidRDefault="00411FE2">
            <w:pPr>
              <w:tabs>
                <w:tab w:val="left" w:pos="1260"/>
              </w:tabs>
              <w:spacing w:after="0" w:line="240" w:lineRule="auto"/>
              <w:rPr>
                <w:rFonts w:asciiTheme="minorHAnsi" w:hAnsiTheme="minorHAnsi" w:cstheme="minorHAnsi"/>
              </w:rPr>
            </w:pPr>
          </w:p>
        </w:tc>
      </w:tr>
      <w:tr w:rsidR="005A0F5C" w:rsidRPr="00B24FDA" w14:paraId="4758EBC6" w14:textId="77777777" w:rsidTr="006644FC">
        <w:tc>
          <w:tcPr>
            <w:tcW w:w="4786" w:type="dxa"/>
          </w:tcPr>
          <w:p w14:paraId="1991FBD6"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rPr>
            </w:pPr>
            <w:r w:rsidRPr="00B24FDA">
              <w:rPr>
                <w:rFonts w:asciiTheme="minorHAnsi" w:hAnsiTheme="minorHAnsi" w:cstheme="minorHAnsi"/>
                <w:lang w:val="ky-KG" w:eastAsia="ky-KG"/>
              </w:rPr>
              <w:t>Отсутствует необходимая методическая база для проведения оценки эффективности использования существующего программного обеспечения.</w:t>
            </w:r>
          </w:p>
        </w:tc>
        <w:tc>
          <w:tcPr>
            <w:tcW w:w="1594" w:type="dxa"/>
          </w:tcPr>
          <w:p w14:paraId="10770408"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 xml:space="preserve">Средний </w:t>
            </w:r>
          </w:p>
        </w:tc>
        <w:tc>
          <w:tcPr>
            <w:tcW w:w="3190" w:type="dxa"/>
          </w:tcPr>
          <w:p w14:paraId="40E25EBA"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 xml:space="preserve">Разработка методических инструкций и пособий </w:t>
            </w:r>
          </w:p>
        </w:tc>
      </w:tr>
      <w:tr w:rsidR="005A0F5C" w:rsidRPr="00B24FDA" w14:paraId="5AFB04C6" w14:textId="77777777" w:rsidTr="006644FC">
        <w:tc>
          <w:tcPr>
            <w:tcW w:w="4786" w:type="dxa"/>
          </w:tcPr>
          <w:p w14:paraId="3959DB7A"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eastAsia="ky-KG"/>
              </w:rPr>
            </w:pPr>
            <w:r w:rsidRPr="00B24FDA">
              <w:rPr>
                <w:rFonts w:asciiTheme="minorHAnsi" w:hAnsiTheme="minorHAnsi" w:cstheme="minorHAnsi"/>
                <w:lang w:val="ky-KG" w:eastAsia="ky-KG"/>
              </w:rPr>
              <w:t>Переход в СЭС ведется медленными темпами, носит неорганизованный характер и не осуществляется по единым стандартам.</w:t>
            </w:r>
          </w:p>
          <w:p w14:paraId="4745BB46"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rPr>
            </w:pPr>
            <w:r w:rsidRPr="00B24FDA">
              <w:rPr>
                <w:rFonts w:asciiTheme="minorHAnsi" w:hAnsiTheme="minorHAnsi" w:cstheme="minorHAnsi"/>
                <w:lang w:val="ky-KG" w:eastAsia="ky-KG"/>
              </w:rPr>
              <w:t>Отсутствуют единые организационные стандарты в области управления внедрением современных информационных технологий в деятельности местных судов.</w:t>
            </w:r>
          </w:p>
        </w:tc>
        <w:tc>
          <w:tcPr>
            <w:tcW w:w="1594" w:type="dxa"/>
          </w:tcPr>
          <w:p w14:paraId="592E521B" w14:textId="77777777" w:rsidR="00411FE2"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lang w:val="ky-KG"/>
              </w:rPr>
              <w:t>Средний</w:t>
            </w:r>
          </w:p>
        </w:tc>
        <w:tc>
          <w:tcPr>
            <w:tcW w:w="3190" w:type="dxa"/>
          </w:tcPr>
          <w:p w14:paraId="6110C24E"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Разработка стандартов автоматизации и информатизации судов</w:t>
            </w:r>
          </w:p>
        </w:tc>
      </w:tr>
      <w:tr w:rsidR="005A0F5C" w:rsidRPr="00B24FDA" w14:paraId="6F1A6D42" w14:textId="77777777" w:rsidTr="006644FC">
        <w:tc>
          <w:tcPr>
            <w:tcW w:w="4786" w:type="dxa"/>
          </w:tcPr>
          <w:p w14:paraId="6AF302FC"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rPr>
            </w:pPr>
            <w:r w:rsidRPr="00B24FDA">
              <w:rPr>
                <w:rFonts w:asciiTheme="minorHAnsi" w:hAnsiTheme="minorHAnsi" w:cstheme="minorHAnsi"/>
                <w:lang w:val="ky-KG" w:eastAsia="ky-KG"/>
              </w:rPr>
              <w:t>Недостаточно четко определены и разграничены роли, полномочия и ответственность всех лиц, участвующих в обеспечении функционирования СЭС.</w:t>
            </w:r>
          </w:p>
        </w:tc>
        <w:tc>
          <w:tcPr>
            <w:tcW w:w="1594" w:type="dxa"/>
          </w:tcPr>
          <w:p w14:paraId="07C65C56"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Высший</w:t>
            </w:r>
          </w:p>
        </w:tc>
        <w:tc>
          <w:tcPr>
            <w:tcW w:w="3190" w:type="dxa"/>
          </w:tcPr>
          <w:p w14:paraId="5FD0FA2D"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Внесение изменений и модернизация в должностные инструкции и положения</w:t>
            </w:r>
          </w:p>
        </w:tc>
      </w:tr>
      <w:tr w:rsidR="005A0F5C" w:rsidRPr="00B24FDA" w14:paraId="51A737E7" w14:textId="77777777" w:rsidTr="006644FC">
        <w:tc>
          <w:tcPr>
            <w:tcW w:w="4786" w:type="dxa"/>
          </w:tcPr>
          <w:p w14:paraId="63DE5FCE" w14:textId="77777777" w:rsidR="0069608F"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rPr>
              <w:t>Существующая система управления делами в судах первой инстанции предоставляет лишь ограниченную функциональность, необходимую в этих судах.</w:t>
            </w:r>
          </w:p>
        </w:tc>
        <w:tc>
          <w:tcPr>
            <w:tcW w:w="1594" w:type="dxa"/>
          </w:tcPr>
          <w:p w14:paraId="650E5227" w14:textId="77777777" w:rsidR="0069608F"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rPr>
              <w:t>Высший</w:t>
            </w:r>
          </w:p>
        </w:tc>
        <w:tc>
          <w:tcPr>
            <w:tcW w:w="3190" w:type="dxa"/>
          </w:tcPr>
          <w:p w14:paraId="717286B8" w14:textId="77777777" w:rsidR="0069608F"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rPr>
              <w:t xml:space="preserve">Разработка, программирование и установка новой системы </w:t>
            </w:r>
            <w:r w:rsidRPr="00B24FDA">
              <w:rPr>
                <w:rFonts w:asciiTheme="minorHAnsi" w:hAnsiTheme="minorHAnsi" w:cstheme="minorHAnsi"/>
                <w:lang w:val="ky-KG"/>
              </w:rPr>
              <w:t>электронного судо- и делопроизводства</w:t>
            </w:r>
          </w:p>
        </w:tc>
      </w:tr>
      <w:tr w:rsidR="005A0F5C" w:rsidRPr="00B24FDA" w14:paraId="3731EAAE" w14:textId="77777777" w:rsidTr="006644FC">
        <w:tc>
          <w:tcPr>
            <w:tcW w:w="4786" w:type="dxa"/>
          </w:tcPr>
          <w:p w14:paraId="17188AE3"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rPr>
            </w:pPr>
            <w:r w:rsidRPr="00B24FDA">
              <w:rPr>
                <w:rFonts w:asciiTheme="minorHAnsi" w:hAnsiTheme="minorHAnsi" w:cstheme="minorHAnsi"/>
                <w:lang w:val="ky-KG" w:eastAsia="ky-KG"/>
              </w:rPr>
              <w:t>Низкий уровень организационных и кадровых возможностей для эффективного внедрения и использования современных информационных систем.</w:t>
            </w:r>
          </w:p>
        </w:tc>
        <w:tc>
          <w:tcPr>
            <w:tcW w:w="1594" w:type="dxa"/>
          </w:tcPr>
          <w:p w14:paraId="2394E482"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Средний</w:t>
            </w:r>
          </w:p>
        </w:tc>
        <w:tc>
          <w:tcPr>
            <w:tcW w:w="3190" w:type="dxa"/>
          </w:tcPr>
          <w:p w14:paraId="220F11FD"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Создание системы отбора кадров и обучения</w:t>
            </w:r>
          </w:p>
        </w:tc>
      </w:tr>
      <w:tr w:rsidR="005A0F5C" w:rsidRPr="00B24FDA" w14:paraId="2712F690" w14:textId="77777777" w:rsidTr="006644FC">
        <w:tc>
          <w:tcPr>
            <w:tcW w:w="4786" w:type="dxa"/>
          </w:tcPr>
          <w:p w14:paraId="1104F1E7"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rPr>
            </w:pPr>
            <w:r w:rsidRPr="00B24FDA">
              <w:rPr>
                <w:rFonts w:asciiTheme="minorHAnsi" w:hAnsiTheme="minorHAnsi" w:cstheme="minorHAnsi"/>
                <w:lang w:val="ky-KG" w:eastAsia="ky-KG"/>
              </w:rPr>
              <w:t>Практически отсутствует система мотивации использования государственными служащими современных информационных технологий в своей деятельности.</w:t>
            </w:r>
          </w:p>
        </w:tc>
        <w:tc>
          <w:tcPr>
            <w:tcW w:w="1594" w:type="dxa"/>
          </w:tcPr>
          <w:p w14:paraId="05C0D27C" w14:textId="77777777" w:rsidR="00411FE2"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lang w:val="ky-KG"/>
              </w:rPr>
              <w:t>Средний</w:t>
            </w:r>
          </w:p>
        </w:tc>
        <w:tc>
          <w:tcPr>
            <w:tcW w:w="3190" w:type="dxa"/>
          </w:tcPr>
          <w:p w14:paraId="51578EED"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Системы поощрения и повышения ответственности</w:t>
            </w:r>
          </w:p>
        </w:tc>
      </w:tr>
      <w:tr w:rsidR="005A0F5C" w:rsidRPr="00B24FDA" w14:paraId="04F0778E" w14:textId="77777777" w:rsidTr="006644FC">
        <w:tc>
          <w:tcPr>
            <w:tcW w:w="4786" w:type="dxa"/>
          </w:tcPr>
          <w:p w14:paraId="1D89AB56" w14:textId="77777777" w:rsidR="0069608F" w:rsidRPr="00B24FDA" w:rsidRDefault="008E4C85">
            <w:pPr>
              <w:spacing w:after="0" w:line="240" w:lineRule="auto"/>
              <w:rPr>
                <w:rFonts w:asciiTheme="minorHAnsi" w:hAnsiTheme="minorHAnsi" w:cstheme="minorHAnsi"/>
                <w:lang w:val="ky-KG" w:eastAsia="ky-KG"/>
              </w:rPr>
            </w:pPr>
            <w:r w:rsidRPr="00B24FDA">
              <w:rPr>
                <w:rFonts w:asciiTheme="minorHAnsi" w:hAnsiTheme="minorHAnsi" w:cstheme="minorHAnsi"/>
                <w:lang w:eastAsia="ky-KG"/>
              </w:rPr>
              <w:t>Текучесть кадров.</w:t>
            </w:r>
          </w:p>
        </w:tc>
        <w:tc>
          <w:tcPr>
            <w:tcW w:w="1594" w:type="dxa"/>
          </w:tcPr>
          <w:p w14:paraId="457EBE7C" w14:textId="77777777" w:rsidR="0069608F"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Средний</w:t>
            </w:r>
          </w:p>
        </w:tc>
        <w:tc>
          <w:tcPr>
            <w:tcW w:w="3190" w:type="dxa"/>
          </w:tcPr>
          <w:p w14:paraId="2A5E7663" w14:textId="77777777" w:rsidR="0069608F"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Повышение оплаты</w:t>
            </w:r>
          </w:p>
        </w:tc>
      </w:tr>
      <w:tr w:rsidR="00527B2F" w:rsidRPr="00B24FDA" w14:paraId="4992E581" w14:textId="77777777" w:rsidTr="006644FC">
        <w:tc>
          <w:tcPr>
            <w:tcW w:w="4786" w:type="dxa"/>
          </w:tcPr>
          <w:p w14:paraId="18272FEC"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rPr>
            </w:pPr>
            <w:r w:rsidRPr="00B24FDA">
              <w:rPr>
                <w:rFonts w:asciiTheme="minorHAnsi" w:hAnsiTheme="minorHAnsi" w:cstheme="minorHAnsi"/>
                <w:lang w:val="ky-KG" w:eastAsia="ky-KG"/>
              </w:rPr>
              <w:t>Отсутствует единая система организации финансирования программ и проектов информатизации;</w:t>
            </w:r>
          </w:p>
        </w:tc>
        <w:tc>
          <w:tcPr>
            <w:tcW w:w="1594" w:type="dxa"/>
          </w:tcPr>
          <w:p w14:paraId="32662017"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Высший</w:t>
            </w:r>
          </w:p>
        </w:tc>
        <w:tc>
          <w:tcPr>
            <w:tcW w:w="3190" w:type="dxa"/>
            <w:vMerge w:val="restart"/>
          </w:tcPr>
          <w:p w14:paraId="12E9E468"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Включение в Государственную целевую программу “Развитие судебной системы КР на 201</w:t>
            </w:r>
            <w:r w:rsidR="00AD47E4" w:rsidRPr="00B24FDA">
              <w:rPr>
                <w:rFonts w:asciiTheme="minorHAnsi" w:hAnsiTheme="minorHAnsi" w:cstheme="minorHAnsi"/>
                <w:lang w:val="ky-KG"/>
              </w:rPr>
              <w:t>4</w:t>
            </w:r>
            <w:r w:rsidRPr="00B24FDA">
              <w:rPr>
                <w:rFonts w:asciiTheme="minorHAnsi" w:hAnsiTheme="minorHAnsi" w:cstheme="minorHAnsi"/>
                <w:lang w:val="ky-KG"/>
              </w:rPr>
              <w:t>-2017 годы”</w:t>
            </w:r>
          </w:p>
          <w:p w14:paraId="31EC1949" w14:textId="77777777" w:rsidR="0069608F"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Создание механизма подачи заявок и обеспечения финансирования развития информационных систем в судебной системе</w:t>
            </w:r>
          </w:p>
        </w:tc>
      </w:tr>
      <w:tr w:rsidR="00527B2F" w:rsidRPr="00B24FDA" w14:paraId="221FA911" w14:textId="77777777" w:rsidTr="006644FC">
        <w:tc>
          <w:tcPr>
            <w:tcW w:w="4786" w:type="dxa"/>
          </w:tcPr>
          <w:p w14:paraId="237B537E"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rPr>
            </w:pPr>
            <w:r w:rsidRPr="00B24FDA">
              <w:rPr>
                <w:rFonts w:asciiTheme="minorHAnsi" w:hAnsiTheme="minorHAnsi" w:cstheme="minorHAnsi"/>
                <w:lang w:val="ky-KG" w:eastAsia="ky-KG"/>
              </w:rPr>
              <w:t>Не определены стратегические приоритеты финансирования из средств республиканского бюджета расходов на использование информационных технологий в деятельности судебной системы;</w:t>
            </w:r>
          </w:p>
        </w:tc>
        <w:tc>
          <w:tcPr>
            <w:tcW w:w="1594" w:type="dxa"/>
          </w:tcPr>
          <w:p w14:paraId="4D3EC324" w14:textId="77777777" w:rsidR="00411FE2"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lang w:val="ky-KG"/>
              </w:rPr>
              <w:t>Высший</w:t>
            </w:r>
          </w:p>
        </w:tc>
        <w:tc>
          <w:tcPr>
            <w:tcW w:w="3190" w:type="dxa"/>
            <w:vMerge/>
          </w:tcPr>
          <w:p w14:paraId="7BD12905" w14:textId="77777777" w:rsidR="00411FE2" w:rsidRPr="00B24FDA" w:rsidRDefault="00411FE2">
            <w:pPr>
              <w:tabs>
                <w:tab w:val="left" w:pos="1260"/>
              </w:tabs>
              <w:spacing w:after="0" w:line="240" w:lineRule="auto"/>
              <w:rPr>
                <w:rFonts w:asciiTheme="minorHAnsi" w:hAnsiTheme="minorHAnsi" w:cstheme="minorHAnsi"/>
              </w:rPr>
            </w:pPr>
          </w:p>
        </w:tc>
      </w:tr>
      <w:tr w:rsidR="00527B2F" w:rsidRPr="00B24FDA" w14:paraId="3BE8C8FC" w14:textId="77777777" w:rsidTr="006644FC">
        <w:tc>
          <w:tcPr>
            <w:tcW w:w="4786" w:type="dxa"/>
          </w:tcPr>
          <w:p w14:paraId="33A5BB95" w14:textId="77777777" w:rsidR="00411FE2"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rPr>
            </w:pPr>
            <w:r w:rsidRPr="00B24FDA">
              <w:rPr>
                <w:rFonts w:asciiTheme="minorHAnsi" w:hAnsiTheme="minorHAnsi" w:cstheme="minorHAnsi"/>
                <w:lang w:val="ky-KG" w:eastAsia="ky-KG"/>
              </w:rPr>
              <w:t>Финансирование значительной доли программ и проектов по внедрению современных информационных технологий осуществляется из средств международных доноров.</w:t>
            </w:r>
          </w:p>
        </w:tc>
        <w:tc>
          <w:tcPr>
            <w:tcW w:w="1594" w:type="dxa"/>
          </w:tcPr>
          <w:p w14:paraId="781A04C3" w14:textId="77777777" w:rsidR="00411FE2"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lang w:val="ky-KG"/>
              </w:rPr>
              <w:t>Высший</w:t>
            </w:r>
          </w:p>
        </w:tc>
        <w:tc>
          <w:tcPr>
            <w:tcW w:w="3190" w:type="dxa"/>
            <w:vMerge/>
          </w:tcPr>
          <w:p w14:paraId="1935B18A" w14:textId="77777777" w:rsidR="00411FE2" w:rsidRPr="00B24FDA" w:rsidRDefault="00411FE2">
            <w:pPr>
              <w:tabs>
                <w:tab w:val="left" w:pos="1260"/>
              </w:tabs>
              <w:spacing w:after="0" w:line="240" w:lineRule="auto"/>
              <w:rPr>
                <w:rFonts w:asciiTheme="minorHAnsi" w:hAnsiTheme="minorHAnsi" w:cstheme="minorHAnsi"/>
              </w:rPr>
            </w:pPr>
          </w:p>
        </w:tc>
      </w:tr>
      <w:tr w:rsidR="00ED58C0" w:rsidRPr="00B24FDA" w14:paraId="0636A1D1" w14:textId="77777777" w:rsidTr="006644FC">
        <w:tc>
          <w:tcPr>
            <w:tcW w:w="4786" w:type="dxa"/>
          </w:tcPr>
          <w:p w14:paraId="6C733AD2" w14:textId="77777777" w:rsidR="0069608F"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eastAsia="ky-KG"/>
              </w:rPr>
            </w:pPr>
            <w:r w:rsidRPr="00B24FDA">
              <w:rPr>
                <w:rFonts w:asciiTheme="minorHAnsi" w:hAnsiTheme="minorHAnsi" w:cstheme="minorHAnsi"/>
                <w:lang w:val="ky-KG" w:eastAsia="ky-KG"/>
              </w:rPr>
              <w:t>Отсутствие информации об услугах предоставляемых судом для граждан</w:t>
            </w:r>
          </w:p>
        </w:tc>
        <w:tc>
          <w:tcPr>
            <w:tcW w:w="1594" w:type="dxa"/>
          </w:tcPr>
          <w:p w14:paraId="1BA46AE0"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Высший</w:t>
            </w:r>
          </w:p>
        </w:tc>
        <w:tc>
          <w:tcPr>
            <w:tcW w:w="3190" w:type="dxa"/>
          </w:tcPr>
          <w:p w14:paraId="0DA4CC19"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Совершенствование и модернизация имеющихся порталов судебной системы</w:t>
            </w:r>
          </w:p>
        </w:tc>
      </w:tr>
      <w:tr w:rsidR="00ED58C0" w:rsidRPr="00B24FDA" w14:paraId="4F183004" w14:textId="77777777" w:rsidTr="006644FC">
        <w:tc>
          <w:tcPr>
            <w:tcW w:w="4786" w:type="dxa"/>
          </w:tcPr>
          <w:p w14:paraId="78EA9462" w14:textId="77777777" w:rsidR="0069608F" w:rsidRPr="00B24FDA" w:rsidRDefault="008E4C85">
            <w:pPr>
              <w:tabs>
                <w:tab w:val="left" w:pos="1664"/>
                <w:tab w:val="left" w:pos="2055"/>
                <w:tab w:val="left" w:pos="3575"/>
                <w:tab w:val="left" w:pos="9095"/>
              </w:tabs>
              <w:spacing w:after="0" w:line="240" w:lineRule="auto"/>
              <w:rPr>
                <w:rFonts w:asciiTheme="minorHAnsi" w:hAnsiTheme="minorHAnsi" w:cstheme="minorHAnsi"/>
                <w:lang w:val="ky-KG" w:eastAsia="ky-KG"/>
              </w:rPr>
            </w:pPr>
            <w:r w:rsidRPr="00B24FDA">
              <w:rPr>
                <w:rFonts w:asciiTheme="minorHAnsi" w:hAnsiTheme="minorHAnsi" w:cstheme="minorHAnsi"/>
                <w:lang w:val="ky-KG" w:eastAsia="ky-KG"/>
              </w:rPr>
              <w:t>Отсутствие предоставления онлайн услуг</w:t>
            </w:r>
          </w:p>
        </w:tc>
        <w:tc>
          <w:tcPr>
            <w:tcW w:w="1594" w:type="dxa"/>
          </w:tcPr>
          <w:p w14:paraId="5A4B5C0D" w14:textId="77777777" w:rsidR="00411FE2" w:rsidRPr="00B24FDA" w:rsidRDefault="008E4C85">
            <w:pPr>
              <w:tabs>
                <w:tab w:val="left" w:pos="1260"/>
              </w:tabs>
              <w:spacing w:after="0" w:line="240" w:lineRule="auto"/>
              <w:rPr>
                <w:rFonts w:asciiTheme="minorHAnsi" w:hAnsiTheme="minorHAnsi" w:cstheme="minorHAnsi"/>
                <w:lang w:val="ky-KG"/>
              </w:rPr>
            </w:pPr>
            <w:r w:rsidRPr="00B24FDA">
              <w:rPr>
                <w:rFonts w:asciiTheme="minorHAnsi" w:hAnsiTheme="minorHAnsi" w:cstheme="minorHAnsi"/>
                <w:lang w:val="ky-KG"/>
              </w:rPr>
              <w:t>Высший</w:t>
            </w:r>
          </w:p>
        </w:tc>
        <w:tc>
          <w:tcPr>
            <w:tcW w:w="3190" w:type="dxa"/>
          </w:tcPr>
          <w:p w14:paraId="181740A8" w14:textId="77777777" w:rsidR="00411FE2" w:rsidRPr="00B24FDA" w:rsidRDefault="008E4C85">
            <w:pPr>
              <w:tabs>
                <w:tab w:val="left" w:pos="1260"/>
              </w:tabs>
              <w:spacing w:after="0" w:line="240" w:lineRule="auto"/>
              <w:rPr>
                <w:rFonts w:asciiTheme="minorHAnsi" w:hAnsiTheme="minorHAnsi" w:cstheme="minorHAnsi"/>
              </w:rPr>
            </w:pPr>
            <w:r w:rsidRPr="00B24FDA">
              <w:rPr>
                <w:rFonts w:asciiTheme="minorHAnsi" w:hAnsiTheme="minorHAnsi" w:cstheme="minorHAnsi"/>
                <w:lang w:val="ky-KG"/>
              </w:rPr>
              <w:t xml:space="preserve">Модернизация Интернет ресурса </w:t>
            </w:r>
            <w:r w:rsidRPr="00B24FDA">
              <w:rPr>
                <w:rFonts w:asciiTheme="minorHAnsi" w:hAnsiTheme="minorHAnsi" w:cstheme="minorHAnsi"/>
                <w:lang w:val="en-US"/>
              </w:rPr>
              <w:t>www</w:t>
            </w:r>
            <w:r w:rsidRPr="00B24FDA">
              <w:rPr>
                <w:rFonts w:asciiTheme="minorHAnsi" w:hAnsiTheme="minorHAnsi" w:cstheme="minorHAnsi"/>
              </w:rPr>
              <w:t>.</w:t>
            </w:r>
            <w:r w:rsidRPr="00B24FDA">
              <w:rPr>
                <w:rFonts w:asciiTheme="minorHAnsi" w:hAnsiTheme="minorHAnsi" w:cstheme="minorHAnsi"/>
                <w:lang w:val="en-US"/>
              </w:rPr>
              <w:t>sot</w:t>
            </w:r>
            <w:r w:rsidRPr="00B24FDA">
              <w:rPr>
                <w:rFonts w:asciiTheme="minorHAnsi" w:hAnsiTheme="minorHAnsi" w:cstheme="minorHAnsi"/>
              </w:rPr>
              <w:t>.</w:t>
            </w:r>
            <w:r w:rsidRPr="00B24FDA">
              <w:rPr>
                <w:rFonts w:asciiTheme="minorHAnsi" w:hAnsiTheme="minorHAnsi" w:cstheme="minorHAnsi"/>
                <w:lang w:val="en-US"/>
              </w:rPr>
              <w:t>kg</w:t>
            </w:r>
          </w:p>
        </w:tc>
      </w:tr>
    </w:tbl>
    <w:p w14:paraId="6DF6F220" w14:textId="77777777" w:rsidR="00D119FD" w:rsidRPr="002512F1" w:rsidRDefault="008E4C85">
      <w:pPr>
        <w:spacing w:after="0" w:line="240" w:lineRule="auto"/>
        <w:rPr>
          <w:rFonts w:asciiTheme="minorHAnsi" w:hAnsiTheme="minorHAnsi"/>
          <w:lang w:eastAsia="ky-KG"/>
        </w:rPr>
      </w:pPr>
      <w:r w:rsidRPr="002512F1">
        <w:rPr>
          <w:rFonts w:asciiTheme="minorHAnsi" w:hAnsiTheme="minorHAnsi"/>
          <w:lang w:eastAsia="ky-KG"/>
        </w:rPr>
        <w:br w:type="page"/>
      </w:r>
    </w:p>
    <w:p w14:paraId="35B3AC50" w14:textId="77777777" w:rsidR="0069608F" w:rsidRPr="002512F1" w:rsidRDefault="00FC20C8">
      <w:pPr>
        <w:tabs>
          <w:tab w:val="left" w:pos="1664"/>
          <w:tab w:val="left" w:pos="6335"/>
          <w:tab w:val="left" w:pos="9095"/>
        </w:tabs>
        <w:spacing w:after="0" w:line="240" w:lineRule="auto"/>
        <w:ind w:left="55"/>
        <w:rPr>
          <w:rFonts w:asciiTheme="minorHAnsi" w:hAnsiTheme="minorHAnsi"/>
          <w:b/>
          <w:sz w:val="28"/>
          <w:szCs w:val="28"/>
          <w:lang w:val="ky-KG" w:eastAsia="ky-KG"/>
        </w:rPr>
      </w:pPr>
      <w:r>
        <w:rPr>
          <w:rFonts w:asciiTheme="minorHAnsi" w:hAnsiTheme="minorHAnsi"/>
          <w:b/>
          <w:sz w:val="28"/>
          <w:szCs w:val="28"/>
          <w:lang w:val="ky-KG" w:eastAsia="ky-KG"/>
        </w:rPr>
        <w:t>ЧАСТЬ</w:t>
      </w:r>
      <w:r w:rsidR="008E4C85" w:rsidRPr="002512F1">
        <w:rPr>
          <w:rFonts w:asciiTheme="minorHAnsi" w:hAnsiTheme="minorHAnsi"/>
          <w:b/>
          <w:sz w:val="28"/>
          <w:szCs w:val="28"/>
          <w:lang w:val="ky-KG" w:eastAsia="ky-KG"/>
        </w:rPr>
        <w:t xml:space="preserve"> 3. ПЛАН ДЕЙСТВИЙ</w:t>
      </w:r>
      <w:r w:rsidR="008E4C85" w:rsidRPr="002512F1">
        <w:rPr>
          <w:rFonts w:asciiTheme="minorHAnsi" w:hAnsiTheme="minorHAnsi"/>
          <w:b/>
          <w:sz w:val="28"/>
          <w:szCs w:val="28"/>
          <w:lang w:val="ky-KG" w:eastAsia="ky-KG"/>
        </w:rPr>
        <w:tab/>
      </w:r>
      <w:r w:rsidR="008E4C85" w:rsidRPr="002512F1">
        <w:rPr>
          <w:rFonts w:asciiTheme="minorHAnsi" w:hAnsiTheme="minorHAnsi"/>
          <w:b/>
          <w:sz w:val="28"/>
          <w:szCs w:val="28"/>
          <w:lang w:val="ky-KG" w:eastAsia="ky-KG"/>
        </w:rPr>
        <w:tab/>
      </w:r>
    </w:p>
    <w:p w14:paraId="48E6481D" w14:textId="77777777" w:rsidR="0069608F" w:rsidRPr="002512F1" w:rsidRDefault="008E4C85">
      <w:pPr>
        <w:spacing w:after="0" w:line="240" w:lineRule="auto"/>
        <w:ind w:left="55"/>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p>
    <w:p w14:paraId="45694C36" w14:textId="77777777" w:rsidR="0069608F" w:rsidRPr="002512F1" w:rsidRDefault="00FC20C8">
      <w:pPr>
        <w:spacing w:after="0" w:line="240" w:lineRule="auto"/>
        <w:ind w:left="55"/>
        <w:rPr>
          <w:rFonts w:asciiTheme="minorHAnsi" w:hAnsiTheme="minorHAnsi"/>
          <w:b/>
          <w:lang w:val="ky-KG" w:eastAsia="ky-KG"/>
        </w:rPr>
      </w:pPr>
      <w:r>
        <w:rPr>
          <w:rFonts w:asciiTheme="minorHAnsi" w:hAnsiTheme="minorHAnsi"/>
          <w:b/>
          <w:lang w:val="ky-KG" w:eastAsia="ky-KG"/>
        </w:rPr>
        <w:t>3.</w:t>
      </w:r>
      <w:r w:rsidR="007120BC" w:rsidRPr="007120BC">
        <w:rPr>
          <w:rFonts w:asciiTheme="minorHAnsi" w:hAnsiTheme="minorHAnsi"/>
          <w:b/>
          <w:lang w:val="ky-KG" w:eastAsia="ky-KG"/>
        </w:rPr>
        <w:t>1. ОБЩИЕ СТРАТЕГИ</w:t>
      </w:r>
      <w:r w:rsidR="008E4C85" w:rsidRPr="002512F1">
        <w:rPr>
          <w:rFonts w:asciiTheme="minorHAnsi" w:hAnsiTheme="minorHAnsi"/>
          <w:b/>
          <w:lang w:val="ky-KG" w:eastAsia="ky-KG"/>
        </w:rPr>
        <w:t>И</w:t>
      </w:r>
      <w:r w:rsidR="008E4C85" w:rsidRPr="002512F1">
        <w:rPr>
          <w:rFonts w:asciiTheme="minorHAnsi" w:hAnsiTheme="minorHAnsi"/>
          <w:b/>
          <w:lang w:val="ky-KG" w:eastAsia="ky-KG"/>
        </w:rPr>
        <w:tab/>
      </w:r>
      <w:r w:rsidR="008E4C85" w:rsidRPr="002512F1">
        <w:rPr>
          <w:rFonts w:asciiTheme="minorHAnsi" w:hAnsiTheme="minorHAnsi"/>
          <w:b/>
          <w:lang w:val="ky-KG" w:eastAsia="ky-KG"/>
        </w:rPr>
        <w:tab/>
      </w:r>
    </w:p>
    <w:p w14:paraId="739D9EFD" w14:textId="77777777" w:rsidR="00411FE2" w:rsidRPr="002512F1" w:rsidRDefault="00411FE2">
      <w:pPr>
        <w:spacing w:after="0" w:line="240" w:lineRule="auto"/>
        <w:rPr>
          <w:rFonts w:asciiTheme="minorHAnsi" w:hAnsiTheme="minorHAnsi"/>
          <w:lang w:eastAsia="ky-KG"/>
        </w:rPr>
      </w:pPr>
    </w:p>
    <w:p w14:paraId="00E934EB" w14:textId="77777777" w:rsidR="00411FE2" w:rsidRPr="002512F1" w:rsidRDefault="008E4C85" w:rsidP="00C239A2">
      <w:pPr>
        <w:spacing w:after="0" w:line="240" w:lineRule="auto"/>
        <w:jc w:val="both"/>
        <w:rPr>
          <w:rFonts w:asciiTheme="minorHAnsi" w:hAnsiTheme="minorHAnsi"/>
          <w:lang w:eastAsia="ky-KG"/>
        </w:rPr>
      </w:pPr>
      <w:r w:rsidRPr="002512F1">
        <w:rPr>
          <w:rFonts w:asciiTheme="minorHAnsi" w:hAnsiTheme="minorHAnsi"/>
          <w:lang w:eastAsia="ky-KG"/>
        </w:rPr>
        <w:t>Внедрение информационных технологий в судах п</w:t>
      </w:r>
      <w:r w:rsidR="007332CD">
        <w:rPr>
          <w:rFonts w:asciiTheme="minorHAnsi" w:hAnsiTheme="minorHAnsi"/>
          <w:lang w:eastAsia="ky-KG"/>
        </w:rPr>
        <w:t>озволит:</w:t>
      </w:r>
    </w:p>
    <w:p w14:paraId="0D9FC928" w14:textId="77777777" w:rsidR="00411FE2" w:rsidRPr="002512F1" w:rsidRDefault="007332CD" w:rsidP="00C239A2">
      <w:pPr>
        <w:pStyle w:val="a9"/>
        <w:numPr>
          <w:ilvl w:val="0"/>
          <w:numId w:val="14"/>
        </w:numPr>
        <w:spacing w:after="0" w:line="240" w:lineRule="auto"/>
        <w:ind w:left="284" w:hanging="284"/>
        <w:jc w:val="both"/>
        <w:rPr>
          <w:rFonts w:asciiTheme="minorHAnsi" w:hAnsiTheme="minorHAnsi"/>
          <w:lang w:eastAsia="ky-KG"/>
        </w:rPr>
      </w:pPr>
      <w:r>
        <w:rPr>
          <w:rFonts w:asciiTheme="minorHAnsi" w:hAnsiTheme="minorHAnsi"/>
          <w:lang w:eastAsia="ky-KG"/>
        </w:rPr>
        <w:t xml:space="preserve">снизить </w:t>
      </w:r>
      <w:r w:rsidR="008E4C85" w:rsidRPr="002512F1">
        <w:rPr>
          <w:rFonts w:asciiTheme="minorHAnsi" w:hAnsiTheme="minorHAnsi"/>
          <w:lang w:eastAsia="ky-KG"/>
        </w:rPr>
        <w:t>нагрузки на суды и судей по рассмотрению дел, составлению отчетов, оперативному обмену информацией, необходимой для работы;</w:t>
      </w:r>
    </w:p>
    <w:p w14:paraId="45F4B655" w14:textId="77777777" w:rsidR="00411FE2" w:rsidRPr="002512F1" w:rsidRDefault="008E4C85" w:rsidP="00C239A2">
      <w:pPr>
        <w:pStyle w:val="a9"/>
        <w:numPr>
          <w:ilvl w:val="0"/>
          <w:numId w:val="14"/>
        </w:numPr>
        <w:spacing w:after="0" w:line="240" w:lineRule="auto"/>
        <w:ind w:left="284" w:hanging="284"/>
        <w:jc w:val="both"/>
        <w:rPr>
          <w:rFonts w:asciiTheme="minorHAnsi" w:hAnsiTheme="minorHAnsi"/>
          <w:lang w:eastAsia="ky-KG"/>
        </w:rPr>
      </w:pPr>
      <w:r w:rsidRPr="002512F1">
        <w:rPr>
          <w:rFonts w:asciiTheme="minorHAnsi" w:hAnsiTheme="minorHAnsi"/>
          <w:lang w:eastAsia="ky-KG"/>
        </w:rPr>
        <w:t>предостав</w:t>
      </w:r>
      <w:r w:rsidR="007332CD">
        <w:rPr>
          <w:rFonts w:asciiTheme="minorHAnsi" w:hAnsiTheme="minorHAnsi"/>
          <w:lang w:eastAsia="ky-KG"/>
        </w:rPr>
        <w:t>ить</w:t>
      </w:r>
      <w:r w:rsidRPr="002512F1">
        <w:rPr>
          <w:rFonts w:asciiTheme="minorHAnsi" w:hAnsiTheme="minorHAnsi"/>
          <w:lang w:eastAsia="ky-KG"/>
        </w:rPr>
        <w:t xml:space="preserve"> общественн</w:t>
      </w:r>
      <w:r w:rsidR="007332CD">
        <w:rPr>
          <w:rFonts w:asciiTheme="minorHAnsi" w:hAnsiTheme="minorHAnsi"/>
          <w:lang w:eastAsia="ky-KG"/>
        </w:rPr>
        <w:t>ый</w:t>
      </w:r>
      <w:r w:rsidRPr="002512F1">
        <w:rPr>
          <w:rFonts w:asciiTheme="minorHAnsi" w:hAnsiTheme="minorHAnsi"/>
          <w:lang w:eastAsia="ky-KG"/>
        </w:rPr>
        <w:t xml:space="preserve"> доступ и повы</w:t>
      </w:r>
      <w:r w:rsidR="007332CD">
        <w:rPr>
          <w:rFonts w:asciiTheme="minorHAnsi" w:hAnsiTheme="minorHAnsi"/>
          <w:lang w:eastAsia="ky-KG"/>
        </w:rPr>
        <w:t>сить</w:t>
      </w:r>
      <w:r w:rsidRPr="002512F1">
        <w:rPr>
          <w:rFonts w:asciiTheme="minorHAnsi" w:hAnsiTheme="minorHAnsi"/>
          <w:lang w:eastAsia="ky-KG"/>
        </w:rPr>
        <w:t xml:space="preserve"> прозрачност</w:t>
      </w:r>
      <w:r w:rsidR="007332CD">
        <w:rPr>
          <w:rFonts w:asciiTheme="minorHAnsi" w:hAnsiTheme="minorHAnsi"/>
          <w:lang w:eastAsia="ky-KG"/>
        </w:rPr>
        <w:t>ь</w:t>
      </w:r>
      <w:r w:rsidRPr="002512F1">
        <w:rPr>
          <w:rFonts w:asciiTheme="minorHAnsi" w:hAnsiTheme="minorHAnsi"/>
          <w:lang w:eastAsia="ky-KG"/>
        </w:rPr>
        <w:t xml:space="preserve"> судебных процедур;</w:t>
      </w:r>
    </w:p>
    <w:p w14:paraId="5803C610" w14:textId="77777777" w:rsidR="00411FE2" w:rsidRPr="002512F1" w:rsidRDefault="008E4C85" w:rsidP="00C239A2">
      <w:pPr>
        <w:pStyle w:val="a9"/>
        <w:numPr>
          <w:ilvl w:val="0"/>
          <w:numId w:val="14"/>
        </w:numPr>
        <w:spacing w:after="0" w:line="240" w:lineRule="auto"/>
        <w:ind w:left="284" w:hanging="284"/>
        <w:jc w:val="both"/>
        <w:rPr>
          <w:rFonts w:asciiTheme="minorHAnsi" w:hAnsiTheme="minorHAnsi"/>
          <w:lang w:eastAsia="ky-KG"/>
        </w:rPr>
      </w:pPr>
      <w:r w:rsidRPr="002512F1">
        <w:rPr>
          <w:rFonts w:asciiTheme="minorHAnsi" w:hAnsiTheme="minorHAnsi"/>
          <w:lang w:eastAsia="ky-KG"/>
        </w:rPr>
        <w:t>использова</w:t>
      </w:r>
      <w:r w:rsidR="007332CD">
        <w:rPr>
          <w:rFonts w:asciiTheme="minorHAnsi" w:hAnsiTheme="minorHAnsi"/>
          <w:lang w:eastAsia="ky-KG"/>
        </w:rPr>
        <w:t>ть</w:t>
      </w:r>
      <w:r w:rsidRPr="002512F1">
        <w:rPr>
          <w:rFonts w:asciiTheme="minorHAnsi" w:hAnsiTheme="minorHAnsi"/>
          <w:lang w:eastAsia="ky-KG"/>
        </w:rPr>
        <w:t xml:space="preserve"> современны</w:t>
      </w:r>
      <w:r w:rsidR="007332CD">
        <w:rPr>
          <w:rFonts w:asciiTheme="minorHAnsi" w:hAnsiTheme="minorHAnsi"/>
          <w:lang w:eastAsia="ky-KG"/>
        </w:rPr>
        <w:t>е</w:t>
      </w:r>
      <w:r w:rsidRPr="002512F1">
        <w:rPr>
          <w:rFonts w:asciiTheme="minorHAnsi" w:hAnsiTheme="minorHAnsi"/>
          <w:lang w:eastAsia="ky-KG"/>
        </w:rPr>
        <w:t xml:space="preserve"> принцип</w:t>
      </w:r>
      <w:r w:rsidR="007332CD">
        <w:rPr>
          <w:rFonts w:asciiTheme="minorHAnsi" w:hAnsiTheme="minorHAnsi"/>
          <w:lang w:eastAsia="ky-KG"/>
        </w:rPr>
        <w:t>ы</w:t>
      </w:r>
      <w:r w:rsidRPr="002512F1">
        <w:rPr>
          <w:rFonts w:asciiTheme="minorHAnsi" w:hAnsiTheme="minorHAnsi"/>
          <w:lang w:eastAsia="ky-KG"/>
        </w:rPr>
        <w:t xml:space="preserve"> судебного администрирования и управления делами.</w:t>
      </w:r>
    </w:p>
    <w:p w14:paraId="23D23A9E" w14:textId="77777777" w:rsidR="00411FE2" w:rsidRPr="002512F1" w:rsidRDefault="00411FE2" w:rsidP="00C239A2">
      <w:pPr>
        <w:spacing w:after="0" w:line="240" w:lineRule="auto"/>
        <w:ind w:firstLine="426"/>
        <w:jc w:val="both"/>
        <w:rPr>
          <w:rFonts w:asciiTheme="minorHAnsi" w:hAnsiTheme="minorHAnsi"/>
          <w:lang w:eastAsia="ky-KG"/>
        </w:rPr>
      </w:pPr>
    </w:p>
    <w:p w14:paraId="531F7AF7" w14:textId="77777777" w:rsidR="00411FE2" w:rsidRPr="002512F1" w:rsidRDefault="008E4C85" w:rsidP="00C239A2">
      <w:pPr>
        <w:spacing w:after="0" w:line="240" w:lineRule="auto"/>
        <w:jc w:val="both"/>
        <w:rPr>
          <w:rFonts w:asciiTheme="minorHAnsi" w:hAnsiTheme="minorHAnsi"/>
          <w:lang w:eastAsia="ky-KG"/>
        </w:rPr>
      </w:pPr>
      <w:r w:rsidRPr="002512F1">
        <w:rPr>
          <w:rFonts w:asciiTheme="minorHAnsi" w:hAnsiTheme="minorHAnsi"/>
          <w:lang w:eastAsia="ky-KG"/>
        </w:rPr>
        <w:t>Основными вызовами внедрения информационных технологий в судах являются:</w:t>
      </w:r>
    </w:p>
    <w:p w14:paraId="79BD3F14" w14:textId="77777777" w:rsidR="00411FE2" w:rsidRPr="002512F1" w:rsidRDefault="008E4C85" w:rsidP="00C239A2">
      <w:pPr>
        <w:pStyle w:val="a9"/>
        <w:numPr>
          <w:ilvl w:val="0"/>
          <w:numId w:val="14"/>
        </w:numPr>
        <w:spacing w:after="0" w:line="240" w:lineRule="auto"/>
        <w:ind w:left="284" w:hanging="284"/>
        <w:jc w:val="both"/>
        <w:rPr>
          <w:rFonts w:asciiTheme="minorHAnsi" w:hAnsiTheme="minorHAnsi"/>
          <w:lang w:eastAsia="ky-KG"/>
        </w:rPr>
      </w:pPr>
      <w:r w:rsidRPr="002512F1">
        <w:rPr>
          <w:rFonts w:asciiTheme="minorHAnsi" w:hAnsiTheme="minorHAnsi"/>
          <w:lang w:eastAsia="ky-KG"/>
        </w:rPr>
        <w:t>обеспечение четкого понимания  стратегической роли автоматизации в системе управления судов (в особенности на локальных уровнях) как ключевого фактора для долгосрочного успеха судебной системы;</w:t>
      </w:r>
    </w:p>
    <w:p w14:paraId="6C29CAF0" w14:textId="77777777" w:rsidR="00411FE2" w:rsidRPr="002512F1" w:rsidRDefault="008E4C85" w:rsidP="00C239A2">
      <w:pPr>
        <w:pStyle w:val="a9"/>
        <w:numPr>
          <w:ilvl w:val="0"/>
          <w:numId w:val="14"/>
        </w:numPr>
        <w:spacing w:after="0" w:line="240" w:lineRule="auto"/>
        <w:ind w:left="284" w:hanging="284"/>
        <w:jc w:val="both"/>
        <w:rPr>
          <w:rFonts w:asciiTheme="minorHAnsi" w:hAnsiTheme="minorHAnsi"/>
          <w:lang w:eastAsia="ky-KG"/>
        </w:rPr>
      </w:pPr>
      <w:r w:rsidRPr="002512F1">
        <w:rPr>
          <w:rFonts w:asciiTheme="minorHAnsi" w:hAnsiTheme="minorHAnsi"/>
          <w:lang w:eastAsia="ky-KG"/>
        </w:rPr>
        <w:t>поддержка законодательной и исполнительной ветвями власти намерений и усилий судебной ветви власти по реформированию судебной системы в вопросах финансового обеспечения;</w:t>
      </w:r>
    </w:p>
    <w:p w14:paraId="1A5B4FF4" w14:textId="77777777" w:rsidR="00411FE2" w:rsidRPr="002512F1" w:rsidRDefault="008E4C85" w:rsidP="00C239A2">
      <w:pPr>
        <w:pStyle w:val="a9"/>
        <w:numPr>
          <w:ilvl w:val="0"/>
          <w:numId w:val="14"/>
        </w:numPr>
        <w:spacing w:after="0" w:line="240" w:lineRule="auto"/>
        <w:ind w:left="284" w:hanging="284"/>
        <w:jc w:val="both"/>
        <w:rPr>
          <w:rFonts w:asciiTheme="minorHAnsi" w:hAnsiTheme="minorHAnsi"/>
          <w:lang w:eastAsia="ky-KG"/>
        </w:rPr>
      </w:pPr>
      <w:r w:rsidRPr="002512F1">
        <w:rPr>
          <w:rFonts w:asciiTheme="minorHAnsi" w:hAnsiTheme="minorHAnsi"/>
          <w:lang w:eastAsia="ky-KG"/>
        </w:rPr>
        <w:t>необходимость создания действительно эффективной системы доступа граждан к информации в судах, используя современные методы автоматизации судов;</w:t>
      </w:r>
    </w:p>
    <w:p w14:paraId="3C16F35F" w14:textId="77777777" w:rsidR="00411FE2" w:rsidRPr="002512F1" w:rsidRDefault="008E4C85" w:rsidP="00C239A2">
      <w:pPr>
        <w:pStyle w:val="a9"/>
        <w:numPr>
          <w:ilvl w:val="0"/>
          <w:numId w:val="14"/>
        </w:numPr>
        <w:spacing w:after="0" w:line="240" w:lineRule="auto"/>
        <w:ind w:left="284" w:hanging="284"/>
        <w:jc w:val="both"/>
        <w:rPr>
          <w:rFonts w:asciiTheme="minorHAnsi" w:hAnsiTheme="minorHAnsi"/>
          <w:lang w:eastAsia="ky-KG"/>
        </w:rPr>
      </w:pPr>
      <w:r w:rsidRPr="002512F1">
        <w:rPr>
          <w:rFonts w:asciiTheme="minorHAnsi" w:hAnsiTheme="minorHAnsi"/>
          <w:lang w:eastAsia="ky-KG"/>
        </w:rPr>
        <w:t>переход к наиболее технологически эффективному методу (веб - технологии) решения вопросов повышения прозрачности и расширения общественного доступа;</w:t>
      </w:r>
    </w:p>
    <w:p w14:paraId="57835209" w14:textId="77777777" w:rsidR="00411FE2" w:rsidRPr="002512F1" w:rsidRDefault="008E4C85" w:rsidP="00C239A2">
      <w:pPr>
        <w:pStyle w:val="a9"/>
        <w:numPr>
          <w:ilvl w:val="0"/>
          <w:numId w:val="14"/>
        </w:numPr>
        <w:spacing w:after="0" w:line="240" w:lineRule="auto"/>
        <w:ind w:left="284" w:hanging="284"/>
        <w:jc w:val="both"/>
        <w:rPr>
          <w:rFonts w:asciiTheme="minorHAnsi" w:hAnsiTheme="minorHAnsi"/>
          <w:lang w:eastAsia="ky-KG"/>
        </w:rPr>
      </w:pPr>
      <w:r w:rsidRPr="002512F1">
        <w:rPr>
          <w:rFonts w:asciiTheme="minorHAnsi" w:hAnsiTheme="minorHAnsi"/>
          <w:lang w:eastAsia="ky-KG"/>
        </w:rPr>
        <w:t>наладка оборудования, сети и системы телекоммуникаций.</w:t>
      </w:r>
    </w:p>
    <w:p w14:paraId="63EF0AE5" w14:textId="77777777" w:rsidR="0069608F" w:rsidRPr="002512F1" w:rsidRDefault="008E4C85">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p>
    <w:p w14:paraId="6481D50C" w14:textId="77777777" w:rsidR="0069608F" w:rsidRPr="002512F1" w:rsidRDefault="008E4C85">
      <w:pPr>
        <w:tabs>
          <w:tab w:val="left" w:pos="1664"/>
          <w:tab w:val="left" w:pos="205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p>
    <w:p w14:paraId="63D70FBD" w14:textId="77777777" w:rsidR="0069608F" w:rsidRPr="002512F1" w:rsidRDefault="008E4C85">
      <w:pPr>
        <w:spacing w:after="0" w:line="240" w:lineRule="auto"/>
        <w:rPr>
          <w:rFonts w:asciiTheme="minorHAnsi" w:hAnsiTheme="minorHAnsi"/>
          <w:lang w:val="ky-KG" w:eastAsia="ky-KG"/>
        </w:rPr>
      </w:pPr>
      <w:r w:rsidRPr="002512F1">
        <w:rPr>
          <w:rFonts w:asciiTheme="minorHAnsi" w:hAnsiTheme="minorHAnsi"/>
          <w:lang w:val="ky-KG" w:eastAsia="ky-KG"/>
        </w:rPr>
        <w:br w:type="page"/>
      </w:r>
    </w:p>
    <w:p w14:paraId="4C83B275" w14:textId="77777777" w:rsidR="0069608F" w:rsidRPr="002512F1" w:rsidRDefault="00FC20C8">
      <w:pPr>
        <w:tabs>
          <w:tab w:val="left" w:pos="1664"/>
          <w:tab w:val="left" w:pos="2055"/>
          <w:tab w:val="left" w:pos="6335"/>
          <w:tab w:val="left" w:pos="9095"/>
        </w:tabs>
        <w:spacing w:after="0" w:line="240" w:lineRule="auto"/>
        <w:ind w:left="55"/>
        <w:rPr>
          <w:rFonts w:asciiTheme="minorHAnsi" w:hAnsiTheme="minorHAnsi"/>
          <w:b/>
          <w:lang w:val="ky-KG" w:eastAsia="ky-KG"/>
        </w:rPr>
      </w:pPr>
      <w:r>
        <w:rPr>
          <w:rFonts w:asciiTheme="minorHAnsi" w:hAnsiTheme="minorHAnsi"/>
          <w:b/>
          <w:lang w:val="ky-KG" w:eastAsia="ky-KG"/>
        </w:rPr>
        <w:t>3.</w:t>
      </w:r>
      <w:r w:rsidR="009C4DCA" w:rsidRPr="009C4DCA">
        <w:rPr>
          <w:rFonts w:asciiTheme="minorHAnsi" w:hAnsiTheme="minorHAnsi"/>
          <w:b/>
          <w:lang w:val="ky-KG" w:eastAsia="ky-KG"/>
        </w:rPr>
        <w:t>2. ЦЕЛИ И ЗАДАЧИ</w:t>
      </w:r>
      <w:r w:rsidR="008E4C85" w:rsidRPr="002512F1">
        <w:rPr>
          <w:rFonts w:asciiTheme="minorHAnsi" w:hAnsiTheme="minorHAnsi"/>
          <w:b/>
          <w:lang w:val="ky-KG" w:eastAsia="ky-KG"/>
        </w:rPr>
        <w:tab/>
      </w:r>
    </w:p>
    <w:p w14:paraId="73620273" w14:textId="77777777" w:rsidR="0069608F" w:rsidRPr="002512F1" w:rsidRDefault="008E4C85">
      <w:pPr>
        <w:tabs>
          <w:tab w:val="left" w:pos="1664"/>
          <w:tab w:val="left" w:pos="2055"/>
          <w:tab w:val="left" w:pos="6335"/>
          <w:tab w:val="left" w:pos="9095"/>
        </w:tabs>
        <w:spacing w:after="0" w:line="240" w:lineRule="auto"/>
        <w:ind w:left="55"/>
        <w:rPr>
          <w:rFonts w:asciiTheme="minorHAnsi" w:hAnsiTheme="minorHAnsi"/>
          <w:b/>
          <w:sz w:val="26"/>
          <w:szCs w:val="26"/>
          <w:lang w:val="ky-KG" w:eastAsia="ky-KG"/>
        </w:rPr>
      </w:pPr>
      <w:r w:rsidRPr="002512F1">
        <w:rPr>
          <w:rFonts w:asciiTheme="minorHAnsi" w:hAnsiTheme="minorHAnsi"/>
          <w:b/>
          <w:sz w:val="26"/>
          <w:szCs w:val="26"/>
          <w:lang w:val="ky-KG" w:eastAsia="ky-KG"/>
        </w:rPr>
        <w:tab/>
      </w:r>
    </w:p>
    <w:tbl>
      <w:tblPr>
        <w:tblpPr w:leftFromText="180" w:rightFromText="180" w:vertAnchor="text" w:tblpX="127"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3"/>
        <w:gridCol w:w="4820"/>
      </w:tblGrid>
      <w:tr w:rsidR="00995C84" w:rsidRPr="007663BF" w14:paraId="1DE0233B" w14:textId="77777777" w:rsidTr="004F13ED">
        <w:trPr>
          <w:trHeight w:val="1260"/>
        </w:trPr>
        <w:tc>
          <w:tcPr>
            <w:tcW w:w="1135" w:type="dxa"/>
            <w:vMerge w:val="restart"/>
            <w:textDirection w:val="btLr"/>
          </w:tcPr>
          <w:p w14:paraId="1204EEB7" w14:textId="77777777" w:rsidR="00995C84" w:rsidRPr="007663BF" w:rsidRDefault="00995C84" w:rsidP="004F13ED">
            <w:pPr>
              <w:tabs>
                <w:tab w:val="left" w:pos="1664"/>
                <w:tab w:val="left" w:pos="2055"/>
                <w:tab w:val="left" w:pos="3575"/>
              </w:tabs>
              <w:spacing w:after="0" w:line="240" w:lineRule="auto"/>
              <w:ind w:left="113" w:right="113"/>
              <w:rPr>
                <w:rFonts w:asciiTheme="minorHAnsi" w:hAnsiTheme="minorHAnsi" w:cstheme="minorHAnsi"/>
                <w:b/>
                <w:i/>
              </w:rPr>
            </w:pPr>
            <w:r w:rsidRPr="007663BF">
              <w:rPr>
                <w:rFonts w:asciiTheme="minorHAnsi" w:hAnsiTheme="minorHAnsi" w:cstheme="minorHAnsi"/>
                <w:b/>
                <w:i/>
                <w:color w:val="000000"/>
              </w:rPr>
              <w:t>1. Достижение реальной независимости судебной системы</w:t>
            </w:r>
          </w:p>
        </w:tc>
        <w:tc>
          <w:tcPr>
            <w:tcW w:w="3543" w:type="dxa"/>
          </w:tcPr>
          <w:p w14:paraId="62469C8C" w14:textId="77777777" w:rsidR="00995C84" w:rsidRPr="007663BF" w:rsidRDefault="00995C84" w:rsidP="004F13ED">
            <w:pPr>
              <w:spacing w:after="0" w:line="240" w:lineRule="auto"/>
              <w:ind w:left="33"/>
              <w:rPr>
                <w:rFonts w:asciiTheme="minorHAnsi" w:hAnsiTheme="minorHAnsi" w:cstheme="minorHAnsi"/>
              </w:rPr>
            </w:pPr>
            <w:r w:rsidRPr="007663BF">
              <w:rPr>
                <w:rFonts w:asciiTheme="minorHAnsi" w:hAnsiTheme="minorHAnsi" w:cstheme="minorHAnsi"/>
                <w:color w:val="000000"/>
              </w:rPr>
              <w:t>1.1. Исключение зависимости судебной ветви власти от внешних факторов влияния</w:t>
            </w:r>
          </w:p>
        </w:tc>
        <w:tc>
          <w:tcPr>
            <w:tcW w:w="4820" w:type="dxa"/>
          </w:tcPr>
          <w:p w14:paraId="49F09E4B" w14:textId="77777777" w:rsidR="00995C84" w:rsidRPr="007663BF" w:rsidRDefault="00995C84" w:rsidP="004F13ED">
            <w:pPr>
              <w:tabs>
                <w:tab w:val="left" w:pos="1664"/>
                <w:tab w:val="left" w:pos="2055"/>
                <w:tab w:val="left" w:pos="3575"/>
              </w:tabs>
              <w:spacing w:after="0" w:line="240" w:lineRule="auto"/>
              <w:rPr>
                <w:rFonts w:asciiTheme="minorHAnsi" w:hAnsiTheme="minorHAnsi" w:cstheme="minorHAnsi"/>
                <w:color w:val="000000"/>
              </w:rPr>
            </w:pPr>
            <w:r w:rsidRPr="007663BF">
              <w:rPr>
                <w:rFonts w:asciiTheme="minorHAnsi" w:hAnsiTheme="minorHAnsi" w:cstheme="minorHAnsi"/>
                <w:color w:val="000000"/>
              </w:rPr>
              <w:t xml:space="preserve">1.1.1. Обеспечение автоматизации Совета Судей </w:t>
            </w:r>
          </w:p>
          <w:p w14:paraId="2EF5919E" w14:textId="77777777" w:rsidR="00995C84" w:rsidRPr="007663BF" w:rsidRDefault="00995C84" w:rsidP="004F13ED">
            <w:pPr>
              <w:tabs>
                <w:tab w:val="left" w:pos="1664"/>
                <w:tab w:val="left" w:pos="2055"/>
                <w:tab w:val="left" w:pos="3575"/>
              </w:tabs>
              <w:spacing w:after="0" w:line="240" w:lineRule="auto"/>
              <w:rPr>
                <w:rFonts w:asciiTheme="minorHAnsi" w:hAnsiTheme="minorHAnsi" w:cstheme="minorHAnsi"/>
                <w:lang w:eastAsia="ky-KG"/>
              </w:rPr>
            </w:pPr>
          </w:p>
        </w:tc>
      </w:tr>
      <w:tr w:rsidR="00995C84" w:rsidRPr="007663BF" w14:paraId="520CF404" w14:textId="77777777" w:rsidTr="004F13ED">
        <w:trPr>
          <w:trHeight w:val="1407"/>
        </w:trPr>
        <w:tc>
          <w:tcPr>
            <w:tcW w:w="1135" w:type="dxa"/>
            <w:vMerge/>
            <w:textDirection w:val="btLr"/>
          </w:tcPr>
          <w:p w14:paraId="3AB45731" w14:textId="77777777" w:rsidR="00995C84" w:rsidRPr="007663BF" w:rsidRDefault="00995C84" w:rsidP="004F13ED">
            <w:pPr>
              <w:tabs>
                <w:tab w:val="left" w:pos="1664"/>
                <w:tab w:val="left" w:pos="2055"/>
                <w:tab w:val="left" w:pos="3575"/>
              </w:tabs>
              <w:spacing w:after="0" w:line="240" w:lineRule="auto"/>
              <w:ind w:left="113" w:right="113"/>
              <w:rPr>
                <w:rFonts w:asciiTheme="minorHAnsi" w:hAnsiTheme="minorHAnsi" w:cstheme="minorHAnsi"/>
                <w:color w:val="000000"/>
              </w:rPr>
            </w:pPr>
          </w:p>
        </w:tc>
        <w:tc>
          <w:tcPr>
            <w:tcW w:w="3543" w:type="dxa"/>
          </w:tcPr>
          <w:p w14:paraId="3381B497" w14:textId="77777777" w:rsidR="00995C84" w:rsidRPr="007663BF" w:rsidRDefault="00995C84" w:rsidP="004F13ED">
            <w:pPr>
              <w:spacing w:after="0" w:line="240" w:lineRule="auto"/>
              <w:ind w:left="33"/>
              <w:rPr>
                <w:rFonts w:asciiTheme="minorHAnsi" w:hAnsiTheme="minorHAnsi" w:cstheme="minorHAnsi"/>
                <w:color w:val="000000"/>
              </w:rPr>
            </w:pPr>
            <w:r w:rsidRPr="007663BF">
              <w:rPr>
                <w:rFonts w:asciiTheme="minorHAnsi" w:hAnsiTheme="minorHAnsi" w:cstheme="minorHAnsi"/>
                <w:color w:val="000000"/>
              </w:rPr>
              <w:t>1.2. Обеспечение достаточного финансирования автоматизации судебной ветви власти</w:t>
            </w:r>
          </w:p>
        </w:tc>
        <w:tc>
          <w:tcPr>
            <w:tcW w:w="4820" w:type="dxa"/>
          </w:tcPr>
          <w:p w14:paraId="11F9CAC4" w14:textId="77777777" w:rsidR="00995C84" w:rsidRDefault="00995C84" w:rsidP="004F13ED">
            <w:pPr>
              <w:tabs>
                <w:tab w:val="left" w:pos="1664"/>
                <w:tab w:val="left" w:pos="2055"/>
                <w:tab w:val="left" w:pos="3575"/>
              </w:tabs>
              <w:spacing w:after="0" w:line="240" w:lineRule="auto"/>
              <w:rPr>
                <w:rFonts w:asciiTheme="minorHAnsi" w:hAnsiTheme="minorHAnsi" w:cstheme="minorHAnsi"/>
                <w:color w:val="000000"/>
              </w:rPr>
            </w:pPr>
            <w:r w:rsidRPr="007663BF">
              <w:rPr>
                <w:rFonts w:asciiTheme="minorHAnsi" w:hAnsiTheme="minorHAnsi" w:cstheme="minorHAnsi"/>
                <w:color w:val="000000"/>
              </w:rPr>
              <w:t>1.2.1.Самостоятельное и регулярное формирование бюджета автоматизации судебной системы (</w:t>
            </w:r>
            <w:r w:rsidR="002D3F66" w:rsidRPr="007663BF">
              <w:rPr>
                <w:rFonts w:asciiTheme="minorHAnsi" w:hAnsiTheme="minorHAnsi" w:cstheme="minorHAnsi"/>
                <w:color w:val="000000"/>
              </w:rPr>
              <w:t>не менее 0.8% от</w:t>
            </w:r>
            <w:r w:rsidR="00C84098" w:rsidRPr="007663BF">
              <w:rPr>
                <w:rFonts w:asciiTheme="minorHAnsi" w:hAnsiTheme="minorHAnsi" w:cstheme="minorHAnsi"/>
                <w:color w:val="000000"/>
              </w:rPr>
              <w:t xml:space="preserve"> бюджета Судебного департамента, ВС КР, КП</w:t>
            </w:r>
            <w:r w:rsidRPr="007663BF">
              <w:rPr>
                <w:rFonts w:asciiTheme="minorHAnsi" w:hAnsiTheme="minorHAnsi" w:cstheme="minorHAnsi"/>
                <w:color w:val="000000"/>
              </w:rPr>
              <w:t>)</w:t>
            </w:r>
          </w:p>
          <w:p w14:paraId="36E486BD" w14:textId="77777777" w:rsidR="007663BF" w:rsidRDefault="007663BF" w:rsidP="004F13ED">
            <w:pPr>
              <w:tabs>
                <w:tab w:val="left" w:pos="1664"/>
                <w:tab w:val="left" w:pos="2055"/>
                <w:tab w:val="left" w:pos="3575"/>
              </w:tabs>
              <w:spacing w:after="0" w:line="240" w:lineRule="auto"/>
              <w:rPr>
                <w:rFonts w:asciiTheme="minorHAnsi" w:hAnsiTheme="minorHAnsi" w:cstheme="minorHAnsi"/>
                <w:color w:val="000000"/>
              </w:rPr>
            </w:pPr>
          </w:p>
          <w:p w14:paraId="7811C9B6" w14:textId="77777777" w:rsidR="007663BF" w:rsidRDefault="007663BF" w:rsidP="004F13ED">
            <w:pPr>
              <w:tabs>
                <w:tab w:val="left" w:pos="1664"/>
                <w:tab w:val="left" w:pos="2055"/>
                <w:tab w:val="left" w:pos="3575"/>
              </w:tabs>
              <w:spacing w:after="0" w:line="240" w:lineRule="auto"/>
              <w:rPr>
                <w:rFonts w:asciiTheme="minorHAnsi" w:hAnsiTheme="minorHAnsi" w:cstheme="minorHAnsi"/>
                <w:color w:val="000000"/>
              </w:rPr>
            </w:pPr>
          </w:p>
          <w:p w14:paraId="5D744F24" w14:textId="77777777" w:rsidR="007663BF" w:rsidRPr="007663BF" w:rsidRDefault="007663BF" w:rsidP="004F13ED">
            <w:pPr>
              <w:tabs>
                <w:tab w:val="left" w:pos="1664"/>
                <w:tab w:val="left" w:pos="2055"/>
                <w:tab w:val="left" w:pos="3575"/>
              </w:tabs>
              <w:spacing w:after="0" w:line="240" w:lineRule="auto"/>
              <w:rPr>
                <w:rFonts w:asciiTheme="minorHAnsi" w:hAnsiTheme="minorHAnsi" w:cstheme="minorHAnsi"/>
                <w:color w:val="000000"/>
              </w:rPr>
            </w:pPr>
          </w:p>
        </w:tc>
      </w:tr>
      <w:tr w:rsidR="00995C84" w:rsidRPr="007663BF" w14:paraId="58E9D0F1" w14:textId="77777777" w:rsidTr="004F13ED">
        <w:tc>
          <w:tcPr>
            <w:tcW w:w="1135" w:type="dxa"/>
            <w:vMerge w:val="restart"/>
            <w:textDirection w:val="btLr"/>
          </w:tcPr>
          <w:p w14:paraId="55FA126C" w14:textId="77777777" w:rsidR="00995C84" w:rsidRPr="007663BF" w:rsidRDefault="00995C84" w:rsidP="004F13ED">
            <w:pPr>
              <w:tabs>
                <w:tab w:val="left" w:pos="1664"/>
                <w:tab w:val="left" w:pos="2055"/>
                <w:tab w:val="left" w:pos="3575"/>
                <w:tab w:val="left" w:pos="6335"/>
                <w:tab w:val="left" w:pos="9095"/>
              </w:tabs>
              <w:spacing w:after="0" w:line="240" w:lineRule="auto"/>
              <w:ind w:left="113" w:right="113"/>
              <w:jc w:val="both"/>
              <w:rPr>
                <w:rFonts w:asciiTheme="minorHAnsi" w:hAnsiTheme="minorHAnsi" w:cstheme="minorHAnsi"/>
                <w:b/>
                <w:i/>
              </w:rPr>
            </w:pPr>
            <w:r w:rsidRPr="007663BF">
              <w:rPr>
                <w:rFonts w:asciiTheme="minorHAnsi" w:hAnsiTheme="minorHAnsi" w:cstheme="minorHAnsi"/>
                <w:b/>
                <w:i/>
              </w:rPr>
              <w:t>Цель 2. Достижение прозрачности и подотчетности судебной системы</w:t>
            </w:r>
            <w:r w:rsidRPr="007663BF">
              <w:rPr>
                <w:rFonts w:asciiTheme="minorHAnsi" w:hAnsiTheme="minorHAnsi" w:cstheme="minorHAnsi"/>
                <w:b/>
                <w:i/>
                <w:lang w:val="ky-KG"/>
              </w:rPr>
              <w:t xml:space="preserve"> </w:t>
            </w:r>
          </w:p>
          <w:p w14:paraId="75A19252" w14:textId="77777777" w:rsidR="00995C84" w:rsidRPr="007663BF" w:rsidRDefault="00995C84" w:rsidP="004F13ED">
            <w:pPr>
              <w:tabs>
                <w:tab w:val="left" w:pos="1664"/>
                <w:tab w:val="left" w:pos="2055"/>
                <w:tab w:val="left" w:pos="3575"/>
              </w:tabs>
              <w:ind w:left="113" w:right="113"/>
              <w:rPr>
                <w:rFonts w:asciiTheme="minorHAnsi" w:hAnsiTheme="minorHAnsi" w:cstheme="minorHAnsi"/>
                <w:b/>
                <w:i/>
              </w:rPr>
            </w:pPr>
          </w:p>
        </w:tc>
        <w:tc>
          <w:tcPr>
            <w:tcW w:w="3543" w:type="dxa"/>
            <w:vMerge w:val="restart"/>
          </w:tcPr>
          <w:p w14:paraId="527752DE" w14:textId="77777777" w:rsidR="00995C84" w:rsidRPr="007663BF" w:rsidRDefault="00995C84" w:rsidP="004F13ED">
            <w:pPr>
              <w:tabs>
                <w:tab w:val="left" w:pos="1664"/>
                <w:tab w:val="left" w:pos="2055"/>
                <w:tab w:val="left" w:pos="3575"/>
                <w:tab w:val="left" w:pos="6335"/>
                <w:tab w:val="left" w:pos="9095"/>
              </w:tabs>
              <w:ind w:left="33"/>
              <w:rPr>
                <w:rFonts w:asciiTheme="minorHAnsi" w:hAnsiTheme="minorHAnsi" w:cstheme="minorHAnsi"/>
              </w:rPr>
            </w:pPr>
            <w:r w:rsidRPr="007663BF">
              <w:rPr>
                <w:rFonts w:asciiTheme="minorHAnsi" w:hAnsiTheme="minorHAnsi" w:cstheme="minorHAnsi"/>
              </w:rPr>
              <w:t>2.1. Достичь прозрачности деятельности судебной системы за счет использования современного программного обеспечения и коммуникационных технологий.</w:t>
            </w:r>
          </w:p>
        </w:tc>
        <w:tc>
          <w:tcPr>
            <w:tcW w:w="4820" w:type="dxa"/>
          </w:tcPr>
          <w:p w14:paraId="46B2EAE3" w14:textId="77777777" w:rsidR="00995C84" w:rsidRPr="00795B3F" w:rsidRDefault="00995C84" w:rsidP="00117DA8">
            <w:pPr>
              <w:tabs>
                <w:tab w:val="left" w:pos="1664"/>
                <w:tab w:val="left" w:pos="2055"/>
                <w:tab w:val="left" w:pos="3575"/>
                <w:tab w:val="left" w:pos="6335"/>
                <w:tab w:val="left" w:pos="9095"/>
              </w:tabs>
              <w:spacing w:after="0" w:line="240" w:lineRule="auto"/>
              <w:ind w:left="34"/>
              <w:rPr>
                <w:rFonts w:asciiTheme="minorHAnsi" w:hAnsiTheme="minorHAnsi" w:cstheme="minorHAnsi"/>
                <w:lang w:eastAsia="ky-KG"/>
              </w:rPr>
            </w:pPr>
            <w:r w:rsidRPr="00795B3F">
              <w:rPr>
                <w:rFonts w:asciiTheme="minorHAnsi" w:hAnsiTheme="minorHAnsi" w:cstheme="minorHAnsi"/>
                <w:color w:val="000000"/>
              </w:rPr>
              <w:t>2.1.1. Обеспечение прозрачности финансирования и исполнения бюджета судебной системы</w:t>
            </w:r>
          </w:p>
        </w:tc>
      </w:tr>
      <w:tr w:rsidR="00B316A9" w:rsidRPr="007663BF" w14:paraId="027759BD" w14:textId="77777777" w:rsidTr="004F13ED">
        <w:tc>
          <w:tcPr>
            <w:tcW w:w="1135" w:type="dxa"/>
            <w:vMerge/>
            <w:textDirection w:val="btLr"/>
          </w:tcPr>
          <w:p w14:paraId="1D019C86" w14:textId="77777777" w:rsidR="00B316A9" w:rsidRPr="007663BF" w:rsidRDefault="00B316A9" w:rsidP="004F13ED">
            <w:pPr>
              <w:tabs>
                <w:tab w:val="left" w:pos="1664"/>
                <w:tab w:val="left" w:pos="2055"/>
                <w:tab w:val="left" w:pos="3575"/>
              </w:tabs>
              <w:spacing w:after="0" w:line="240" w:lineRule="auto"/>
              <w:ind w:left="113" w:right="113"/>
              <w:rPr>
                <w:rFonts w:asciiTheme="minorHAnsi" w:hAnsiTheme="minorHAnsi" w:cstheme="minorHAnsi"/>
                <w:lang w:eastAsia="ky-KG"/>
              </w:rPr>
            </w:pPr>
          </w:p>
        </w:tc>
        <w:tc>
          <w:tcPr>
            <w:tcW w:w="3543" w:type="dxa"/>
            <w:vMerge/>
          </w:tcPr>
          <w:p w14:paraId="61DE7487" w14:textId="77777777" w:rsidR="00B316A9" w:rsidRPr="007663BF" w:rsidRDefault="00B316A9" w:rsidP="004F13ED">
            <w:pPr>
              <w:tabs>
                <w:tab w:val="left" w:pos="1664"/>
                <w:tab w:val="left" w:pos="2055"/>
                <w:tab w:val="left" w:pos="3575"/>
                <w:tab w:val="left" w:pos="6335"/>
                <w:tab w:val="left" w:pos="9095"/>
              </w:tabs>
              <w:spacing w:after="0" w:line="240" w:lineRule="auto"/>
              <w:ind w:left="33"/>
              <w:rPr>
                <w:rFonts w:asciiTheme="minorHAnsi" w:hAnsiTheme="minorHAnsi" w:cstheme="minorHAnsi"/>
              </w:rPr>
            </w:pPr>
          </w:p>
        </w:tc>
        <w:tc>
          <w:tcPr>
            <w:tcW w:w="4820" w:type="dxa"/>
          </w:tcPr>
          <w:p w14:paraId="2E29538F" w14:textId="77777777" w:rsidR="00B316A9" w:rsidRPr="00795B3F" w:rsidRDefault="00C45EC4" w:rsidP="00E40F12">
            <w:pPr>
              <w:tabs>
                <w:tab w:val="left" w:pos="1664"/>
                <w:tab w:val="left" w:pos="2055"/>
                <w:tab w:val="left" w:pos="3575"/>
                <w:tab w:val="left" w:pos="6335"/>
                <w:tab w:val="left" w:pos="9095"/>
              </w:tabs>
              <w:spacing w:after="0" w:line="240" w:lineRule="auto"/>
              <w:ind w:left="34"/>
              <w:rPr>
                <w:rFonts w:asciiTheme="minorHAnsi" w:hAnsiTheme="minorHAnsi" w:cstheme="minorHAnsi"/>
                <w:lang w:eastAsia="ky-KG"/>
              </w:rPr>
            </w:pPr>
            <w:r w:rsidRPr="00795B3F">
              <w:rPr>
                <w:rFonts w:asciiTheme="minorHAnsi" w:hAnsiTheme="minorHAnsi" w:cstheme="minorHAnsi"/>
                <w:color w:val="000000"/>
              </w:rPr>
              <w:t>2.1.2. Разработка информационно-</w:t>
            </w:r>
            <w:r w:rsidRPr="00795B3F">
              <w:rPr>
                <w:rFonts w:asciiTheme="minorHAnsi" w:hAnsiTheme="minorHAnsi" w:cstheme="minorHAnsi"/>
              </w:rPr>
              <w:t>коммуникационной политики судебной власти</w:t>
            </w:r>
            <w:r w:rsidR="003B49E7" w:rsidRPr="00795B3F">
              <w:rPr>
                <w:rFonts w:asciiTheme="minorHAnsi" w:hAnsiTheme="minorHAnsi" w:cstheme="minorHAnsi"/>
              </w:rPr>
              <w:t xml:space="preserve"> – </w:t>
            </w:r>
            <w:r w:rsidR="00E40F12" w:rsidRPr="00795B3F">
              <w:rPr>
                <w:rFonts w:asciiTheme="minorHAnsi" w:hAnsiTheme="minorHAnsi" w:cstheme="minorHAnsi"/>
                <w:lang w:val="ky-KG"/>
              </w:rPr>
              <w:t>см. результаты РГ</w:t>
            </w:r>
            <w:r w:rsidR="003B49E7" w:rsidRPr="00795B3F">
              <w:rPr>
                <w:rFonts w:asciiTheme="minorHAnsi" w:hAnsiTheme="minorHAnsi" w:cstheme="minorHAnsi"/>
              </w:rPr>
              <w:t xml:space="preserve"> </w:t>
            </w:r>
          </w:p>
        </w:tc>
      </w:tr>
      <w:tr w:rsidR="00995C84" w:rsidRPr="007663BF" w14:paraId="1C8F193A" w14:textId="77777777" w:rsidTr="004F13ED">
        <w:tc>
          <w:tcPr>
            <w:tcW w:w="1135" w:type="dxa"/>
            <w:vMerge/>
            <w:textDirection w:val="btLr"/>
          </w:tcPr>
          <w:p w14:paraId="37BA5165" w14:textId="77777777" w:rsidR="00995C84" w:rsidRPr="007663BF" w:rsidRDefault="00995C84" w:rsidP="004F13ED">
            <w:pPr>
              <w:tabs>
                <w:tab w:val="left" w:pos="1664"/>
                <w:tab w:val="left" w:pos="2055"/>
                <w:tab w:val="left" w:pos="3575"/>
              </w:tabs>
              <w:spacing w:after="0" w:line="240" w:lineRule="auto"/>
              <w:ind w:left="113" w:right="113"/>
              <w:rPr>
                <w:rFonts w:asciiTheme="minorHAnsi" w:hAnsiTheme="minorHAnsi" w:cstheme="minorHAnsi"/>
                <w:lang w:eastAsia="ky-KG"/>
              </w:rPr>
            </w:pPr>
          </w:p>
        </w:tc>
        <w:tc>
          <w:tcPr>
            <w:tcW w:w="3543" w:type="dxa"/>
            <w:vMerge/>
          </w:tcPr>
          <w:p w14:paraId="01D17035" w14:textId="77777777" w:rsidR="00995C84" w:rsidRPr="007663BF" w:rsidRDefault="00995C84" w:rsidP="004F13ED">
            <w:pPr>
              <w:tabs>
                <w:tab w:val="left" w:pos="1664"/>
                <w:tab w:val="left" w:pos="2055"/>
                <w:tab w:val="left" w:pos="3575"/>
                <w:tab w:val="left" w:pos="6335"/>
                <w:tab w:val="left" w:pos="9095"/>
              </w:tabs>
              <w:spacing w:after="0" w:line="240" w:lineRule="auto"/>
              <w:ind w:left="33"/>
              <w:rPr>
                <w:rFonts w:asciiTheme="minorHAnsi" w:hAnsiTheme="minorHAnsi" w:cstheme="minorHAnsi"/>
              </w:rPr>
            </w:pPr>
          </w:p>
        </w:tc>
        <w:tc>
          <w:tcPr>
            <w:tcW w:w="4820" w:type="dxa"/>
          </w:tcPr>
          <w:p w14:paraId="5ACA4392" w14:textId="77777777" w:rsidR="00995C84" w:rsidRPr="00795B3F" w:rsidRDefault="00995C84" w:rsidP="004F13ED">
            <w:pPr>
              <w:tabs>
                <w:tab w:val="left" w:pos="1664"/>
                <w:tab w:val="left" w:pos="2055"/>
                <w:tab w:val="left" w:pos="3575"/>
                <w:tab w:val="left" w:pos="6335"/>
                <w:tab w:val="left" w:pos="9095"/>
              </w:tabs>
              <w:spacing w:after="0" w:line="240" w:lineRule="auto"/>
              <w:ind w:left="34"/>
              <w:rPr>
                <w:rFonts w:asciiTheme="minorHAnsi" w:hAnsiTheme="minorHAnsi" w:cstheme="minorHAnsi"/>
                <w:lang w:val="ky-KG" w:eastAsia="ky-KG"/>
              </w:rPr>
            </w:pPr>
            <w:r w:rsidRPr="00795B3F">
              <w:rPr>
                <w:rFonts w:asciiTheme="minorHAnsi" w:hAnsiTheme="minorHAnsi" w:cstheme="minorHAnsi"/>
                <w:lang w:eastAsia="ky-KG"/>
              </w:rPr>
              <w:t>2.1.</w:t>
            </w:r>
            <w:r w:rsidR="00C45EC4" w:rsidRPr="00795B3F">
              <w:rPr>
                <w:rFonts w:asciiTheme="minorHAnsi" w:hAnsiTheme="minorHAnsi" w:cstheme="minorHAnsi"/>
                <w:lang w:eastAsia="ky-KG"/>
              </w:rPr>
              <w:t>3</w:t>
            </w:r>
            <w:r w:rsidRPr="00795B3F">
              <w:rPr>
                <w:rFonts w:asciiTheme="minorHAnsi" w:hAnsiTheme="minorHAnsi" w:cstheme="minorHAnsi"/>
                <w:lang w:eastAsia="ky-KG"/>
              </w:rPr>
              <w:t>.</w:t>
            </w:r>
            <w:r w:rsidR="00191D8D" w:rsidRPr="00795B3F">
              <w:rPr>
                <w:rFonts w:asciiTheme="minorHAnsi" w:hAnsiTheme="minorHAnsi" w:cstheme="minorHAnsi"/>
                <w:lang w:eastAsia="ky-KG"/>
              </w:rPr>
              <w:t xml:space="preserve"> Расширение существующих модулей </w:t>
            </w:r>
            <w:r w:rsidRPr="00795B3F">
              <w:rPr>
                <w:rFonts w:asciiTheme="minorHAnsi" w:hAnsiTheme="minorHAnsi" w:cstheme="minorHAnsi"/>
                <w:lang w:eastAsia="ky-KG"/>
              </w:rPr>
              <w:t xml:space="preserve">системы </w:t>
            </w:r>
            <w:r w:rsidR="003B49E7" w:rsidRPr="00795B3F">
              <w:rPr>
                <w:rFonts w:asciiTheme="minorHAnsi" w:hAnsiTheme="minorHAnsi" w:cstheme="minorHAnsi"/>
                <w:lang w:eastAsia="ky-KG"/>
              </w:rPr>
              <w:t>публикации судебных актов (</w:t>
            </w:r>
            <w:hyperlink r:id="rId23" w:history="1">
              <w:r w:rsidR="003B49E7" w:rsidRPr="00795B3F">
                <w:rPr>
                  <w:rStyle w:val="a3"/>
                  <w:rFonts w:asciiTheme="minorHAnsi" w:hAnsiTheme="minorHAnsi" w:cstheme="minorHAnsi"/>
                  <w:lang w:val="en-US" w:eastAsia="ky-KG"/>
                </w:rPr>
                <w:t>www</w:t>
              </w:r>
              <w:r w:rsidR="003B49E7" w:rsidRPr="00795B3F">
                <w:rPr>
                  <w:rStyle w:val="a3"/>
                  <w:rFonts w:asciiTheme="minorHAnsi" w:hAnsiTheme="minorHAnsi" w:cstheme="minorHAnsi"/>
                  <w:lang w:eastAsia="ky-KG"/>
                </w:rPr>
                <w:t>.</w:t>
              </w:r>
              <w:r w:rsidR="003B49E7" w:rsidRPr="00795B3F">
                <w:rPr>
                  <w:rStyle w:val="a3"/>
                  <w:rFonts w:asciiTheme="minorHAnsi" w:hAnsiTheme="minorHAnsi" w:cstheme="minorHAnsi"/>
                  <w:lang w:val="en-US" w:eastAsia="ky-KG"/>
                </w:rPr>
                <w:t>sot</w:t>
              </w:r>
              <w:r w:rsidR="003B49E7" w:rsidRPr="00795B3F">
                <w:rPr>
                  <w:rStyle w:val="a3"/>
                  <w:rFonts w:asciiTheme="minorHAnsi" w:hAnsiTheme="minorHAnsi" w:cstheme="minorHAnsi"/>
                  <w:lang w:eastAsia="ky-KG"/>
                </w:rPr>
                <w:t>.</w:t>
              </w:r>
              <w:r w:rsidR="003B49E7" w:rsidRPr="00795B3F">
                <w:rPr>
                  <w:rStyle w:val="a3"/>
                  <w:rFonts w:asciiTheme="minorHAnsi" w:hAnsiTheme="minorHAnsi" w:cstheme="minorHAnsi"/>
                  <w:lang w:val="en-US" w:eastAsia="ky-KG"/>
                </w:rPr>
                <w:t>kg</w:t>
              </w:r>
            </w:hyperlink>
            <w:r w:rsidR="003B49E7" w:rsidRPr="00795B3F">
              <w:rPr>
                <w:rFonts w:asciiTheme="minorHAnsi" w:hAnsiTheme="minorHAnsi" w:cstheme="minorHAnsi"/>
                <w:lang w:eastAsia="ky-KG"/>
              </w:rPr>
              <w:t xml:space="preserve">)  </w:t>
            </w:r>
          </w:p>
        </w:tc>
      </w:tr>
      <w:tr w:rsidR="00995C84" w:rsidRPr="007663BF" w14:paraId="440A0ECD" w14:textId="77777777" w:rsidTr="004F13ED">
        <w:trPr>
          <w:trHeight w:val="537"/>
        </w:trPr>
        <w:tc>
          <w:tcPr>
            <w:tcW w:w="1135" w:type="dxa"/>
            <w:vMerge/>
          </w:tcPr>
          <w:p w14:paraId="38C780BD" w14:textId="77777777" w:rsidR="00995C84" w:rsidRPr="007663BF" w:rsidRDefault="00995C84" w:rsidP="004F13ED">
            <w:pPr>
              <w:tabs>
                <w:tab w:val="left" w:pos="1664"/>
                <w:tab w:val="left" w:pos="2055"/>
                <w:tab w:val="left" w:pos="3575"/>
              </w:tabs>
              <w:spacing w:after="0" w:line="240" w:lineRule="auto"/>
              <w:rPr>
                <w:rFonts w:asciiTheme="minorHAnsi" w:hAnsiTheme="minorHAnsi" w:cstheme="minorHAnsi"/>
                <w:lang w:val="ky-KG" w:eastAsia="ky-KG"/>
              </w:rPr>
            </w:pPr>
          </w:p>
        </w:tc>
        <w:tc>
          <w:tcPr>
            <w:tcW w:w="3543" w:type="dxa"/>
            <w:vMerge/>
          </w:tcPr>
          <w:p w14:paraId="58A2B51D" w14:textId="77777777" w:rsidR="00995C84" w:rsidRPr="007663BF" w:rsidRDefault="00995C84" w:rsidP="004F13ED">
            <w:pPr>
              <w:tabs>
                <w:tab w:val="left" w:pos="1664"/>
                <w:tab w:val="left" w:pos="2055"/>
                <w:tab w:val="left" w:pos="3575"/>
              </w:tabs>
              <w:spacing w:after="0" w:line="240" w:lineRule="auto"/>
              <w:ind w:left="33"/>
              <w:rPr>
                <w:rFonts w:asciiTheme="minorHAnsi" w:hAnsiTheme="minorHAnsi" w:cstheme="minorHAnsi"/>
                <w:lang w:val="ky-KG" w:eastAsia="ky-KG"/>
              </w:rPr>
            </w:pPr>
          </w:p>
        </w:tc>
        <w:tc>
          <w:tcPr>
            <w:tcW w:w="4820" w:type="dxa"/>
          </w:tcPr>
          <w:p w14:paraId="750B0D4C" w14:textId="77777777" w:rsidR="00995C84" w:rsidRPr="007663BF" w:rsidRDefault="00995C84" w:rsidP="004F13ED">
            <w:pPr>
              <w:tabs>
                <w:tab w:val="left" w:pos="1664"/>
                <w:tab w:val="left" w:pos="2055"/>
                <w:tab w:val="left" w:pos="3575"/>
                <w:tab w:val="left" w:pos="6335"/>
                <w:tab w:val="left" w:pos="9095"/>
              </w:tabs>
              <w:spacing w:after="0" w:line="240" w:lineRule="auto"/>
              <w:ind w:left="34"/>
              <w:rPr>
                <w:rFonts w:asciiTheme="minorHAnsi" w:hAnsiTheme="minorHAnsi" w:cstheme="minorHAnsi"/>
                <w:lang w:eastAsia="ky-KG"/>
              </w:rPr>
            </w:pPr>
            <w:r w:rsidRPr="007663BF">
              <w:rPr>
                <w:rFonts w:asciiTheme="minorHAnsi" w:hAnsiTheme="minorHAnsi" w:cstheme="minorHAnsi"/>
                <w:lang w:val="ky-KG"/>
              </w:rPr>
              <w:t>2.1.</w:t>
            </w:r>
            <w:r w:rsidR="00C45EC4" w:rsidRPr="00795B3F">
              <w:rPr>
                <w:rFonts w:asciiTheme="minorHAnsi" w:hAnsiTheme="minorHAnsi" w:cstheme="minorHAnsi"/>
                <w:lang w:val="ky-KG"/>
              </w:rPr>
              <w:t>4</w:t>
            </w:r>
            <w:r w:rsidRPr="00795B3F">
              <w:rPr>
                <w:rFonts w:asciiTheme="minorHAnsi" w:hAnsiTheme="minorHAnsi" w:cstheme="minorHAnsi"/>
                <w:lang w:val="ky-KG"/>
              </w:rPr>
              <w:t xml:space="preserve">. </w:t>
            </w:r>
            <w:r w:rsidRPr="00795B3F">
              <w:rPr>
                <w:rFonts w:asciiTheme="minorHAnsi" w:hAnsiTheme="minorHAnsi" w:cstheme="minorHAnsi"/>
              </w:rPr>
              <w:t>Внедрение в судах, в дополнение к СЭС, информационных и коммуникационных технологий.</w:t>
            </w:r>
            <w:r w:rsidR="003B49E7" w:rsidRPr="007663BF">
              <w:rPr>
                <w:rFonts w:asciiTheme="minorHAnsi" w:hAnsiTheme="minorHAnsi" w:cstheme="minorHAnsi"/>
              </w:rPr>
              <w:t xml:space="preserve"> </w:t>
            </w:r>
          </w:p>
        </w:tc>
      </w:tr>
      <w:tr w:rsidR="00C45EC4" w:rsidRPr="007663BF" w14:paraId="68B03282" w14:textId="77777777" w:rsidTr="004F13ED">
        <w:trPr>
          <w:trHeight w:val="415"/>
        </w:trPr>
        <w:tc>
          <w:tcPr>
            <w:tcW w:w="1135" w:type="dxa"/>
            <w:vMerge/>
          </w:tcPr>
          <w:p w14:paraId="50E6A16B" w14:textId="77777777" w:rsidR="00C45EC4" w:rsidRPr="007663BF" w:rsidRDefault="00C45EC4" w:rsidP="004F13ED">
            <w:pPr>
              <w:tabs>
                <w:tab w:val="left" w:pos="1664"/>
                <w:tab w:val="left" w:pos="2055"/>
                <w:tab w:val="left" w:pos="3575"/>
              </w:tabs>
              <w:spacing w:after="0" w:line="240" w:lineRule="auto"/>
              <w:rPr>
                <w:rFonts w:asciiTheme="minorHAnsi" w:hAnsiTheme="minorHAnsi" w:cstheme="minorHAnsi"/>
                <w:lang w:val="ky-KG" w:eastAsia="ky-KG"/>
              </w:rPr>
            </w:pPr>
          </w:p>
        </w:tc>
        <w:tc>
          <w:tcPr>
            <w:tcW w:w="3543" w:type="dxa"/>
            <w:vMerge w:val="restart"/>
          </w:tcPr>
          <w:p w14:paraId="3ACB62A2" w14:textId="77777777" w:rsidR="00C45EC4" w:rsidRPr="007663BF" w:rsidRDefault="00C45EC4" w:rsidP="004F13ED">
            <w:pPr>
              <w:rPr>
                <w:rFonts w:asciiTheme="minorHAnsi" w:hAnsiTheme="minorHAnsi" w:cstheme="minorHAnsi"/>
              </w:rPr>
            </w:pPr>
            <w:r w:rsidRPr="007663BF">
              <w:rPr>
                <w:rFonts w:asciiTheme="minorHAnsi" w:hAnsiTheme="minorHAnsi" w:cstheme="minorHAnsi"/>
              </w:rPr>
              <w:t>2.2. Обеспечить доступ граждан к судебным актам, материалам и архивам.</w:t>
            </w:r>
          </w:p>
        </w:tc>
        <w:tc>
          <w:tcPr>
            <w:tcW w:w="4820" w:type="dxa"/>
          </w:tcPr>
          <w:p w14:paraId="2793B5BF" w14:textId="77777777" w:rsidR="00C45EC4" w:rsidRPr="007663BF" w:rsidRDefault="00C45EC4" w:rsidP="004F13ED">
            <w:pPr>
              <w:tabs>
                <w:tab w:val="left" w:pos="1664"/>
                <w:tab w:val="left" w:pos="2055"/>
                <w:tab w:val="left" w:pos="3575"/>
                <w:tab w:val="left" w:pos="6335"/>
                <w:tab w:val="left" w:pos="9095"/>
              </w:tabs>
              <w:spacing w:after="0" w:line="240" w:lineRule="auto"/>
              <w:ind w:left="34"/>
              <w:rPr>
                <w:rFonts w:asciiTheme="minorHAnsi" w:hAnsiTheme="minorHAnsi" w:cstheme="minorHAnsi"/>
              </w:rPr>
            </w:pPr>
            <w:r w:rsidRPr="007663BF">
              <w:rPr>
                <w:rFonts w:asciiTheme="minorHAnsi" w:hAnsiTheme="minorHAnsi" w:cstheme="minorHAnsi"/>
              </w:rPr>
              <w:t xml:space="preserve">2.2.1. </w:t>
            </w:r>
            <w:r w:rsidR="003B49E7" w:rsidRPr="007663BF">
              <w:rPr>
                <w:rFonts w:asciiTheme="minorHAnsi" w:hAnsiTheme="minorHAnsi" w:cstheme="minorHAnsi"/>
              </w:rPr>
              <w:t>Усовершенствовать</w:t>
            </w:r>
            <w:r w:rsidRPr="007663BF">
              <w:rPr>
                <w:rFonts w:asciiTheme="minorHAnsi" w:hAnsiTheme="minorHAnsi" w:cstheme="minorHAnsi"/>
              </w:rPr>
              <w:t xml:space="preserve"> механизм доступа к судебным актам, материалам и архивам. </w:t>
            </w:r>
          </w:p>
        </w:tc>
      </w:tr>
      <w:tr w:rsidR="00C45EC4" w:rsidRPr="007663BF" w14:paraId="292A870B" w14:textId="77777777" w:rsidTr="004F13ED">
        <w:trPr>
          <w:trHeight w:val="415"/>
        </w:trPr>
        <w:tc>
          <w:tcPr>
            <w:tcW w:w="1135" w:type="dxa"/>
            <w:vMerge/>
          </w:tcPr>
          <w:p w14:paraId="4A8E8210" w14:textId="77777777" w:rsidR="00C45EC4" w:rsidRPr="007663BF" w:rsidRDefault="00C45EC4" w:rsidP="004F13ED">
            <w:pPr>
              <w:tabs>
                <w:tab w:val="left" w:pos="1664"/>
                <w:tab w:val="left" w:pos="2055"/>
                <w:tab w:val="left" w:pos="3575"/>
              </w:tabs>
              <w:spacing w:after="0" w:line="240" w:lineRule="auto"/>
              <w:rPr>
                <w:rFonts w:asciiTheme="minorHAnsi" w:hAnsiTheme="minorHAnsi" w:cstheme="minorHAnsi"/>
                <w:lang w:val="ky-KG" w:eastAsia="ky-KG"/>
              </w:rPr>
            </w:pPr>
          </w:p>
        </w:tc>
        <w:tc>
          <w:tcPr>
            <w:tcW w:w="3543" w:type="dxa"/>
            <w:vMerge/>
          </w:tcPr>
          <w:p w14:paraId="58207BAC" w14:textId="77777777" w:rsidR="00C45EC4" w:rsidRPr="007663BF" w:rsidRDefault="00C45EC4" w:rsidP="004F13ED">
            <w:pPr>
              <w:tabs>
                <w:tab w:val="left" w:pos="1664"/>
                <w:tab w:val="left" w:pos="2055"/>
                <w:tab w:val="left" w:pos="3575"/>
                <w:tab w:val="left" w:pos="6335"/>
                <w:tab w:val="left" w:pos="9095"/>
              </w:tabs>
              <w:spacing w:after="0" w:line="240" w:lineRule="auto"/>
              <w:rPr>
                <w:rFonts w:asciiTheme="minorHAnsi" w:hAnsiTheme="minorHAnsi" w:cstheme="minorHAnsi"/>
              </w:rPr>
            </w:pPr>
          </w:p>
        </w:tc>
        <w:tc>
          <w:tcPr>
            <w:tcW w:w="4820" w:type="dxa"/>
          </w:tcPr>
          <w:p w14:paraId="713569D8" w14:textId="77777777" w:rsidR="00C45EC4" w:rsidRPr="007663BF" w:rsidRDefault="00C45EC4" w:rsidP="004F13ED">
            <w:pPr>
              <w:tabs>
                <w:tab w:val="left" w:pos="1664"/>
                <w:tab w:val="left" w:pos="2055"/>
                <w:tab w:val="left" w:pos="3575"/>
                <w:tab w:val="left" w:pos="6335"/>
                <w:tab w:val="left" w:pos="9095"/>
              </w:tabs>
              <w:spacing w:after="0" w:line="240" w:lineRule="auto"/>
              <w:ind w:left="34"/>
              <w:rPr>
                <w:rFonts w:asciiTheme="minorHAnsi" w:hAnsiTheme="minorHAnsi" w:cstheme="minorHAnsi"/>
              </w:rPr>
            </w:pPr>
            <w:r w:rsidRPr="007663BF">
              <w:rPr>
                <w:rFonts w:asciiTheme="minorHAnsi" w:hAnsiTheme="minorHAnsi" w:cstheme="minorHAnsi"/>
                <w:lang w:val="ky-KG"/>
              </w:rPr>
              <w:t xml:space="preserve">2.2.2. </w:t>
            </w:r>
            <w:r w:rsidRPr="007663BF">
              <w:rPr>
                <w:rFonts w:asciiTheme="minorHAnsi" w:hAnsiTheme="minorHAnsi" w:cstheme="minorHAnsi"/>
              </w:rPr>
              <w:t>Сформировать электронную базу данных архивных материалов.</w:t>
            </w:r>
          </w:p>
        </w:tc>
      </w:tr>
      <w:tr w:rsidR="00C45EC4" w:rsidRPr="007663BF" w14:paraId="56F76B11" w14:textId="77777777" w:rsidTr="004F13ED">
        <w:tc>
          <w:tcPr>
            <w:tcW w:w="1135" w:type="dxa"/>
            <w:vMerge/>
          </w:tcPr>
          <w:p w14:paraId="5F8B8956" w14:textId="77777777" w:rsidR="00C45EC4" w:rsidRPr="007663BF" w:rsidRDefault="00C45EC4" w:rsidP="004F13ED">
            <w:pPr>
              <w:tabs>
                <w:tab w:val="left" w:pos="1664"/>
                <w:tab w:val="left" w:pos="2055"/>
                <w:tab w:val="left" w:pos="3575"/>
              </w:tabs>
              <w:spacing w:after="0" w:line="240" w:lineRule="auto"/>
              <w:rPr>
                <w:rFonts w:asciiTheme="minorHAnsi" w:hAnsiTheme="minorHAnsi" w:cstheme="minorHAnsi"/>
                <w:lang w:val="ky-KG" w:eastAsia="ky-KG"/>
              </w:rPr>
            </w:pPr>
          </w:p>
        </w:tc>
        <w:tc>
          <w:tcPr>
            <w:tcW w:w="3543" w:type="dxa"/>
          </w:tcPr>
          <w:p w14:paraId="07208801" w14:textId="77777777" w:rsidR="00C45EC4" w:rsidRPr="007663BF" w:rsidRDefault="00C45EC4" w:rsidP="004F13ED">
            <w:pPr>
              <w:tabs>
                <w:tab w:val="left" w:pos="1664"/>
                <w:tab w:val="left" w:pos="2055"/>
                <w:tab w:val="left" w:pos="3575"/>
              </w:tabs>
              <w:spacing w:after="0" w:line="240" w:lineRule="auto"/>
              <w:ind w:left="33"/>
              <w:rPr>
                <w:rFonts w:asciiTheme="minorHAnsi" w:hAnsiTheme="minorHAnsi" w:cstheme="minorHAnsi"/>
                <w:lang w:val="ky-KG" w:eastAsia="ky-KG"/>
              </w:rPr>
            </w:pPr>
            <w:r w:rsidRPr="007663BF">
              <w:rPr>
                <w:rFonts w:asciiTheme="minorHAnsi" w:hAnsiTheme="minorHAnsi" w:cstheme="minorHAnsi"/>
                <w:lang w:val="ky-KG" w:eastAsia="ky-KG"/>
              </w:rPr>
              <w:t>2.3. Обеспечить возможность электронных обращений граждан</w:t>
            </w:r>
          </w:p>
        </w:tc>
        <w:tc>
          <w:tcPr>
            <w:tcW w:w="4820" w:type="dxa"/>
          </w:tcPr>
          <w:p w14:paraId="060E4716" w14:textId="77777777" w:rsidR="00C45EC4" w:rsidRPr="00795B3F" w:rsidRDefault="00C45EC4" w:rsidP="004F13ED">
            <w:pPr>
              <w:tabs>
                <w:tab w:val="left" w:pos="1664"/>
                <w:tab w:val="left" w:pos="2055"/>
                <w:tab w:val="left" w:pos="3575"/>
                <w:tab w:val="left" w:pos="6335"/>
                <w:tab w:val="left" w:pos="9095"/>
              </w:tabs>
              <w:spacing w:after="0" w:line="240" w:lineRule="auto"/>
              <w:ind w:left="34"/>
              <w:rPr>
                <w:rFonts w:asciiTheme="minorHAnsi" w:hAnsiTheme="minorHAnsi" w:cstheme="minorHAnsi"/>
              </w:rPr>
            </w:pPr>
            <w:r w:rsidRPr="00795B3F">
              <w:rPr>
                <w:rFonts w:asciiTheme="minorHAnsi" w:hAnsiTheme="minorHAnsi" w:cstheme="minorHAnsi"/>
              </w:rPr>
              <w:t>2.3.1. Разработка механизма</w:t>
            </w:r>
          </w:p>
          <w:p w14:paraId="6CC9DDB9" w14:textId="77777777" w:rsidR="00C45EC4" w:rsidRPr="00795B3F" w:rsidRDefault="00C45EC4" w:rsidP="004F13ED">
            <w:pPr>
              <w:tabs>
                <w:tab w:val="left" w:pos="1664"/>
                <w:tab w:val="left" w:pos="2055"/>
                <w:tab w:val="left" w:pos="3575"/>
                <w:tab w:val="left" w:pos="6335"/>
                <w:tab w:val="left" w:pos="9095"/>
              </w:tabs>
              <w:spacing w:after="0" w:line="240" w:lineRule="auto"/>
              <w:ind w:left="34"/>
              <w:rPr>
                <w:rFonts w:asciiTheme="minorHAnsi" w:hAnsiTheme="minorHAnsi" w:cstheme="minorHAnsi"/>
              </w:rPr>
            </w:pPr>
            <w:r w:rsidRPr="00795B3F">
              <w:rPr>
                <w:rFonts w:asciiTheme="minorHAnsi" w:hAnsiTheme="minorHAnsi" w:cstheme="minorHAnsi"/>
              </w:rPr>
              <w:t>2.3.2. Выработка требований безопасности</w:t>
            </w:r>
          </w:p>
          <w:p w14:paraId="174BEE08" w14:textId="77777777" w:rsidR="00C45EC4" w:rsidRPr="00795B3F" w:rsidRDefault="00C45EC4" w:rsidP="004F13ED">
            <w:pPr>
              <w:tabs>
                <w:tab w:val="left" w:pos="1664"/>
                <w:tab w:val="left" w:pos="2055"/>
                <w:tab w:val="left" w:pos="3575"/>
                <w:tab w:val="left" w:pos="6335"/>
                <w:tab w:val="left" w:pos="9095"/>
              </w:tabs>
              <w:spacing w:after="0" w:line="240" w:lineRule="auto"/>
              <w:ind w:left="34"/>
              <w:rPr>
                <w:rFonts w:asciiTheme="minorHAnsi" w:hAnsiTheme="minorHAnsi" w:cstheme="minorHAnsi"/>
                <w:lang w:val="ky-KG"/>
              </w:rPr>
            </w:pPr>
            <w:r w:rsidRPr="00795B3F">
              <w:rPr>
                <w:rFonts w:asciiTheme="minorHAnsi" w:hAnsiTheme="minorHAnsi" w:cstheme="minorHAnsi"/>
              </w:rPr>
              <w:t>2.3.3. Разработка перечня и регламента услуг электронного суда</w:t>
            </w: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544"/>
        <w:gridCol w:w="4820"/>
      </w:tblGrid>
      <w:tr w:rsidR="004F13ED" w:rsidRPr="004505FB" w14:paraId="11622E48" w14:textId="77777777" w:rsidTr="004F13ED">
        <w:trPr>
          <w:trHeight w:val="148"/>
        </w:trPr>
        <w:tc>
          <w:tcPr>
            <w:tcW w:w="1134" w:type="dxa"/>
            <w:vMerge w:val="restart"/>
            <w:textDirection w:val="btLr"/>
          </w:tcPr>
          <w:p w14:paraId="6CD353EC" w14:textId="77777777" w:rsidR="004F13ED" w:rsidRPr="002512F1" w:rsidRDefault="004F13ED" w:rsidP="00E31B36">
            <w:pPr>
              <w:tabs>
                <w:tab w:val="left" w:pos="1664"/>
                <w:tab w:val="left" w:pos="2055"/>
                <w:tab w:val="left" w:pos="3575"/>
              </w:tabs>
              <w:ind w:left="113" w:right="113"/>
              <w:rPr>
                <w:rFonts w:asciiTheme="minorHAnsi" w:hAnsiTheme="minorHAnsi"/>
                <w:b/>
                <w:i/>
              </w:rPr>
            </w:pPr>
            <w:r w:rsidRPr="002512F1">
              <w:rPr>
                <w:rFonts w:asciiTheme="minorHAnsi" w:hAnsiTheme="minorHAnsi"/>
                <w:b/>
                <w:i/>
              </w:rPr>
              <w:t xml:space="preserve">Цель </w:t>
            </w:r>
            <w:r>
              <w:rPr>
                <w:rFonts w:asciiTheme="minorHAnsi" w:hAnsiTheme="minorHAnsi"/>
                <w:b/>
                <w:i/>
              </w:rPr>
              <w:t xml:space="preserve"> 3</w:t>
            </w:r>
            <w:r w:rsidRPr="002512F1">
              <w:rPr>
                <w:rFonts w:asciiTheme="minorHAnsi" w:hAnsiTheme="minorHAnsi"/>
                <w:b/>
                <w:i/>
              </w:rPr>
              <w:t>. Достижение эффективности и доступности судов</w:t>
            </w:r>
          </w:p>
        </w:tc>
        <w:tc>
          <w:tcPr>
            <w:tcW w:w="3544" w:type="dxa"/>
            <w:vMerge w:val="restart"/>
          </w:tcPr>
          <w:p w14:paraId="02478265" w14:textId="77777777" w:rsidR="004F13ED" w:rsidRPr="004505FB" w:rsidRDefault="004F13ED" w:rsidP="00E31B36">
            <w:pPr>
              <w:spacing w:after="0" w:line="240" w:lineRule="auto"/>
              <w:ind w:left="33"/>
              <w:rPr>
                <w:rFonts w:asciiTheme="minorHAnsi" w:hAnsiTheme="minorHAnsi"/>
              </w:rPr>
            </w:pPr>
            <w:r>
              <w:rPr>
                <w:rFonts w:asciiTheme="minorHAnsi" w:hAnsiTheme="minorHAnsi"/>
              </w:rPr>
              <w:t>3</w:t>
            </w:r>
            <w:r w:rsidRPr="002512F1">
              <w:rPr>
                <w:rFonts w:asciiTheme="minorHAnsi" w:hAnsiTheme="minorHAnsi"/>
              </w:rPr>
              <w:t>.</w:t>
            </w:r>
            <w:r>
              <w:rPr>
                <w:rFonts w:asciiTheme="minorHAnsi" w:hAnsiTheme="minorHAnsi"/>
              </w:rPr>
              <w:t>1</w:t>
            </w:r>
            <w:r w:rsidRPr="002512F1">
              <w:rPr>
                <w:rFonts w:asciiTheme="minorHAnsi" w:hAnsiTheme="minorHAnsi"/>
              </w:rPr>
              <w:t xml:space="preserve">. Создать предпосылки для организации эффективной системы обучения кадров системы </w:t>
            </w:r>
            <w:r w:rsidRPr="002512F1">
              <w:rPr>
                <w:rFonts w:asciiTheme="minorHAnsi" w:hAnsiTheme="minorHAnsi"/>
                <w:lang w:val="ky-KG"/>
              </w:rPr>
              <w:t xml:space="preserve">по </w:t>
            </w:r>
            <w:r w:rsidRPr="002512F1">
              <w:rPr>
                <w:rFonts w:asciiTheme="minorHAnsi" w:hAnsiTheme="minorHAnsi"/>
              </w:rPr>
              <w:t xml:space="preserve">применению новых </w:t>
            </w:r>
            <w:r w:rsidRPr="002512F1">
              <w:rPr>
                <w:rFonts w:asciiTheme="minorHAnsi" w:hAnsiTheme="minorHAnsi"/>
                <w:lang w:val="ky-KG"/>
              </w:rPr>
              <w:t>информационных</w:t>
            </w:r>
            <w:r w:rsidRPr="002512F1">
              <w:rPr>
                <w:rFonts w:asciiTheme="minorHAnsi" w:hAnsiTheme="minorHAnsi"/>
              </w:rPr>
              <w:t xml:space="preserve"> технологий в своей повседневной деятельности.</w:t>
            </w:r>
          </w:p>
          <w:p w14:paraId="0C620156" w14:textId="77777777" w:rsidR="004F13ED" w:rsidRPr="002512F1" w:rsidDel="00995C84" w:rsidRDefault="004F13ED" w:rsidP="00E31B36">
            <w:pPr>
              <w:spacing w:after="0" w:line="240" w:lineRule="auto"/>
              <w:ind w:left="33"/>
              <w:rPr>
                <w:rFonts w:asciiTheme="minorHAnsi" w:hAnsiTheme="minorHAnsi"/>
              </w:rPr>
            </w:pPr>
          </w:p>
        </w:tc>
        <w:tc>
          <w:tcPr>
            <w:tcW w:w="4820" w:type="dxa"/>
          </w:tcPr>
          <w:p w14:paraId="26D9ECE7" w14:textId="77777777" w:rsidR="004F13ED" w:rsidRPr="002512F1" w:rsidDel="00CB295E" w:rsidRDefault="004F13ED" w:rsidP="00E31B36">
            <w:pPr>
              <w:tabs>
                <w:tab w:val="left" w:pos="1664"/>
                <w:tab w:val="left" w:pos="2055"/>
                <w:tab w:val="left" w:pos="3575"/>
              </w:tabs>
              <w:spacing w:after="0" w:line="240" w:lineRule="auto"/>
              <w:rPr>
                <w:rFonts w:asciiTheme="minorHAnsi" w:hAnsiTheme="minorHAnsi"/>
                <w:lang w:eastAsia="ky-KG"/>
              </w:rPr>
            </w:pPr>
            <w:r>
              <w:rPr>
                <w:rFonts w:asciiTheme="minorHAnsi" w:hAnsiTheme="minorHAnsi"/>
                <w:lang w:eastAsia="ky-KG"/>
              </w:rPr>
              <w:t>3</w:t>
            </w:r>
            <w:r w:rsidRPr="002512F1">
              <w:rPr>
                <w:rFonts w:asciiTheme="minorHAnsi" w:hAnsiTheme="minorHAnsi"/>
                <w:lang w:eastAsia="ky-KG"/>
              </w:rPr>
              <w:t>.</w:t>
            </w:r>
            <w:r>
              <w:rPr>
                <w:rFonts w:asciiTheme="minorHAnsi" w:hAnsiTheme="minorHAnsi"/>
                <w:lang w:eastAsia="ky-KG"/>
              </w:rPr>
              <w:t>1</w:t>
            </w:r>
            <w:r w:rsidRPr="002512F1">
              <w:rPr>
                <w:rFonts w:asciiTheme="minorHAnsi" w:hAnsiTheme="minorHAnsi"/>
                <w:lang w:eastAsia="ky-KG"/>
              </w:rPr>
              <w:t>.1. Внедрение СЭС в комплексную программу обучения УЦС: УЦС как орган подготовки в актуальном состоянии учебных медиа материалов.</w:t>
            </w:r>
          </w:p>
        </w:tc>
      </w:tr>
      <w:tr w:rsidR="004F13ED" w:rsidRPr="004505FB" w14:paraId="694FF30D" w14:textId="77777777" w:rsidTr="004F13ED">
        <w:trPr>
          <w:trHeight w:val="148"/>
        </w:trPr>
        <w:tc>
          <w:tcPr>
            <w:tcW w:w="1134" w:type="dxa"/>
            <w:vMerge/>
            <w:textDirection w:val="btLr"/>
          </w:tcPr>
          <w:p w14:paraId="7E96389C" w14:textId="77777777" w:rsidR="004F13ED" w:rsidRPr="002512F1" w:rsidRDefault="004F13ED" w:rsidP="00E31B36">
            <w:pPr>
              <w:tabs>
                <w:tab w:val="left" w:pos="1664"/>
                <w:tab w:val="left" w:pos="2055"/>
                <w:tab w:val="left" w:pos="3575"/>
              </w:tabs>
              <w:ind w:left="113" w:right="113"/>
              <w:rPr>
                <w:rFonts w:asciiTheme="minorHAnsi" w:hAnsiTheme="minorHAnsi"/>
                <w:b/>
                <w:i/>
              </w:rPr>
            </w:pPr>
          </w:p>
        </w:tc>
        <w:tc>
          <w:tcPr>
            <w:tcW w:w="3544" w:type="dxa"/>
            <w:vMerge/>
          </w:tcPr>
          <w:p w14:paraId="6406C6EC" w14:textId="77777777" w:rsidR="004F13ED" w:rsidRPr="002512F1" w:rsidDel="00995C84" w:rsidRDefault="004F13ED" w:rsidP="00E31B36">
            <w:pPr>
              <w:spacing w:after="0" w:line="240" w:lineRule="auto"/>
              <w:ind w:left="33"/>
              <w:rPr>
                <w:rFonts w:asciiTheme="minorHAnsi" w:hAnsiTheme="minorHAnsi"/>
              </w:rPr>
            </w:pPr>
          </w:p>
        </w:tc>
        <w:tc>
          <w:tcPr>
            <w:tcW w:w="4820" w:type="dxa"/>
          </w:tcPr>
          <w:p w14:paraId="730A32E8" w14:textId="77777777" w:rsidR="004F13ED" w:rsidRPr="002512F1" w:rsidDel="00CB295E" w:rsidRDefault="004F13ED" w:rsidP="00E31B36">
            <w:pPr>
              <w:tabs>
                <w:tab w:val="left" w:pos="1664"/>
                <w:tab w:val="left" w:pos="2055"/>
                <w:tab w:val="left" w:pos="3575"/>
              </w:tabs>
              <w:spacing w:after="0" w:line="240" w:lineRule="auto"/>
              <w:rPr>
                <w:rFonts w:asciiTheme="minorHAnsi" w:hAnsiTheme="minorHAnsi"/>
                <w:lang w:eastAsia="ky-KG"/>
              </w:rPr>
            </w:pPr>
            <w:r>
              <w:rPr>
                <w:rFonts w:asciiTheme="minorHAnsi" w:hAnsiTheme="minorHAnsi"/>
              </w:rPr>
              <w:t>3</w:t>
            </w:r>
            <w:r w:rsidRPr="002512F1">
              <w:rPr>
                <w:rFonts w:asciiTheme="minorHAnsi" w:hAnsiTheme="minorHAnsi"/>
              </w:rPr>
              <w:t>.</w:t>
            </w:r>
            <w:r>
              <w:rPr>
                <w:rFonts w:asciiTheme="minorHAnsi" w:hAnsiTheme="minorHAnsi"/>
              </w:rPr>
              <w:t>1</w:t>
            </w:r>
            <w:r w:rsidRPr="002512F1">
              <w:rPr>
                <w:rFonts w:asciiTheme="minorHAnsi" w:hAnsiTheme="minorHAnsi"/>
              </w:rPr>
              <w:t>.2.</w:t>
            </w:r>
            <w:r w:rsidRPr="002512F1">
              <w:rPr>
                <w:rFonts w:asciiTheme="minorHAnsi" w:hAnsiTheme="minorHAnsi"/>
                <w:lang w:val="ky-KG"/>
              </w:rPr>
              <w:t xml:space="preserve"> </w:t>
            </w:r>
            <w:r w:rsidRPr="002512F1">
              <w:rPr>
                <w:rFonts w:asciiTheme="minorHAnsi" w:hAnsiTheme="minorHAnsi"/>
              </w:rPr>
              <w:t xml:space="preserve">Определение и утверждение </w:t>
            </w:r>
            <w:r w:rsidRPr="002512F1">
              <w:rPr>
                <w:rFonts w:asciiTheme="minorHAnsi" w:hAnsiTheme="minorHAnsi"/>
                <w:lang w:val="ky-KG"/>
              </w:rPr>
              <w:t>дополнительных</w:t>
            </w:r>
            <w:r w:rsidRPr="002512F1">
              <w:rPr>
                <w:rFonts w:asciiTheme="minorHAnsi" w:hAnsiTheme="minorHAnsi"/>
              </w:rPr>
              <w:t xml:space="preserve"> критериев и требований к </w:t>
            </w:r>
            <w:r w:rsidRPr="002512F1">
              <w:rPr>
                <w:rFonts w:asciiTheme="minorHAnsi" w:hAnsiTheme="minorHAnsi"/>
                <w:lang w:val="ky-KG"/>
              </w:rPr>
              <w:t>работникам судебной системы, в плане использования информационных технологий.</w:t>
            </w:r>
          </w:p>
        </w:tc>
      </w:tr>
      <w:tr w:rsidR="004F13ED" w:rsidRPr="004505FB" w14:paraId="055D3772" w14:textId="77777777" w:rsidTr="004F13ED">
        <w:trPr>
          <w:trHeight w:val="148"/>
        </w:trPr>
        <w:tc>
          <w:tcPr>
            <w:tcW w:w="1134" w:type="dxa"/>
            <w:vMerge/>
            <w:textDirection w:val="btLr"/>
          </w:tcPr>
          <w:p w14:paraId="3B2C34D5" w14:textId="77777777" w:rsidR="004F13ED" w:rsidRPr="002512F1" w:rsidRDefault="004F13ED" w:rsidP="00E31B36">
            <w:pPr>
              <w:tabs>
                <w:tab w:val="left" w:pos="1664"/>
                <w:tab w:val="left" w:pos="2055"/>
                <w:tab w:val="left" w:pos="3575"/>
              </w:tabs>
              <w:ind w:left="113" w:right="113"/>
              <w:rPr>
                <w:rFonts w:asciiTheme="minorHAnsi" w:hAnsiTheme="minorHAnsi"/>
                <w:b/>
                <w:i/>
              </w:rPr>
            </w:pPr>
          </w:p>
        </w:tc>
        <w:tc>
          <w:tcPr>
            <w:tcW w:w="3544" w:type="dxa"/>
            <w:vMerge/>
          </w:tcPr>
          <w:p w14:paraId="29F39391" w14:textId="77777777" w:rsidR="004F13ED" w:rsidRPr="002512F1" w:rsidDel="00995C84" w:rsidRDefault="004F13ED" w:rsidP="00E31B36">
            <w:pPr>
              <w:spacing w:after="0" w:line="240" w:lineRule="auto"/>
              <w:ind w:left="33"/>
              <w:rPr>
                <w:rFonts w:asciiTheme="minorHAnsi" w:hAnsiTheme="minorHAnsi"/>
              </w:rPr>
            </w:pPr>
          </w:p>
        </w:tc>
        <w:tc>
          <w:tcPr>
            <w:tcW w:w="4820" w:type="dxa"/>
          </w:tcPr>
          <w:p w14:paraId="0070E065" w14:textId="77777777" w:rsidR="004F13ED" w:rsidRPr="002512F1" w:rsidDel="00CB295E" w:rsidRDefault="004F13ED" w:rsidP="00E31B36">
            <w:pPr>
              <w:tabs>
                <w:tab w:val="left" w:pos="1664"/>
                <w:tab w:val="left" w:pos="2055"/>
                <w:tab w:val="left" w:pos="3575"/>
              </w:tabs>
              <w:spacing w:after="0" w:line="240" w:lineRule="auto"/>
              <w:rPr>
                <w:rFonts w:asciiTheme="minorHAnsi" w:hAnsiTheme="minorHAnsi"/>
                <w:lang w:eastAsia="ky-KG"/>
              </w:rPr>
            </w:pPr>
            <w:r>
              <w:rPr>
                <w:rFonts w:asciiTheme="minorHAnsi" w:hAnsiTheme="minorHAnsi"/>
                <w:lang w:val="ky-KG"/>
              </w:rPr>
              <w:t>3</w:t>
            </w:r>
            <w:r w:rsidRPr="002512F1">
              <w:rPr>
                <w:rFonts w:asciiTheme="minorHAnsi" w:hAnsiTheme="minorHAnsi"/>
                <w:lang w:val="ky-KG"/>
              </w:rPr>
              <w:t>.</w:t>
            </w:r>
            <w:r>
              <w:rPr>
                <w:rFonts w:asciiTheme="minorHAnsi" w:hAnsiTheme="minorHAnsi"/>
                <w:lang w:val="ky-KG"/>
              </w:rPr>
              <w:t>1</w:t>
            </w:r>
            <w:r w:rsidRPr="002512F1">
              <w:rPr>
                <w:rFonts w:asciiTheme="minorHAnsi" w:hAnsiTheme="minorHAnsi"/>
                <w:lang w:val="ky-KG"/>
              </w:rPr>
              <w:t xml:space="preserve">.3. </w:t>
            </w:r>
            <w:r w:rsidRPr="002512F1">
              <w:rPr>
                <w:rFonts w:asciiTheme="minorHAnsi" w:hAnsiTheme="minorHAnsi"/>
              </w:rPr>
              <w:t>Повышение профессионального (</w:t>
            </w:r>
            <w:r w:rsidRPr="002512F1">
              <w:rPr>
                <w:rFonts w:asciiTheme="minorHAnsi" w:hAnsiTheme="minorHAnsi"/>
                <w:lang w:val="ky-KG"/>
              </w:rPr>
              <w:t>в использовании ИТ</w:t>
            </w:r>
            <w:r w:rsidRPr="002512F1">
              <w:rPr>
                <w:rFonts w:asciiTheme="minorHAnsi" w:hAnsiTheme="minorHAnsi"/>
              </w:rPr>
              <w:t>) уровня судей и работников аппарата судов.</w:t>
            </w:r>
          </w:p>
        </w:tc>
      </w:tr>
      <w:tr w:rsidR="004F13ED" w:rsidRPr="004505FB" w14:paraId="47F9534C" w14:textId="77777777" w:rsidTr="004F13ED">
        <w:trPr>
          <w:trHeight w:val="148"/>
        </w:trPr>
        <w:tc>
          <w:tcPr>
            <w:tcW w:w="1134" w:type="dxa"/>
            <w:vMerge/>
            <w:textDirection w:val="btLr"/>
          </w:tcPr>
          <w:p w14:paraId="6424BF18" w14:textId="77777777" w:rsidR="004F13ED" w:rsidRPr="002512F1" w:rsidRDefault="004F13ED" w:rsidP="00E31B36">
            <w:pPr>
              <w:tabs>
                <w:tab w:val="left" w:pos="1664"/>
                <w:tab w:val="left" w:pos="2055"/>
                <w:tab w:val="left" w:pos="3575"/>
              </w:tabs>
              <w:spacing w:after="0" w:line="240" w:lineRule="auto"/>
              <w:ind w:left="113" w:right="113"/>
              <w:rPr>
                <w:rFonts w:asciiTheme="minorHAnsi" w:hAnsiTheme="minorHAnsi"/>
                <w:lang w:val="ky-KG" w:eastAsia="ky-KG"/>
              </w:rPr>
            </w:pPr>
          </w:p>
        </w:tc>
        <w:tc>
          <w:tcPr>
            <w:tcW w:w="3544" w:type="dxa"/>
            <w:vMerge w:val="restart"/>
          </w:tcPr>
          <w:p w14:paraId="70C3E745" w14:textId="77777777" w:rsidR="004F13ED" w:rsidRPr="004505FB" w:rsidRDefault="004F13ED" w:rsidP="00E31B36">
            <w:pPr>
              <w:spacing w:after="0" w:line="240" w:lineRule="auto"/>
              <w:ind w:left="33"/>
              <w:rPr>
                <w:rFonts w:asciiTheme="minorHAnsi" w:hAnsiTheme="minorHAnsi"/>
              </w:rPr>
            </w:pPr>
            <w:r>
              <w:rPr>
                <w:rFonts w:asciiTheme="minorHAnsi" w:hAnsiTheme="minorHAnsi"/>
              </w:rPr>
              <w:t>3</w:t>
            </w:r>
            <w:r w:rsidRPr="002512F1">
              <w:rPr>
                <w:rFonts w:asciiTheme="minorHAnsi" w:hAnsiTheme="minorHAnsi"/>
              </w:rPr>
              <w:t>.</w:t>
            </w:r>
            <w:r>
              <w:rPr>
                <w:rFonts w:asciiTheme="minorHAnsi" w:hAnsiTheme="minorHAnsi"/>
              </w:rPr>
              <w:t>2</w:t>
            </w:r>
            <w:r w:rsidRPr="002512F1">
              <w:rPr>
                <w:rFonts w:asciiTheme="minorHAnsi" w:hAnsiTheme="minorHAnsi"/>
              </w:rPr>
              <w:t>. Организовать ИТ инфраструктуру судов в соответствии с современными стандартами.</w:t>
            </w:r>
          </w:p>
          <w:p w14:paraId="268C4412" w14:textId="77777777" w:rsidR="004F13ED" w:rsidRPr="002512F1" w:rsidRDefault="004F13ED" w:rsidP="00E31B36">
            <w:pPr>
              <w:tabs>
                <w:tab w:val="left" w:pos="1664"/>
                <w:tab w:val="left" w:pos="2055"/>
                <w:tab w:val="left" w:pos="3575"/>
              </w:tabs>
              <w:spacing w:after="0" w:line="240" w:lineRule="auto"/>
              <w:ind w:left="33"/>
              <w:rPr>
                <w:rFonts w:asciiTheme="minorHAnsi" w:hAnsiTheme="minorHAnsi"/>
                <w:lang w:eastAsia="ky-KG"/>
              </w:rPr>
            </w:pPr>
          </w:p>
        </w:tc>
        <w:tc>
          <w:tcPr>
            <w:tcW w:w="4820" w:type="dxa"/>
          </w:tcPr>
          <w:p w14:paraId="6E1C1FB5" w14:textId="77777777" w:rsidR="004F13ED" w:rsidRPr="002512F1" w:rsidRDefault="004F13ED" w:rsidP="00E31B36">
            <w:pPr>
              <w:tabs>
                <w:tab w:val="left" w:pos="1664"/>
                <w:tab w:val="left" w:pos="2055"/>
                <w:tab w:val="left" w:pos="3575"/>
              </w:tabs>
              <w:spacing w:after="0" w:line="240" w:lineRule="auto"/>
              <w:rPr>
                <w:rFonts w:asciiTheme="minorHAnsi" w:hAnsiTheme="minorHAnsi"/>
                <w:lang w:val="ky-KG" w:eastAsia="ky-KG"/>
              </w:rPr>
            </w:pPr>
            <w:r>
              <w:rPr>
                <w:rFonts w:asciiTheme="minorHAnsi" w:hAnsiTheme="minorHAnsi"/>
                <w:lang w:eastAsia="ky-KG"/>
              </w:rPr>
              <w:t>3</w:t>
            </w:r>
            <w:r w:rsidRPr="002512F1">
              <w:rPr>
                <w:rFonts w:asciiTheme="minorHAnsi" w:hAnsiTheme="minorHAnsi"/>
                <w:lang w:eastAsia="ky-KG"/>
              </w:rPr>
              <w:t>.</w:t>
            </w:r>
            <w:r>
              <w:rPr>
                <w:rFonts w:asciiTheme="minorHAnsi" w:hAnsiTheme="minorHAnsi"/>
                <w:lang w:eastAsia="ky-KG"/>
              </w:rPr>
              <w:t>2</w:t>
            </w:r>
            <w:r w:rsidRPr="002512F1">
              <w:rPr>
                <w:rFonts w:asciiTheme="minorHAnsi" w:hAnsiTheme="minorHAnsi"/>
                <w:lang w:eastAsia="ky-KG"/>
              </w:rPr>
              <w:t xml:space="preserve">.1. Создание </w:t>
            </w:r>
            <w:r>
              <w:rPr>
                <w:rFonts w:asciiTheme="minorHAnsi" w:hAnsiTheme="minorHAnsi"/>
                <w:b/>
                <w:lang w:val="ky-KG" w:eastAsia="ky-KG"/>
              </w:rPr>
              <w:t>Предприятия по информационным технологиям “Адилет сот”</w:t>
            </w:r>
            <w:r w:rsidRPr="002512F1">
              <w:rPr>
                <w:rFonts w:asciiTheme="minorHAnsi" w:hAnsiTheme="minorHAnsi"/>
                <w:lang w:eastAsia="ky-KG"/>
              </w:rPr>
              <w:t xml:space="preserve"> </w:t>
            </w:r>
            <w:r>
              <w:rPr>
                <w:rFonts w:asciiTheme="minorHAnsi" w:hAnsiTheme="minorHAnsi"/>
                <w:lang w:val="ky-KG" w:eastAsia="ky-KG"/>
              </w:rPr>
              <w:t>при</w:t>
            </w:r>
            <w:r w:rsidRPr="002512F1">
              <w:rPr>
                <w:rFonts w:asciiTheme="minorHAnsi" w:hAnsiTheme="minorHAnsi"/>
                <w:lang w:eastAsia="ky-KG"/>
              </w:rPr>
              <w:t xml:space="preserve"> Судебном департаменте для планирования, создания и обслуживания ИКТ инфраструктуры судебной системы;</w:t>
            </w:r>
          </w:p>
        </w:tc>
      </w:tr>
      <w:tr w:rsidR="004F13ED" w:rsidRPr="004505FB" w14:paraId="28277801" w14:textId="77777777" w:rsidTr="004F13ED">
        <w:trPr>
          <w:trHeight w:val="148"/>
        </w:trPr>
        <w:tc>
          <w:tcPr>
            <w:tcW w:w="1134" w:type="dxa"/>
            <w:vMerge/>
          </w:tcPr>
          <w:p w14:paraId="42FD5DDB" w14:textId="77777777" w:rsidR="004F13ED" w:rsidRPr="002512F1" w:rsidRDefault="004F13ED" w:rsidP="00E31B36">
            <w:pPr>
              <w:tabs>
                <w:tab w:val="left" w:pos="1664"/>
                <w:tab w:val="left" w:pos="2055"/>
                <w:tab w:val="left" w:pos="3575"/>
              </w:tabs>
              <w:spacing w:after="0" w:line="240" w:lineRule="auto"/>
              <w:rPr>
                <w:rFonts w:asciiTheme="minorHAnsi" w:hAnsiTheme="minorHAnsi"/>
                <w:lang w:val="ky-KG" w:eastAsia="ky-KG"/>
              </w:rPr>
            </w:pPr>
          </w:p>
        </w:tc>
        <w:tc>
          <w:tcPr>
            <w:tcW w:w="3544" w:type="dxa"/>
            <w:vMerge/>
          </w:tcPr>
          <w:p w14:paraId="0D066CD5" w14:textId="77777777" w:rsidR="004F13ED" w:rsidRPr="002512F1" w:rsidRDefault="004F13ED" w:rsidP="00E31B36">
            <w:pPr>
              <w:tabs>
                <w:tab w:val="left" w:pos="1664"/>
                <w:tab w:val="left" w:pos="2055"/>
                <w:tab w:val="left" w:pos="3575"/>
              </w:tabs>
              <w:spacing w:after="0" w:line="240" w:lineRule="auto"/>
              <w:ind w:left="33"/>
              <w:rPr>
                <w:rFonts w:asciiTheme="minorHAnsi" w:hAnsiTheme="minorHAnsi"/>
                <w:lang w:val="ky-KG" w:eastAsia="ky-KG"/>
              </w:rPr>
            </w:pPr>
          </w:p>
        </w:tc>
        <w:tc>
          <w:tcPr>
            <w:tcW w:w="4820" w:type="dxa"/>
          </w:tcPr>
          <w:p w14:paraId="4A89EBCA" w14:textId="77777777" w:rsidR="004F13ED" w:rsidRPr="002512F1" w:rsidRDefault="004F13ED" w:rsidP="00FB5424">
            <w:pPr>
              <w:tabs>
                <w:tab w:val="left" w:pos="1664"/>
                <w:tab w:val="left" w:pos="2055"/>
                <w:tab w:val="left" w:pos="3575"/>
              </w:tabs>
              <w:spacing w:after="0" w:line="240" w:lineRule="auto"/>
              <w:rPr>
                <w:rFonts w:asciiTheme="minorHAnsi" w:hAnsiTheme="minorHAnsi"/>
                <w:lang w:val="ky-KG" w:eastAsia="ky-KG"/>
              </w:rPr>
            </w:pPr>
            <w:r>
              <w:rPr>
                <w:rFonts w:asciiTheme="minorHAnsi" w:hAnsiTheme="minorHAnsi"/>
              </w:rPr>
              <w:t xml:space="preserve">3.2.2. </w:t>
            </w:r>
            <w:r w:rsidR="00FB5424">
              <w:rPr>
                <w:rFonts w:asciiTheme="minorHAnsi" w:hAnsiTheme="minorHAnsi"/>
                <w:lang w:val="ky-KG"/>
              </w:rPr>
              <w:t>Разработка, принятие и в</w:t>
            </w:r>
            <w:r>
              <w:rPr>
                <w:rFonts w:asciiTheme="minorHAnsi" w:hAnsiTheme="minorHAnsi"/>
              </w:rPr>
              <w:t>недрение стратегического планирования автоматизации судебной системы (краткосрочное, среднесрочное, долгосрочное)</w:t>
            </w:r>
          </w:p>
        </w:tc>
      </w:tr>
      <w:tr w:rsidR="004F13ED" w:rsidRPr="004505FB" w14:paraId="61D5769B" w14:textId="77777777" w:rsidTr="004F13ED">
        <w:trPr>
          <w:trHeight w:val="148"/>
        </w:trPr>
        <w:tc>
          <w:tcPr>
            <w:tcW w:w="1134" w:type="dxa"/>
            <w:vMerge/>
          </w:tcPr>
          <w:p w14:paraId="0D338D1E" w14:textId="77777777" w:rsidR="004F13ED" w:rsidRPr="002512F1" w:rsidRDefault="004F13ED" w:rsidP="00E31B36">
            <w:pPr>
              <w:tabs>
                <w:tab w:val="left" w:pos="1664"/>
                <w:tab w:val="left" w:pos="2055"/>
                <w:tab w:val="left" w:pos="3575"/>
              </w:tabs>
              <w:spacing w:after="0" w:line="240" w:lineRule="auto"/>
              <w:rPr>
                <w:rFonts w:asciiTheme="minorHAnsi" w:hAnsiTheme="minorHAnsi"/>
                <w:lang w:val="ky-KG" w:eastAsia="ky-KG"/>
              </w:rPr>
            </w:pPr>
          </w:p>
        </w:tc>
        <w:tc>
          <w:tcPr>
            <w:tcW w:w="3544" w:type="dxa"/>
            <w:vMerge/>
          </w:tcPr>
          <w:p w14:paraId="0DB967B5" w14:textId="77777777" w:rsidR="004F13ED" w:rsidRPr="002512F1" w:rsidDel="00995C84" w:rsidRDefault="004F13ED" w:rsidP="00E31B36">
            <w:pPr>
              <w:tabs>
                <w:tab w:val="left" w:pos="1664"/>
                <w:tab w:val="left" w:pos="2055"/>
                <w:tab w:val="left" w:pos="3575"/>
              </w:tabs>
              <w:spacing w:after="0" w:line="240" w:lineRule="auto"/>
              <w:ind w:left="33"/>
              <w:rPr>
                <w:rFonts w:asciiTheme="minorHAnsi" w:hAnsiTheme="minorHAnsi"/>
              </w:rPr>
            </w:pPr>
          </w:p>
        </w:tc>
        <w:tc>
          <w:tcPr>
            <w:tcW w:w="4820" w:type="dxa"/>
          </w:tcPr>
          <w:p w14:paraId="1CCC39E3" w14:textId="77777777" w:rsidR="004F13ED" w:rsidRPr="002512F1" w:rsidRDefault="004F13ED" w:rsidP="00E31B36">
            <w:pPr>
              <w:tabs>
                <w:tab w:val="left" w:pos="9095"/>
              </w:tabs>
              <w:spacing w:after="0" w:line="240" w:lineRule="auto"/>
              <w:jc w:val="both"/>
              <w:rPr>
                <w:rFonts w:asciiTheme="minorHAnsi" w:hAnsiTheme="minorHAnsi"/>
                <w:lang w:eastAsia="ky-KG"/>
              </w:rPr>
            </w:pPr>
            <w:r>
              <w:rPr>
                <w:rFonts w:asciiTheme="minorHAnsi" w:hAnsiTheme="minorHAnsi"/>
                <w:lang w:val="ky-KG"/>
              </w:rPr>
              <w:t>3</w:t>
            </w:r>
            <w:r w:rsidRPr="002512F1">
              <w:rPr>
                <w:rFonts w:asciiTheme="minorHAnsi" w:hAnsiTheme="minorHAnsi"/>
                <w:lang w:val="ky-KG"/>
              </w:rPr>
              <w:t>.</w:t>
            </w:r>
            <w:r>
              <w:rPr>
                <w:rFonts w:asciiTheme="minorHAnsi" w:hAnsiTheme="minorHAnsi"/>
                <w:lang w:val="ky-KG"/>
              </w:rPr>
              <w:t>2</w:t>
            </w:r>
            <w:r w:rsidRPr="002512F1">
              <w:rPr>
                <w:rFonts w:asciiTheme="minorHAnsi" w:hAnsiTheme="minorHAnsi"/>
                <w:lang w:val="ky-KG"/>
              </w:rPr>
              <w:t>.</w:t>
            </w:r>
            <w:r>
              <w:rPr>
                <w:rFonts w:asciiTheme="minorHAnsi" w:hAnsiTheme="minorHAnsi"/>
                <w:lang w:val="ky-KG"/>
              </w:rPr>
              <w:t>3</w:t>
            </w:r>
            <w:r w:rsidRPr="002512F1">
              <w:rPr>
                <w:rFonts w:asciiTheme="minorHAnsi" w:hAnsiTheme="minorHAnsi"/>
                <w:lang w:val="ky-KG"/>
              </w:rPr>
              <w:t xml:space="preserve">. </w:t>
            </w:r>
            <w:r w:rsidRPr="002512F1">
              <w:rPr>
                <w:rFonts w:asciiTheme="minorHAnsi" w:hAnsiTheme="minorHAnsi"/>
              </w:rPr>
              <w:t xml:space="preserve">Развитие существующей </w:t>
            </w:r>
            <w:r w:rsidR="00E36DEF">
              <w:rPr>
                <w:rFonts w:asciiTheme="minorHAnsi" w:hAnsiTheme="minorHAnsi"/>
                <w:lang w:val="ky-KG"/>
              </w:rPr>
              <w:t xml:space="preserve">ИКТ </w:t>
            </w:r>
            <w:r w:rsidRPr="002512F1">
              <w:rPr>
                <w:rFonts w:asciiTheme="minorHAnsi" w:hAnsiTheme="minorHAnsi"/>
              </w:rPr>
              <w:t>инфраструктуры судов</w:t>
            </w:r>
          </w:p>
        </w:tc>
      </w:tr>
      <w:tr w:rsidR="004F13ED" w:rsidRPr="004505FB" w14:paraId="6413BD0D" w14:textId="77777777" w:rsidTr="004F13ED">
        <w:trPr>
          <w:trHeight w:val="148"/>
        </w:trPr>
        <w:tc>
          <w:tcPr>
            <w:tcW w:w="1134" w:type="dxa"/>
            <w:vMerge/>
          </w:tcPr>
          <w:p w14:paraId="5533FA8A" w14:textId="77777777" w:rsidR="004F13ED" w:rsidRPr="002512F1" w:rsidRDefault="004F13ED" w:rsidP="00E31B36">
            <w:pPr>
              <w:tabs>
                <w:tab w:val="left" w:pos="1664"/>
                <w:tab w:val="left" w:pos="2055"/>
                <w:tab w:val="left" w:pos="3575"/>
              </w:tabs>
              <w:spacing w:after="0" w:line="240" w:lineRule="auto"/>
              <w:rPr>
                <w:rFonts w:asciiTheme="minorHAnsi" w:hAnsiTheme="minorHAnsi"/>
                <w:lang w:val="ky-KG" w:eastAsia="ky-KG"/>
              </w:rPr>
            </w:pPr>
          </w:p>
        </w:tc>
        <w:tc>
          <w:tcPr>
            <w:tcW w:w="3544" w:type="dxa"/>
            <w:vMerge w:val="restart"/>
          </w:tcPr>
          <w:p w14:paraId="461F5EFE" w14:textId="77777777" w:rsidR="004F13ED" w:rsidRPr="002512F1" w:rsidRDefault="004F13ED" w:rsidP="00E31B36">
            <w:pPr>
              <w:tabs>
                <w:tab w:val="left" w:pos="1664"/>
                <w:tab w:val="left" w:pos="2055"/>
                <w:tab w:val="left" w:pos="3575"/>
              </w:tabs>
              <w:spacing w:after="0" w:line="240" w:lineRule="auto"/>
              <w:ind w:left="33"/>
              <w:rPr>
                <w:rFonts w:asciiTheme="minorHAnsi" w:hAnsiTheme="minorHAnsi"/>
                <w:lang w:val="ky-KG" w:eastAsia="ky-KG"/>
              </w:rPr>
            </w:pPr>
            <w:r>
              <w:rPr>
                <w:rFonts w:asciiTheme="minorHAnsi" w:hAnsiTheme="minorHAnsi"/>
              </w:rPr>
              <w:t>3</w:t>
            </w:r>
            <w:r w:rsidRPr="002512F1">
              <w:rPr>
                <w:rFonts w:asciiTheme="minorHAnsi" w:hAnsiTheme="minorHAnsi"/>
              </w:rPr>
              <w:t>.</w:t>
            </w:r>
            <w:r>
              <w:rPr>
                <w:rFonts w:asciiTheme="minorHAnsi" w:hAnsiTheme="minorHAnsi"/>
              </w:rPr>
              <w:t>3</w:t>
            </w:r>
            <w:r w:rsidRPr="002512F1">
              <w:rPr>
                <w:rFonts w:asciiTheme="minorHAnsi" w:hAnsiTheme="minorHAnsi"/>
              </w:rPr>
              <w:t xml:space="preserve">. Достичь </w:t>
            </w:r>
            <w:r w:rsidRPr="002512F1">
              <w:rPr>
                <w:rFonts w:asciiTheme="minorHAnsi" w:hAnsiTheme="minorHAnsi"/>
                <w:lang w:val="ky-KG" w:eastAsia="ky-KG"/>
              </w:rPr>
              <w:t>качественного функционирования информационно-коммуникационных технологий в судебной системе</w:t>
            </w:r>
            <w:r w:rsidRPr="002512F1">
              <w:rPr>
                <w:rFonts w:asciiTheme="minorHAnsi" w:hAnsiTheme="minorHAnsi"/>
              </w:rPr>
              <w:t>.</w:t>
            </w:r>
          </w:p>
        </w:tc>
        <w:tc>
          <w:tcPr>
            <w:tcW w:w="4820" w:type="dxa"/>
          </w:tcPr>
          <w:p w14:paraId="3C8C0E77" w14:textId="77777777" w:rsidR="004F13ED" w:rsidRPr="004505FB" w:rsidRDefault="004F13ED" w:rsidP="00E31B36">
            <w:pPr>
              <w:tabs>
                <w:tab w:val="left" w:pos="9095"/>
              </w:tabs>
              <w:spacing w:after="0" w:line="240" w:lineRule="auto"/>
              <w:jc w:val="both"/>
              <w:rPr>
                <w:rFonts w:asciiTheme="minorHAnsi" w:hAnsiTheme="minorHAnsi"/>
                <w:lang w:eastAsia="ky-KG"/>
              </w:rPr>
            </w:pPr>
            <w:r>
              <w:rPr>
                <w:rFonts w:asciiTheme="minorHAnsi" w:hAnsiTheme="minorHAnsi"/>
                <w:lang w:eastAsia="ky-KG"/>
              </w:rPr>
              <w:t>3</w:t>
            </w:r>
            <w:r w:rsidRPr="002512F1">
              <w:rPr>
                <w:rFonts w:asciiTheme="minorHAnsi" w:hAnsiTheme="minorHAnsi"/>
                <w:lang w:eastAsia="ky-KG"/>
              </w:rPr>
              <w:t>.</w:t>
            </w:r>
            <w:r>
              <w:rPr>
                <w:rFonts w:asciiTheme="minorHAnsi" w:hAnsiTheme="minorHAnsi"/>
                <w:lang w:eastAsia="ky-KG"/>
              </w:rPr>
              <w:t>3</w:t>
            </w:r>
            <w:r w:rsidRPr="002512F1">
              <w:rPr>
                <w:rFonts w:asciiTheme="minorHAnsi" w:hAnsiTheme="minorHAnsi"/>
                <w:lang w:eastAsia="ky-KG"/>
              </w:rPr>
              <w:t>.1. Повышение оплаты ИТ специалистов</w:t>
            </w:r>
          </w:p>
        </w:tc>
      </w:tr>
      <w:tr w:rsidR="004F13ED" w:rsidRPr="004505FB" w14:paraId="5EC86BE9" w14:textId="77777777" w:rsidTr="004F13ED">
        <w:trPr>
          <w:trHeight w:val="319"/>
        </w:trPr>
        <w:tc>
          <w:tcPr>
            <w:tcW w:w="1134" w:type="dxa"/>
            <w:vMerge/>
          </w:tcPr>
          <w:p w14:paraId="6448830C" w14:textId="77777777" w:rsidR="004F13ED" w:rsidRPr="002512F1" w:rsidRDefault="004F13ED" w:rsidP="00E31B36">
            <w:pPr>
              <w:tabs>
                <w:tab w:val="left" w:pos="1664"/>
                <w:tab w:val="left" w:pos="2055"/>
                <w:tab w:val="left" w:pos="3575"/>
              </w:tabs>
              <w:spacing w:after="0" w:line="240" w:lineRule="auto"/>
              <w:rPr>
                <w:rFonts w:asciiTheme="minorHAnsi" w:hAnsiTheme="minorHAnsi"/>
                <w:lang w:val="ky-KG" w:eastAsia="ky-KG"/>
              </w:rPr>
            </w:pPr>
          </w:p>
        </w:tc>
        <w:tc>
          <w:tcPr>
            <w:tcW w:w="3544" w:type="dxa"/>
            <w:vMerge/>
          </w:tcPr>
          <w:p w14:paraId="4CD84FB5" w14:textId="77777777" w:rsidR="004F13ED" w:rsidRPr="002512F1" w:rsidRDefault="004F13ED" w:rsidP="00E31B36">
            <w:pPr>
              <w:tabs>
                <w:tab w:val="left" w:pos="1664"/>
                <w:tab w:val="left" w:pos="2055"/>
                <w:tab w:val="left" w:pos="3575"/>
              </w:tabs>
              <w:spacing w:after="0" w:line="240" w:lineRule="auto"/>
              <w:ind w:left="33"/>
              <w:rPr>
                <w:rFonts w:asciiTheme="minorHAnsi" w:hAnsiTheme="minorHAnsi"/>
                <w:lang w:val="ky-KG" w:eastAsia="ky-KG"/>
              </w:rPr>
            </w:pPr>
          </w:p>
        </w:tc>
        <w:tc>
          <w:tcPr>
            <w:tcW w:w="4820" w:type="dxa"/>
          </w:tcPr>
          <w:p w14:paraId="21769F42" w14:textId="77777777" w:rsidR="004F13ED" w:rsidRPr="004505FB" w:rsidRDefault="004F13ED" w:rsidP="00E31B36">
            <w:pPr>
              <w:tabs>
                <w:tab w:val="left" w:pos="6335"/>
                <w:tab w:val="left" w:pos="9095"/>
              </w:tabs>
              <w:spacing w:after="0" w:line="240" w:lineRule="auto"/>
              <w:rPr>
                <w:rFonts w:asciiTheme="minorHAnsi" w:hAnsiTheme="minorHAnsi"/>
                <w:lang w:eastAsia="ky-KG"/>
              </w:rPr>
            </w:pPr>
            <w:r>
              <w:rPr>
                <w:rFonts w:asciiTheme="minorHAnsi" w:hAnsiTheme="minorHAnsi"/>
                <w:lang w:eastAsia="ky-KG"/>
              </w:rPr>
              <w:t>3</w:t>
            </w:r>
            <w:r w:rsidRPr="002512F1">
              <w:rPr>
                <w:rFonts w:asciiTheme="minorHAnsi" w:hAnsiTheme="minorHAnsi"/>
                <w:lang w:eastAsia="ky-KG"/>
              </w:rPr>
              <w:t>.</w:t>
            </w:r>
            <w:r>
              <w:rPr>
                <w:rFonts w:asciiTheme="minorHAnsi" w:hAnsiTheme="minorHAnsi"/>
                <w:lang w:eastAsia="ky-KG"/>
              </w:rPr>
              <w:t>3</w:t>
            </w:r>
            <w:r w:rsidRPr="002512F1">
              <w:rPr>
                <w:rFonts w:asciiTheme="minorHAnsi" w:hAnsiTheme="minorHAnsi"/>
                <w:lang w:eastAsia="ky-KG"/>
              </w:rPr>
              <w:t>.2. Создание инструкций для пользователей и администраторов ИТ инфраструктуры в судах для правильной организации и эксплуатации;</w:t>
            </w:r>
          </w:p>
        </w:tc>
      </w:tr>
      <w:tr w:rsidR="004F13ED" w:rsidRPr="004505FB" w14:paraId="0F2ED861" w14:textId="77777777" w:rsidTr="004F13ED">
        <w:trPr>
          <w:trHeight w:val="319"/>
        </w:trPr>
        <w:tc>
          <w:tcPr>
            <w:tcW w:w="1134" w:type="dxa"/>
            <w:vMerge/>
          </w:tcPr>
          <w:p w14:paraId="49E0A7AE" w14:textId="77777777" w:rsidR="004F13ED" w:rsidRPr="002512F1" w:rsidRDefault="004F13ED" w:rsidP="00E31B36">
            <w:pPr>
              <w:tabs>
                <w:tab w:val="left" w:pos="1664"/>
                <w:tab w:val="left" w:pos="2055"/>
                <w:tab w:val="left" w:pos="3575"/>
              </w:tabs>
              <w:spacing w:after="0" w:line="240" w:lineRule="auto"/>
              <w:rPr>
                <w:rFonts w:asciiTheme="minorHAnsi" w:hAnsiTheme="minorHAnsi"/>
                <w:lang w:val="ky-KG" w:eastAsia="ky-KG"/>
              </w:rPr>
            </w:pPr>
          </w:p>
        </w:tc>
        <w:tc>
          <w:tcPr>
            <w:tcW w:w="3544" w:type="dxa"/>
            <w:vMerge/>
          </w:tcPr>
          <w:p w14:paraId="4A8D967A" w14:textId="77777777" w:rsidR="004F13ED" w:rsidRPr="002512F1" w:rsidRDefault="004F13ED" w:rsidP="00E31B36">
            <w:pPr>
              <w:tabs>
                <w:tab w:val="left" w:pos="1664"/>
                <w:tab w:val="left" w:pos="2055"/>
                <w:tab w:val="left" w:pos="3575"/>
              </w:tabs>
              <w:spacing w:after="0" w:line="240" w:lineRule="auto"/>
              <w:ind w:left="33"/>
              <w:rPr>
                <w:rFonts w:asciiTheme="minorHAnsi" w:hAnsiTheme="minorHAnsi"/>
                <w:lang w:val="ky-KG" w:eastAsia="ky-KG"/>
              </w:rPr>
            </w:pPr>
          </w:p>
        </w:tc>
        <w:tc>
          <w:tcPr>
            <w:tcW w:w="4820" w:type="dxa"/>
          </w:tcPr>
          <w:p w14:paraId="34D29F1D" w14:textId="77777777" w:rsidR="004F13ED" w:rsidRPr="004505FB" w:rsidRDefault="004F13ED" w:rsidP="00E31B36">
            <w:pPr>
              <w:tabs>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3</w:t>
            </w:r>
            <w:r w:rsidRPr="002512F1">
              <w:rPr>
                <w:rFonts w:asciiTheme="minorHAnsi" w:hAnsiTheme="minorHAnsi"/>
                <w:lang w:val="ky-KG" w:eastAsia="ky-KG"/>
              </w:rPr>
              <w:t>.</w:t>
            </w:r>
            <w:r>
              <w:rPr>
                <w:rFonts w:asciiTheme="minorHAnsi" w:hAnsiTheme="minorHAnsi"/>
                <w:lang w:val="ky-KG" w:eastAsia="ky-KG"/>
              </w:rPr>
              <w:t>3</w:t>
            </w:r>
            <w:r w:rsidRPr="002512F1">
              <w:rPr>
                <w:rFonts w:asciiTheme="minorHAnsi" w:hAnsiTheme="minorHAnsi"/>
                <w:lang w:val="ky-KG" w:eastAsia="ky-KG"/>
              </w:rPr>
              <w:t>.3. Организация действенного механизма предоставления технической поддержки</w:t>
            </w:r>
          </w:p>
        </w:tc>
      </w:tr>
      <w:tr w:rsidR="004F13ED" w:rsidRPr="007663BF" w14:paraId="413EAE46" w14:textId="77777777" w:rsidTr="004F13ED">
        <w:trPr>
          <w:trHeight w:val="553"/>
        </w:trPr>
        <w:tc>
          <w:tcPr>
            <w:tcW w:w="1134" w:type="dxa"/>
            <w:vMerge w:val="restart"/>
            <w:textDirection w:val="btLr"/>
          </w:tcPr>
          <w:p w14:paraId="132FC799" w14:textId="77777777" w:rsidR="004F13ED" w:rsidRPr="007663BF" w:rsidRDefault="004F13ED" w:rsidP="00E31B36">
            <w:pPr>
              <w:tabs>
                <w:tab w:val="left" w:pos="1664"/>
                <w:tab w:val="left" w:pos="2055"/>
                <w:tab w:val="left" w:pos="3575"/>
              </w:tabs>
              <w:spacing w:after="0" w:line="240" w:lineRule="auto"/>
              <w:ind w:left="113" w:right="113"/>
              <w:rPr>
                <w:rFonts w:asciiTheme="minorHAnsi" w:hAnsiTheme="minorHAnsi" w:cstheme="minorHAnsi"/>
                <w:b/>
                <w:i/>
                <w:lang w:val="ky-KG" w:eastAsia="ky-KG"/>
              </w:rPr>
            </w:pPr>
            <w:r w:rsidRPr="007663BF">
              <w:rPr>
                <w:rFonts w:asciiTheme="minorHAnsi" w:hAnsiTheme="minorHAnsi" w:cstheme="minorHAnsi"/>
                <w:b/>
                <w:i/>
                <w:color w:val="000000"/>
              </w:rPr>
              <w:t>4. Достижение доверия к судам со стороны общества</w:t>
            </w:r>
          </w:p>
        </w:tc>
        <w:tc>
          <w:tcPr>
            <w:tcW w:w="3544" w:type="dxa"/>
          </w:tcPr>
          <w:p w14:paraId="2B090190" w14:textId="77777777" w:rsidR="004F13ED" w:rsidRPr="007663BF" w:rsidRDefault="004F13ED" w:rsidP="00E31B36">
            <w:pPr>
              <w:tabs>
                <w:tab w:val="left" w:pos="1664"/>
                <w:tab w:val="left" w:pos="2055"/>
                <w:tab w:val="left" w:pos="3575"/>
              </w:tabs>
              <w:spacing w:after="0" w:line="240" w:lineRule="auto"/>
              <w:ind w:left="33"/>
              <w:rPr>
                <w:rFonts w:asciiTheme="minorHAnsi" w:hAnsiTheme="minorHAnsi" w:cstheme="minorHAnsi"/>
                <w:color w:val="000000"/>
              </w:rPr>
            </w:pPr>
            <w:r w:rsidRPr="007663BF">
              <w:rPr>
                <w:rFonts w:asciiTheme="minorHAnsi" w:hAnsiTheme="minorHAnsi" w:cstheme="minorHAnsi"/>
                <w:color w:val="000000"/>
              </w:rPr>
              <w:t>4.1. Внедрение института присяжных заседателей</w:t>
            </w:r>
          </w:p>
        </w:tc>
        <w:tc>
          <w:tcPr>
            <w:tcW w:w="4820" w:type="dxa"/>
          </w:tcPr>
          <w:p w14:paraId="138DC802" w14:textId="77777777" w:rsidR="004F13ED" w:rsidRPr="007663BF" w:rsidRDefault="004F13ED" w:rsidP="00E31B36">
            <w:pPr>
              <w:tabs>
                <w:tab w:val="left" w:pos="1664"/>
                <w:tab w:val="left" w:pos="2055"/>
                <w:tab w:val="left" w:pos="3575"/>
                <w:tab w:val="left" w:pos="6335"/>
                <w:tab w:val="left" w:pos="9095"/>
              </w:tabs>
              <w:spacing w:after="0" w:line="240" w:lineRule="auto"/>
              <w:ind w:left="34"/>
              <w:rPr>
                <w:rFonts w:asciiTheme="minorHAnsi" w:hAnsiTheme="minorHAnsi" w:cstheme="minorHAnsi"/>
                <w:color w:val="000000"/>
              </w:rPr>
            </w:pPr>
            <w:r w:rsidRPr="007663BF">
              <w:rPr>
                <w:rFonts w:asciiTheme="minorHAnsi" w:hAnsiTheme="minorHAnsi" w:cstheme="minorHAnsi"/>
                <w:color w:val="000000"/>
              </w:rPr>
              <w:t>4.1.1. Создание технических условий для внедрения института присяжных заседателей.</w:t>
            </w:r>
          </w:p>
        </w:tc>
      </w:tr>
      <w:tr w:rsidR="004F13ED" w:rsidRPr="007663BF" w14:paraId="338CB20A" w14:textId="77777777" w:rsidTr="004F13ED">
        <w:trPr>
          <w:trHeight w:val="148"/>
        </w:trPr>
        <w:tc>
          <w:tcPr>
            <w:tcW w:w="1134" w:type="dxa"/>
            <w:vMerge/>
          </w:tcPr>
          <w:p w14:paraId="1CB07A17" w14:textId="77777777" w:rsidR="004F13ED" w:rsidRPr="007663BF" w:rsidRDefault="004F13ED" w:rsidP="00E31B36">
            <w:pPr>
              <w:tabs>
                <w:tab w:val="left" w:pos="1664"/>
                <w:tab w:val="left" w:pos="2055"/>
                <w:tab w:val="left" w:pos="3575"/>
              </w:tabs>
              <w:spacing w:after="0" w:line="240" w:lineRule="auto"/>
              <w:rPr>
                <w:rFonts w:asciiTheme="minorHAnsi" w:hAnsiTheme="minorHAnsi" w:cstheme="minorHAnsi"/>
                <w:color w:val="000000"/>
              </w:rPr>
            </w:pPr>
          </w:p>
        </w:tc>
        <w:tc>
          <w:tcPr>
            <w:tcW w:w="3544" w:type="dxa"/>
          </w:tcPr>
          <w:p w14:paraId="394882D9" w14:textId="77777777" w:rsidR="004F13ED" w:rsidRPr="007663BF" w:rsidRDefault="004F13ED" w:rsidP="00E31B36">
            <w:pPr>
              <w:tabs>
                <w:tab w:val="left" w:pos="1664"/>
                <w:tab w:val="left" w:pos="2055"/>
                <w:tab w:val="left" w:pos="3575"/>
              </w:tabs>
              <w:spacing w:after="0" w:line="240" w:lineRule="auto"/>
              <w:ind w:left="33"/>
              <w:rPr>
                <w:rFonts w:asciiTheme="minorHAnsi" w:hAnsiTheme="minorHAnsi" w:cstheme="minorHAnsi"/>
                <w:color w:val="000000"/>
              </w:rPr>
            </w:pPr>
            <w:r w:rsidRPr="007663BF">
              <w:rPr>
                <w:rFonts w:asciiTheme="minorHAnsi" w:hAnsiTheme="minorHAnsi" w:cstheme="minorHAnsi"/>
                <w:color w:val="000000"/>
              </w:rPr>
              <w:t>4.2. Повышение доверия к судам</w:t>
            </w:r>
          </w:p>
        </w:tc>
        <w:tc>
          <w:tcPr>
            <w:tcW w:w="4820" w:type="dxa"/>
          </w:tcPr>
          <w:p w14:paraId="2DD0850B" w14:textId="77777777" w:rsidR="004F13ED" w:rsidRPr="007663BF" w:rsidRDefault="004F13ED" w:rsidP="00E31B36">
            <w:pPr>
              <w:tabs>
                <w:tab w:val="left" w:pos="1664"/>
                <w:tab w:val="left" w:pos="2055"/>
                <w:tab w:val="left" w:pos="3575"/>
                <w:tab w:val="left" w:pos="6335"/>
                <w:tab w:val="left" w:pos="9095"/>
              </w:tabs>
              <w:spacing w:after="0" w:line="240" w:lineRule="auto"/>
              <w:ind w:left="34"/>
              <w:rPr>
                <w:rFonts w:asciiTheme="minorHAnsi" w:hAnsiTheme="minorHAnsi" w:cstheme="minorHAnsi"/>
                <w:color w:val="000000"/>
              </w:rPr>
            </w:pPr>
            <w:r w:rsidRPr="007663BF">
              <w:rPr>
                <w:rFonts w:asciiTheme="minorHAnsi" w:hAnsiTheme="minorHAnsi" w:cstheme="minorHAnsi"/>
                <w:color w:val="000000"/>
              </w:rPr>
              <w:t>4..2.1. Обеспечение судов техникой, необходимой для реализации комплекса мероприятий по противодействию коррупции среди судей и работников аппарата</w:t>
            </w:r>
          </w:p>
        </w:tc>
      </w:tr>
      <w:tr w:rsidR="004F13ED" w:rsidRPr="007663BF" w14:paraId="4FD722C0" w14:textId="77777777" w:rsidTr="004F13ED">
        <w:trPr>
          <w:trHeight w:val="148"/>
        </w:trPr>
        <w:tc>
          <w:tcPr>
            <w:tcW w:w="1134" w:type="dxa"/>
            <w:vMerge/>
          </w:tcPr>
          <w:p w14:paraId="37970891" w14:textId="77777777" w:rsidR="004F13ED" w:rsidRPr="007663BF" w:rsidRDefault="004F13ED" w:rsidP="00E31B36">
            <w:pPr>
              <w:tabs>
                <w:tab w:val="left" w:pos="1664"/>
                <w:tab w:val="left" w:pos="2055"/>
                <w:tab w:val="left" w:pos="3575"/>
              </w:tabs>
              <w:spacing w:after="0" w:line="240" w:lineRule="auto"/>
              <w:rPr>
                <w:rFonts w:asciiTheme="minorHAnsi" w:hAnsiTheme="minorHAnsi" w:cstheme="minorHAnsi"/>
                <w:color w:val="000000"/>
              </w:rPr>
            </w:pPr>
          </w:p>
        </w:tc>
        <w:tc>
          <w:tcPr>
            <w:tcW w:w="3544" w:type="dxa"/>
          </w:tcPr>
          <w:p w14:paraId="383081D6" w14:textId="77777777" w:rsidR="004F13ED" w:rsidRPr="007663BF" w:rsidRDefault="004F13ED" w:rsidP="00E31B36">
            <w:pPr>
              <w:tabs>
                <w:tab w:val="left" w:pos="1664"/>
                <w:tab w:val="left" w:pos="2055"/>
                <w:tab w:val="left" w:pos="3575"/>
              </w:tabs>
              <w:spacing w:after="0" w:line="240" w:lineRule="auto"/>
              <w:ind w:left="33"/>
              <w:rPr>
                <w:rFonts w:asciiTheme="minorHAnsi" w:hAnsiTheme="minorHAnsi" w:cstheme="minorHAnsi"/>
                <w:color w:val="000000"/>
              </w:rPr>
            </w:pPr>
            <w:r w:rsidRPr="007663BF">
              <w:rPr>
                <w:rFonts w:asciiTheme="minorHAnsi" w:hAnsiTheme="minorHAnsi" w:cstheme="minorHAnsi"/>
                <w:color w:val="000000"/>
              </w:rPr>
              <w:t>4.3. Совершенствование механизма распределения судебных дел и материалов</w:t>
            </w:r>
          </w:p>
        </w:tc>
        <w:tc>
          <w:tcPr>
            <w:tcW w:w="4820" w:type="dxa"/>
          </w:tcPr>
          <w:p w14:paraId="37F1BC72" w14:textId="77777777" w:rsidR="004F13ED" w:rsidRPr="007663BF" w:rsidRDefault="004F13ED" w:rsidP="00E31B36">
            <w:pPr>
              <w:tabs>
                <w:tab w:val="left" w:pos="1664"/>
                <w:tab w:val="left" w:pos="2055"/>
                <w:tab w:val="left" w:pos="3575"/>
                <w:tab w:val="left" w:pos="6335"/>
                <w:tab w:val="left" w:pos="9095"/>
              </w:tabs>
              <w:spacing w:after="0" w:line="240" w:lineRule="auto"/>
              <w:ind w:left="34"/>
              <w:rPr>
                <w:rFonts w:asciiTheme="minorHAnsi" w:hAnsiTheme="minorHAnsi" w:cstheme="minorHAnsi"/>
                <w:color w:val="000000"/>
              </w:rPr>
            </w:pPr>
            <w:r w:rsidRPr="007663BF">
              <w:rPr>
                <w:rFonts w:asciiTheme="minorHAnsi" w:hAnsiTheme="minorHAnsi" w:cstheme="minorHAnsi"/>
                <w:color w:val="000000"/>
              </w:rPr>
              <w:t>4.3.1. Внедрение во всех судах системы автоматического распределения судебных дел и материалов между судьями</w:t>
            </w:r>
          </w:p>
        </w:tc>
      </w:tr>
      <w:tr w:rsidR="004F13ED" w:rsidRPr="007663BF" w14:paraId="110FBC1B" w14:textId="77777777" w:rsidTr="004F13ED">
        <w:trPr>
          <w:trHeight w:val="148"/>
        </w:trPr>
        <w:tc>
          <w:tcPr>
            <w:tcW w:w="1134" w:type="dxa"/>
            <w:vMerge/>
          </w:tcPr>
          <w:p w14:paraId="0B5D0894" w14:textId="77777777" w:rsidR="004F13ED" w:rsidRPr="007663BF" w:rsidRDefault="004F13ED" w:rsidP="00E31B36">
            <w:pPr>
              <w:tabs>
                <w:tab w:val="left" w:pos="1664"/>
                <w:tab w:val="left" w:pos="2055"/>
                <w:tab w:val="left" w:pos="3575"/>
              </w:tabs>
              <w:spacing w:after="0" w:line="240" w:lineRule="auto"/>
              <w:rPr>
                <w:rFonts w:asciiTheme="minorHAnsi" w:hAnsiTheme="minorHAnsi" w:cstheme="minorHAnsi"/>
                <w:color w:val="000000"/>
              </w:rPr>
            </w:pPr>
          </w:p>
        </w:tc>
        <w:tc>
          <w:tcPr>
            <w:tcW w:w="3544" w:type="dxa"/>
          </w:tcPr>
          <w:p w14:paraId="0B1ECDAA" w14:textId="77777777" w:rsidR="004F13ED" w:rsidRPr="007663BF" w:rsidRDefault="004F13ED" w:rsidP="00E31B36">
            <w:pPr>
              <w:tabs>
                <w:tab w:val="left" w:pos="1664"/>
                <w:tab w:val="left" w:pos="2055"/>
                <w:tab w:val="left" w:pos="3575"/>
              </w:tabs>
              <w:spacing w:after="0" w:line="240" w:lineRule="auto"/>
              <w:ind w:left="33"/>
              <w:rPr>
                <w:rFonts w:asciiTheme="minorHAnsi" w:hAnsiTheme="minorHAnsi" w:cstheme="minorHAnsi"/>
                <w:color w:val="000000"/>
              </w:rPr>
            </w:pPr>
          </w:p>
        </w:tc>
        <w:tc>
          <w:tcPr>
            <w:tcW w:w="4820" w:type="dxa"/>
          </w:tcPr>
          <w:p w14:paraId="37C4B991" w14:textId="77777777" w:rsidR="004F13ED" w:rsidRPr="007663BF" w:rsidRDefault="004F13ED" w:rsidP="00E31B36">
            <w:pPr>
              <w:tabs>
                <w:tab w:val="left" w:pos="1664"/>
                <w:tab w:val="left" w:pos="2055"/>
                <w:tab w:val="left" w:pos="3575"/>
                <w:tab w:val="left" w:pos="6335"/>
                <w:tab w:val="left" w:pos="9095"/>
              </w:tabs>
              <w:spacing w:after="0" w:line="240" w:lineRule="auto"/>
              <w:ind w:left="34"/>
              <w:rPr>
                <w:rFonts w:asciiTheme="minorHAnsi" w:hAnsiTheme="minorHAnsi" w:cstheme="minorHAnsi"/>
                <w:color w:val="000000"/>
              </w:rPr>
            </w:pPr>
            <w:r w:rsidRPr="007663BF">
              <w:rPr>
                <w:rFonts w:asciiTheme="minorHAnsi" w:hAnsiTheme="minorHAnsi" w:cstheme="minorHAnsi"/>
                <w:color w:val="000000"/>
              </w:rPr>
              <w:t>4.3.2. Широкое использование информационных и коммуникационных технологий (ИКТ) в судах</w:t>
            </w:r>
          </w:p>
        </w:tc>
      </w:tr>
    </w:tbl>
    <w:p w14:paraId="23B015C7" w14:textId="77777777" w:rsidR="0069608F" w:rsidRPr="002512F1" w:rsidRDefault="0069608F">
      <w:pPr>
        <w:tabs>
          <w:tab w:val="left" w:pos="1664"/>
          <w:tab w:val="left" w:pos="2055"/>
          <w:tab w:val="left" w:pos="3575"/>
        </w:tabs>
        <w:spacing w:after="0" w:line="240" w:lineRule="auto"/>
        <w:ind w:left="55"/>
        <w:rPr>
          <w:rFonts w:asciiTheme="minorHAnsi" w:hAnsiTheme="minorHAnsi"/>
          <w:lang w:eastAsia="ky-KG"/>
        </w:rPr>
      </w:pPr>
    </w:p>
    <w:p w14:paraId="35402F16" w14:textId="77777777" w:rsidR="0069608F" w:rsidRPr="002512F1" w:rsidRDefault="008E4C85">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p>
    <w:p w14:paraId="7A5B36E1" w14:textId="77777777" w:rsidR="0069608F" w:rsidRPr="002512F1" w:rsidRDefault="008E4C85">
      <w:pPr>
        <w:spacing w:after="0" w:line="240" w:lineRule="auto"/>
        <w:rPr>
          <w:rFonts w:asciiTheme="minorHAnsi" w:hAnsiTheme="minorHAnsi"/>
          <w:lang w:val="ky-KG" w:eastAsia="ky-KG"/>
        </w:rPr>
      </w:pPr>
      <w:r w:rsidRPr="002512F1">
        <w:rPr>
          <w:rFonts w:asciiTheme="minorHAnsi" w:hAnsiTheme="minorHAnsi"/>
          <w:lang w:val="ky-KG" w:eastAsia="ky-KG"/>
        </w:rPr>
        <w:br w:type="page"/>
      </w:r>
    </w:p>
    <w:p w14:paraId="1855586A" w14:textId="77777777" w:rsidR="0069608F" w:rsidRPr="002512F1" w:rsidRDefault="00FC20C8">
      <w:pPr>
        <w:tabs>
          <w:tab w:val="left" w:pos="1664"/>
          <w:tab w:val="left" w:pos="2055"/>
          <w:tab w:val="left" w:pos="6335"/>
          <w:tab w:val="left" w:pos="9095"/>
        </w:tabs>
        <w:spacing w:after="0" w:line="240" w:lineRule="auto"/>
        <w:ind w:left="55"/>
        <w:rPr>
          <w:rFonts w:asciiTheme="minorHAnsi" w:hAnsiTheme="minorHAnsi"/>
          <w:b/>
          <w:lang w:val="ky-KG" w:eastAsia="ky-KG"/>
        </w:rPr>
      </w:pPr>
      <w:r>
        <w:rPr>
          <w:rFonts w:asciiTheme="minorHAnsi" w:hAnsiTheme="minorHAnsi"/>
          <w:b/>
          <w:lang w:val="ky-KG" w:eastAsia="ky-KG"/>
        </w:rPr>
        <w:t>3.</w:t>
      </w:r>
      <w:r w:rsidR="00A420F9" w:rsidRPr="00A420F9">
        <w:rPr>
          <w:rFonts w:asciiTheme="minorHAnsi" w:hAnsiTheme="minorHAnsi"/>
          <w:b/>
          <w:lang w:val="ky-KG" w:eastAsia="ky-KG"/>
        </w:rPr>
        <w:t>3. СРОКИ РЕАЛИЗАЦИИ ПЛАНА</w:t>
      </w:r>
      <w:r w:rsidR="008E4C85" w:rsidRPr="002512F1">
        <w:rPr>
          <w:rFonts w:asciiTheme="minorHAnsi" w:hAnsiTheme="minorHAnsi"/>
          <w:b/>
          <w:lang w:val="ky-KG" w:eastAsia="ky-KG"/>
        </w:rPr>
        <w:tab/>
      </w:r>
      <w:r w:rsidR="008E4C85" w:rsidRPr="002512F1">
        <w:rPr>
          <w:rFonts w:asciiTheme="minorHAnsi" w:hAnsiTheme="minorHAnsi"/>
          <w:b/>
          <w:lang w:val="ky-KG" w:eastAsia="ky-KG"/>
        </w:rPr>
        <w:tab/>
      </w:r>
    </w:p>
    <w:p w14:paraId="1D2DABF5" w14:textId="77777777" w:rsidR="0069608F" w:rsidRPr="002512F1" w:rsidRDefault="008E4C85">
      <w:pPr>
        <w:tabs>
          <w:tab w:val="left" w:pos="1664"/>
          <w:tab w:val="left" w:pos="2055"/>
          <w:tab w:val="left" w:pos="357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p>
    <w:p w14:paraId="7C2A9A7C" w14:textId="77777777" w:rsidR="00411FE2" w:rsidRPr="002512F1" w:rsidRDefault="008E4C85" w:rsidP="001561AC">
      <w:pPr>
        <w:tabs>
          <w:tab w:val="left" w:pos="1260"/>
        </w:tabs>
        <w:spacing w:after="0" w:line="240" w:lineRule="auto"/>
        <w:jc w:val="both"/>
        <w:rPr>
          <w:rFonts w:asciiTheme="minorHAnsi" w:hAnsiTheme="minorHAnsi"/>
          <w:b/>
          <w:szCs w:val="32"/>
          <w:shd w:val="clear" w:color="auto" w:fill="FFFFFF"/>
        </w:rPr>
      </w:pPr>
      <w:r w:rsidRPr="002512F1">
        <w:rPr>
          <w:rFonts w:asciiTheme="minorHAnsi" w:hAnsiTheme="minorHAnsi"/>
          <w:b/>
          <w:szCs w:val="32"/>
          <w:shd w:val="clear" w:color="auto" w:fill="FFFFFF"/>
        </w:rPr>
        <w:t>Краткосрочные (1-6 месяцев)</w:t>
      </w:r>
    </w:p>
    <w:p w14:paraId="09758801" w14:textId="77777777" w:rsidR="00411FE2" w:rsidRPr="002512F1" w:rsidRDefault="008E4C85" w:rsidP="001561AC">
      <w:pPr>
        <w:tabs>
          <w:tab w:val="left" w:pos="1260"/>
        </w:tabs>
        <w:spacing w:after="0" w:line="240" w:lineRule="auto"/>
        <w:jc w:val="both"/>
        <w:rPr>
          <w:rFonts w:asciiTheme="minorHAnsi" w:hAnsiTheme="minorHAnsi"/>
          <w:szCs w:val="32"/>
          <w:shd w:val="clear" w:color="auto" w:fill="FFFFFF"/>
        </w:rPr>
      </w:pPr>
      <w:r w:rsidRPr="002512F1">
        <w:rPr>
          <w:rFonts w:asciiTheme="minorHAnsi" w:hAnsiTheme="minorHAnsi"/>
          <w:szCs w:val="32"/>
          <w:shd w:val="clear" w:color="auto" w:fill="FFFFFF"/>
        </w:rPr>
        <w:t xml:space="preserve">1. </w:t>
      </w:r>
      <w:r w:rsidR="00B21ED4">
        <w:rPr>
          <w:rFonts w:asciiTheme="minorHAnsi" w:hAnsiTheme="minorHAnsi"/>
          <w:szCs w:val="32"/>
          <w:shd w:val="clear" w:color="auto" w:fill="FFFFFF"/>
        </w:rPr>
        <w:t xml:space="preserve">Переосмыслить </w:t>
      </w:r>
      <w:r w:rsidRPr="002512F1">
        <w:rPr>
          <w:rFonts w:asciiTheme="minorHAnsi" w:hAnsiTheme="minorHAnsi"/>
          <w:szCs w:val="32"/>
          <w:shd w:val="clear" w:color="auto" w:fill="FFFFFF"/>
        </w:rPr>
        <w:t xml:space="preserve"> процесс автоматизации судов</w:t>
      </w:r>
      <w:r w:rsidR="00B21ED4">
        <w:rPr>
          <w:rFonts w:asciiTheme="minorHAnsi" w:hAnsiTheme="minorHAnsi"/>
          <w:szCs w:val="32"/>
          <w:shd w:val="clear" w:color="auto" w:fill="FFFFFF"/>
        </w:rPr>
        <w:t xml:space="preserve">, сосредоточиться на </w:t>
      </w:r>
      <w:r w:rsidRPr="002512F1">
        <w:rPr>
          <w:rFonts w:asciiTheme="minorHAnsi" w:hAnsiTheme="minorHAnsi"/>
          <w:szCs w:val="32"/>
          <w:shd w:val="clear" w:color="auto" w:fill="FFFFFF"/>
        </w:rPr>
        <w:t>преимуществ</w:t>
      </w:r>
      <w:r w:rsidR="00B21ED4">
        <w:rPr>
          <w:rFonts w:asciiTheme="minorHAnsi" w:hAnsiTheme="minorHAnsi"/>
          <w:szCs w:val="32"/>
          <w:shd w:val="clear" w:color="auto" w:fill="FFFFFF"/>
        </w:rPr>
        <w:t>а</w:t>
      </w:r>
      <w:r w:rsidR="00CE2796">
        <w:rPr>
          <w:rFonts w:asciiTheme="minorHAnsi" w:hAnsiTheme="minorHAnsi"/>
          <w:szCs w:val="32"/>
          <w:shd w:val="clear" w:color="auto" w:fill="FFFFFF"/>
        </w:rPr>
        <w:t>х</w:t>
      </w:r>
      <w:r w:rsidRPr="002512F1">
        <w:rPr>
          <w:rFonts w:asciiTheme="minorHAnsi" w:hAnsiTheme="minorHAnsi"/>
          <w:szCs w:val="32"/>
          <w:shd w:val="clear" w:color="auto" w:fill="FFFFFF"/>
        </w:rPr>
        <w:t xml:space="preserve"> автоматизации </w:t>
      </w:r>
      <w:r w:rsidR="00B21ED4">
        <w:rPr>
          <w:rFonts w:asciiTheme="minorHAnsi" w:hAnsiTheme="minorHAnsi"/>
          <w:szCs w:val="32"/>
          <w:shd w:val="clear" w:color="auto" w:fill="FFFFFF"/>
        </w:rPr>
        <w:t>судо- и делопроизводства</w:t>
      </w:r>
      <w:r w:rsidRPr="002512F1">
        <w:rPr>
          <w:rFonts w:asciiTheme="minorHAnsi" w:hAnsiTheme="minorHAnsi"/>
          <w:szCs w:val="32"/>
          <w:shd w:val="clear" w:color="auto" w:fill="FFFFFF"/>
        </w:rPr>
        <w:t xml:space="preserve">. Провести встречи на высоком уровне с участием </w:t>
      </w:r>
      <w:r w:rsidR="00B21ED4">
        <w:rPr>
          <w:rFonts w:asciiTheme="minorHAnsi" w:hAnsiTheme="minorHAnsi"/>
          <w:szCs w:val="32"/>
          <w:shd w:val="clear" w:color="auto" w:fill="FFFFFF"/>
        </w:rPr>
        <w:t>работников судебной системы</w:t>
      </w:r>
      <w:r w:rsidRPr="002512F1">
        <w:rPr>
          <w:rFonts w:asciiTheme="minorHAnsi" w:hAnsiTheme="minorHAnsi"/>
          <w:szCs w:val="32"/>
          <w:shd w:val="clear" w:color="auto" w:fill="FFFFFF"/>
        </w:rPr>
        <w:t xml:space="preserve">, включая откровенное обсуждение текущего положения </w:t>
      </w:r>
      <w:r w:rsidR="0069184F">
        <w:rPr>
          <w:rFonts w:asciiTheme="minorHAnsi" w:hAnsiTheme="minorHAnsi"/>
          <w:szCs w:val="32"/>
          <w:shd w:val="clear" w:color="auto" w:fill="FFFFFF"/>
        </w:rPr>
        <w:t>с автоматизацией судебных процессов</w:t>
      </w:r>
      <w:r w:rsidRPr="002512F1">
        <w:rPr>
          <w:rFonts w:asciiTheme="minorHAnsi" w:hAnsiTheme="minorHAnsi"/>
          <w:szCs w:val="32"/>
          <w:shd w:val="clear" w:color="auto" w:fill="FFFFFF"/>
        </w:rPr>
        <w:t xml:space="preserve">, полученный опыт и дальнейшие планы. Также обсудить необходимость </w:t>
      </w:r>
      <w:r w:rsidR="00B21ED4">
        <w:rPr>
          <w:rFonts w:asciiTheme="minorHAnsi" w:hAnsiTheme="minorHAnsi"/>
          <w:szCs w:val="32"/>
          <w:shd w:val="clear" w:color="auto" w:fill="FFFFFF"/>
        </w:rPr>
        <w:t xml:space="preserve">создания </w:t>
      </w:r>
      <w:r w:rsidR="00F44D04">
        <w:rPr>
          <w:rFonts w:asciiTheme="minorHAnsi" w:hAnsiTheme="minorHAnsi"/>
          <w:szCs w:val="32"/>
          <w:shd w:val="clear" w:color="auto" w:fill="FFFFFF"/>
          <w:lang w:val="ky-KG"/>
        </w:rPr>
        <w:t>Предприятия по</w:t>
      </w:r>
      <w:r w:rsidR="00B21ED4">
        <w:rPr>
          <w:rFonts w:asciiTheme="minorHAnsi" w:hAnsiTheme="minorHAnsi"/>
          <w:szCs w:val="32"/>
          <w:shd w:val="clear" w:color="auto" w:fill="FFFFFF"/>
        </w:rPr>
        <w:t xml:space="preserve"> информационны</w:t>
      </w:r>
      <w:r w:rsidR="00F44D04">
        <w:rPr>
          <w:rFonts w:asciiTheme="minorHAnsi" w:hAnsiTheme="minorHAnsi"/>
          <w:szCs w:val="32"/>
          <w:shd w:val="clear" w:color="auto" w:fill="FFFFFF"/>
          <w:lang w:val="ky-KG"/>
        </w:rPr>
        <w:t>м</w:t>
      </w:r>
      <w:r w:rsidR="00B21ED4">
        <w:rPr>
          <w:rFonts w:asciiTheme="minorHAnsi" w:hAnsiTheme="minorHAnsi"/>
          <w:szCs w:val="32"/>
          <w:shd w:val="clear" w:color="auto" w:fill="FFFFFF"/>
        </w:rPr>
        <w:t xml:space="preserve"> технологи</w:t>
      </w:r>
      <w:r w:rsidR="00F44D04">
        <w:rPr>
          <w:rFonts w:asciiTheme="minorHAnsi" w:hAnsiTheme="minorHAnsi"/>
          <w:szCs w:val="32"/>
          <w:shd w:val="clear" w:color="auto" w:fill="FFFFFF"/>
          <w:lang w:val="ky-KG"/>
        </w:rPr>
        <w:t>ям</w:t>
      </w:r>
      <w:r w:rsidR="00B21ED4">
        <w:rPr>
          <w:rFonts w:asciiTheme="minorHAnsi" w:hAnsiTheme="minorHAnsi"/>
          <w:szCs w:val="32"/>
          <w:shd w:val="clear" w:color="auto" w:fill="FFFFFF"/>
        </w:rPr>
        <w:t xml:space="preserve"> в Судебном департаменте для </w:t>
      </w:r>
      <w:r w:rsidRPr="002512F1">
        <w:rPr>
          <w:rFonts w:asciiTheme="minorHAnsi" w:hAnsiTheme="minorHAnsi"/>
          <w:szCs w:val="32"/>
          <w:shd w:val="clear" w:color="auto" w:fill="FFFFFF"/>
        </w:rPr>
        <w:t>стратегического планирования</w:t>
      </w:r>
      <w:r w:rsidR="00B21ED4">
        <w:rPr>
          <w:rFonts w:asciiTheme="minorHAnsi" w:hAnsiTheme="minorHAnsi"/>
          <w:szCs w:val="32"/>
          <w:shd w:val="clear" w:color="auto" w:fill="FFFFFF"/>
        </w:rPr>
        <w:t xml:space="preserve"> развития ИТ и</w:t>
      </w:r>
      <w:r w:rsidRPr="002512F1">
        <w:rPr>
          <w:rFonts w:asciiTheme="minorHAnsi" w:hAnsiTheme="minorHAnsi"/>
          <w:szCs w:val="32"/>
          <w:shd w:val="clear" w:color="auto" w:fill="FFFFFF"/>
        </w:rPr>
        <w:t xml:space="preserve"> </w:t>
      </w:r>
      <w:r w:rsidR="00B21ED4">
        <w:rPr>
          <w:rFonts w:asciiTheme="minorHAnsi" w:hAnsiTheme="minorHAnsi"/>
          <w:szCs w:val="32"/>
          <w:shd w:val="clear" w:color="auto" w:fill="FFFFFF"/>
        </w:rPr>
        <w:t xml:space="preserve">функциональные полномочия </w:t>
      </w:r>
      <w:r w:rsidRPr="002512F1">
        <w:rPr>
          <w:rFonts w:asciiTheme="minorHAnsi" w:hAnsiTheme="minorHAnsi"/>
          <w:szCs w:val="32"/>
          <w:shd w:val="clear" w:color="auto" w:fill="FFFFFF"/>
        </w:rPr>
        <w:t xml:space="preserve">руководителя </w:t>
      </w:r>
      <w:r w:rsidR="00234887">
        <w:rPr>
          <w:rFonts w:asciiTheme="minorHAnsi" w:hAnsiTheme="minorHAnsi"/>
          <w:szCs w:val="32"/>
          <w:shd w:val="clear" w:color="auto" w:fill="FFFFFF"/>
          <w:lang w:val="ky-KG"/>
        </w:rPr>
        <w:t>предприятия</w:t>
      </w:r>
      <w:r w:rsidRPr="002512F1">
        <w:rPr>
          <w:rFonts w:asciiTheme="minorHAnsi" w:hAnsiTheme="minorHAnsi"/>
          <w:szCs w:val="32"/>
          <w:shd w:val="clear" w:color="auto" w:fill="FFFFFF"/>
        </w:rPr>
        <w:t>. </w:t>
      </w:r>
    </w:p>
    <w:p w14:paraId="7CEF32B3" w14:textId="77777777" w:rsidR="00411FE2" w:rsidRDefault="00411FE2" w:rsidP="001561AC">
      <w:pPr>
        <w:tabs>
          <w:tab w:val="left" w:pos="1260"/>
        </w:tabs>
        <w:spacing w:after="0" w:line="240" w:lineRule="auto"/>
        <w:jc w:val="both"/>
        <w:rPr>
          <w:rFonts w:asciiTheme="minorHAnsi" w:hAnsiTheme="minorHAnsi"/>
          <w:szCs w:val="32"/>
          <w:shd w:val="clear" w:color="auto" w:fill="FFFFFF"/>
        </w:rPr>
      </w:pPr>
    </w:p>
    <w:p w14:paraId="7F7900E6" w14:textId="77777777" w:rsidR="00B21ED4" w:rsidRDefault="00D10987" w:rsidP="001561AC">
      <w:pPr>
        <w:tabs>
          <w:tab w:val="left" w:pos="1260"/>
        </w:tabs>
        <w:spacing w:after="0" w:line="240" w:lineRule="auto"/>
        <w:jc w:val="both"/>
        <w:rPr>
          <w:rFonts w:asciiTheme="minorHAnsi" w:hAnsiTheme="minorHAnsi"/>
          <w:szCs w:val="32"/>
          <w:shd w:val="clear" w:color="auto" w:fill="FFFFFF"/>
        </w:rPr>
      </w:pPr>
      <w:r>
        <w:rPr>
          <w:rFonts w:asciiTheme="minorHAnsi" w:hAnsiTheme="minorHAnsi"/>
          <w:szCs w:val="32"/>
          <w:shd w:val="clear" w:color="auto" w:fill="FFFFFF"/>
        </w:rPr>
        <w:t>2</w:t>
      </w:r>
      <w:r w:rsidR="000F0FFC">
        <w:rPr>
          <w:rFonts w:asciiTheme="minorHAnsi" w:hAnsiTheme="minorHAnsi"/>
          <w:szCs w:val="32"/>
          <w:shd w:val="clear" w:color="auto" w:fill="FFFFFF"/>
        </w:rPr>
        <w:t xml:space="preserve">. </w:t>
      </w:r>
      <w:r w:rsidR="00B21ED4">
        <w:rPr>
          <w:rFonts w:asciiTheme="minorHAnsi" w:hAnsiTheme="minorHAnsi"/>
          <w:szCs w:val="32"/>
          <w:shd w:val="clear" w:color="auto" w:fill="FFFFFF"/>
        </w:rPr>
        <w:t>Провести:</w:t>
      </w:r>
    </w:p>
    <w:p w14:paraId="60246BC4" w14:textId="77777777" w:rsidR="00B21ED4" w:rsidRPr="006C5634" w:rsidRDefault="00B21ED4" w:rsidP="001561AC">
      <w:pPr>
        <w:tabs>
          <w:tab w:val="left" w:pos="1260"/>
        </w:tabs>
        <w:spacing w:after="0" w:line="240" w:lineRule="auto"/>
        <w:jc w:val="both"/>
        <w:rPr>
          <w:rFonts w:asciiTheme="minorHAnsi" w:hAnsiTheme="minorHAnsi"/>
          <w:szCs w:val="32"/>
          <w:shd w:val="clear" w:color="auto" w:fill="FFFFFF"/>
        </w:rPr>
      </w:pPr>
      <w:r w:rsidRPr="006C5634">
        <w:rPr>
          <w:rFonts w:asciiTheme="minorHAnsi" w:hAnsiTheme="minorHAnsi"/>
          <w:szCs w:val="32"/>
          <w:shd w:val="clear" w:color="auto" w:fill="FFFFFF"/>
        </w:rPr>
        <w:t xml:space="preserve">- </w:t>
      </w:r>
      <w:r w:rsidR="007C6B86" w:rsidRPr="006C5634">
        <w:rPr>
          <w:rFonts w:asciiTheme="minorHAnsi" w:hAnsiTheme="minorHAnsi"/>
          <w:szCs w:val="32"/>
          <w:shd w:val="clear" w:color="auto" w:fill="FFFFFF"/>
        </w:rPr>
        <w:t xml:space="preserve">наладку оборудования, сети и системы телекоммуникаций для </w:t>
      </w:r>
      <w:r w:rsidR="006172D4" w:rsidRPr="006C5634">
        <w:rPr>
          <w:rFonts w:asciiTheme="minorHAnsi" w:hAnsiTheme="minorHAnsi"/>
          <w:szCs w:val="32"/>
          <w:shd w:val="clear" w:color="auto" w:fill="FFFFFF"/>
          <w:lang w:val="ky-KG"/>
        </w:rPr>
        <w:t xml:space="preserve">местных судов </w:t>
      </w:r>
      <w:r w:rsidR="007C6B86" w:rsidRPr="006C5634">
        <w:rPr>
          <w:rFonts w:asciiTheme="minorHAnsi" w:hAnsiTheme="minorHAnsi"/>
          <w:szCs w:val="32"/>
          <w:shd w:val="clear" w:color="auto" w:fill="FFFFFF"/>
        </w:rPr>
        <w:t>и управлений Судебного департамента</w:t>
      </w:r>
      <w:r w:rsidR="006172D4" w:rsidRPr="006C5634">
        <w:rPr>
          <w:rFonts w:asciiTheme="minorHAnsi" w:hAnsiTheme="minorHAnsi"/>
          <w:szCs w:val="32"/>
          <w:shd w:val="clear" w:color="auto" w:fill="FFFFFF"/>
          <w:lang w:val="ky-KG"/>
        </w:rPr>
        <w:t xml:space="preserve"> во всех регионах</w:t>
      </w:r>
      <w:r w:rsidR="007C6B86" w:rsidRPr="006C5634">
        <w:rPr>
          <w:rFonts w:asciiTheme="minorHAnsi" w:hAnsiTheme="minorHAnsi"/>
          <w:szCs w:val="32"/>
          <w:shd w:val="clear" w:color="auto" w:fill="FFFFFF"/>
        </w:rPr>
        <w:t>, в которых уже установлено необходимое оборудование, обращая особое внимание на условия среды, в которых находится данное оборудование;</w:t>
      </w:r>
    </w:p>
    <w:p w14:paraId="704733EA" w14:textId="77777777" w:rsidR="00B21ED4" w:rsidRPr="006C5634" w:rsidRDefault="007C6B86" w:rsidP="001561AC">
      <w:pPr>
        <w:tabs>
          <w:tab w:val="left" w:pos="1260"/>
        </w:tabs>
        <w:spacing w:after="0" w:line="240" w:lineRule="auto"/>
        <w:jc w:val="both"/>
        <w:rPr>
          <w:rFonts w:asciiTheme="minorHAnsi" w:hAnsiTheme="minorHAnsi"/>
          <w:szCs w:val="32"/>
          <w:shd w:val="clear" w:color="auto" w:fill="FFFFFF"/>
        </w:rPr>
      </w:pPr>
      <w:r w:rsidRPr="006C5634">
        <w:rPr>
          <w:rFonts w:asciiTheme="minorHAnsi" w:hAnsiTheme="minorHAnsi"/>
          <w:szCs w:val="32"/>
          <w:shd w:val="clear" w:color="auto" w:fill="FFFFFF"/>
        </w:rPr>
        <w:t>- подключение наиболее готовых, по комплектации компьютерного оборудования и каналов связи, судов к сети Интернет;</w:t>
      </w:r>
    </w:p>
    <w:p w14:paraId="769F7F8E" w14:textId="77777777" w:rsidR="00B21ED4" w:rsidRPr="006C5634" w:rsidRDefault="007C6B86" w:rsidP="001561AC">
      <w:pPr>
        <w:tabs>
          <w:tab w:val="left" w:pos="1260"/>
        </w:tabs>
        <w:spacing w:after="0" w:line="240" w:lineRule="auto"/>
        <w:jc w:val="both"/>
        <w:rPr>
          <w:rFonts w:asciiTheme="minorHAnsi" w:hAnsiTheme="minorHAnsi"/>
          <w:szCs w:val="32"/>
          <w:shd w:val="clear" w:color="auto" w:fill="FFFFFF"/>
        </w:rPr>
      </w:pPr>
      <w:r w:rsidRPr="006C5634">
        <w:rPr>
          <w:rFonts w:asciiTheme="minorHAnsi" w:hAnsiTheme="minorHAnsi"/>
          <w:szCs w:val="32"/>
          <w:shd w:val="clear" w:color="auto" w:fill="FFFFFF"/>
        </w:rPr>
        <w:t xml:space="preserve">- внедрение </w:t>
      </w:r>
      <w:hyperlink r:id="rId24" w:history="1">
        <w:r w:rsidRPr="006C5634">
          <w:rPr>
            <w:rStyle w:val="a3"/>
            <w:rFonts w:asciiTheme="minorHAnsi" w:hAnsiTheme="minorHAnsi"/>
            <w:szCs w:val="32"/>
            <w:shd w:val="clear" w:color="auto" w:fill="FFFFFF"/>
            <w:lang w:val="en-US"/>
          </w:rPr>
          <w:t>www</w:t>
        </w:r>
        <w:r w:rsidRPr="006C5634">
          <w:rPr>
            <w:rStyle w:val="a3"/>
            <w:rFonts w:asciiTheme="minorHAnsi" w:hAnsiTheme="minorHAnsi"/>
            <w:szCs w:val="32"/>
            <w:shd w:val="clear" w:color="auto" w:fill="FFFFFF"/>
          </w:rPr>
          <w:t>.</w:t>
        </w:r>
        <w:r w:rsidRPr="006C5634">
          <w:rPr>
            <w:rStyle w:val="a3"/>
            <w:rFonts w:asciiTheme="minorHAnsi" w:hAnsiTheme="minorHAnsi"/>
            <w:szCs w:val="32"/>
            <w:shd w:val="clear" w:color="auto" w:fill="FFFFFF"/>
            <w:lang w:val="en-US"/>
          </w:rPr>
          <w:t>sot</w:t>
        </w:r>
        <w:r w:rsidRPr="006C5634">
          <w:rPr>
            <w:rStyle w:val="a3"/>
            <w:rFonts w:asciiTheme="minorHAnsi" w:hAnsiTheme="minorHAnsi"/>
            <w:szCs w:val="32"/>
            <w:shd w:val="clear" w:color="auto" w:fill="FFFFFF"/>
          </w:rPr>
          <w:t>.</w:t>
        </w:r>
        <w:r w:rsidRPr="006C5634">
          <w:rPr>
            <w:rStyle w:val="a3"/>
            <w:rFonts w:asciiTheme="minorHAnsi" w:hAnsiTheme="minorHAnsi"/>
            <w:szCs w:val="32"/>
            <w:shd w:val="clear" w:color="auto" w:fill="FFFFFF"/>
            <w:lang w:val="en-US"/>
          </w:rPr>
          <w:t>kg</w:t>
        </w:r>
      </w:hyperlink>
      <w:r w:rsidRPr="006C5634">
        <w:rPr>
          <w:rFonts w:asciiTheme="minorHAnsi" w:hAnsiTheme="minorHAnsi"/>
          <w:szCs w:val="32"/>
          <w:shd w:val="clear" w:color="auto" w:fill="FFFFFF"/>
        </w:rPr>
        <w:t xml:space="preserve"> в работу указанных судов посредством организации обучения судей и работников аппарата судов;</w:t>
      </w:r>
    </w:p>
    <w:p w14:paraId="5FED6BFC" w14:textId="77777777" w:rsidR="00B21ED4" w:rsidRPr="00413506" w:rsidRDefault="007C6B86" w:rsidP="001561AC">
      <w:pPr>
        <w:tabs>
          <w:tab w:val="left" w:pos="1260"/>
        </w:tabs>
        <w:spacing w:after="0" w:line="240" w:lineRule="auto"/>
        <w:jc w:val="both"/>
        <w:rPr>
          <w:rFonts w:asciiTheme="minorHAnsi" w:hAnsiTheme="minorHAnsi"/>
          <w:szCs w:val="32"/>
          <w:shd w:val="clear" w:color="auto" w:fill="FFFFFF"/>
        </w:rPr>
      </w:pPr>
      <w:r w:rsidRPr="006C5634">
        <w:rPr>
          <w:rFonts w:asciiTheme="minorHAnsi" w:hAnsiTheme="minorHAnsi"/>
          <w:szCs w:val="32"/>
          <w:shd w:val="clear" w:color="auto" w:fill="FFFFFF"/>
        </w:rPr>
        <w:t xml:space="preserve">- организацию полной технической поддержки по обслуживанию программно-аппаратного комплекса </w:t>
      </w:r>
      <w:hyperlink r:id="rId25" w:history="1">
        <w:r w:rsidRPr="006C5634">
          <w:rPr>
            <w:rStyle w:val="a3"/>
            <w:rFonts w:asciiTheme="minorHAnsi" w:hAnsiTheme="minorHAnsi"/>
            <w:szCs w:val="32"/>
            <w:shd w:val="clear" w:color="auto" w:fill="FFFFFF"/>
            <w:lang w:val="en-US"/>
          </w:rPr>
          <w:t>www</w:t>
        </w:r>
        <w:r w:rsidRPr="006C5634">
          <w:rPr>
            <w:rStyle w:val="a3"/>
            <w:rFonts w:asciiTheme="minorHAnsi" w:hAnsiTheme="minorHAnsi"/>
            <w:szCs w:val="32"/>
            <w:shd w:val="clear" w:color="auto" w:fill="FFFFFF"/>
          </w:rPr>
          <w:t>.</w:t>
        </w:r>
        <w:r w:rsidRPr="006C5634">
          <w:rPr>
            <w:rStyle w:val="a3"/>
            <w:rFonts w:asciiTheme="minorHAnsi" w:hAnsiTheme="minorHAnsi"/>
            <w:szCs w:val="32"/>
            <w:shd w:val="clear" w:color="auto" w:fill="FFFFFF"/>
            <w:lang w:val="en-US"/>
          </w:rPr>
          <w:t>sot</w:t>
        </w:r>
        <w:r w:rsidRPr="006C5634">
          <w:rPr>
            <w:rStyle w:val="a3"/>
            <w:rFonts w:asciiTheme="minorHAnsi" w:hAnsiTheme="minorHAnsi"/>
            <w:szCs w:val="32"/>
            <w:shd w:val="clear" w:color="auto" w:fill="FFFFFF"/>
          </w:rPr>
          <w:t>.</w:t>
        </w:r>
        <w:r w:rsidRPr="006C5634">
          <w:rPr>
            <w:rStyle w:val="a3"/>
            <w:rFonts w:asciiTheme="minorHAnsi" w:hAnsiTheme="minorHAnsi"/>
            <w:szCs w:val="32"/>
            <w:shd w:val="clear" w:color="auto" w:fill="FFFFFF"/>
            <w:lang w:val="en-US"/>
          </w:rPr>
          <w:t>kg</w:t>
        </w:r>
      </w:hyperlink>
    </w:p>
    <w:p w14:paraId="32549710" w14:textId="77777777" w:rsidR="00D10987" w:rsidRDefault="00D10987" w:rsidP="001561AC">
      <w:pPr>
        <w:tabs>
          <w:tab w:val="left" w:pos="1260"/>
        </w:tabs>
        <w:spacing w:after="0" w:line="240" w:lineRule="auto"/>
        <w:jc w:val="both"/>
        <w:rPr>
          <w:rFonts w:asciiTheme="minorHAnsi" w:hAnsiTheme="minorHAnsi"/>
          <w:szCs w:val="32"/>
          <w:shd w:val="clear" w:color="auto" w:fill="FFFFFF"/>
        </w:rPr>
      </w:pPr>
    </w:p>
    <w:p w14:paraId="72340598" w14:textId="77777777" w:rsidR="00D10987" w:rsidRDefault="00D10987" w:rsidP="001561AC">
      <w:pPr>
        <w:tabs>
          <w:tab w:val="left" w:pos="1260"/>
        </w:tabs>
        <w:spacing w:after="0" w:line="240" w:lineRule="auto"/>
        <w:jc w:val="both"/>
        <w:rPr>
          <w:rFonts w:asciiTheme="minorHAnsi" w:hAnsiTheme="minorHAnsi"/>
          <w:szCs w:val="32"/>
          <w:shd w:val="clear" w:color="auto" w:fill="FFFFFF"/>
        </w:rPr>
      </w:pPr>
      <w:r>
        <w:rPr>
          <w:rFonts w:asciiTheme="minorHAnsi" w:hAnsiTheme="minorHAnsi"/>
          <w:szCs w:val="32"/>
          <w:shd w:val="clear" w:color="auto" w:fill="FFFFFF"/>
        </w:rPr>
        <w:t>3</w:t>
      </w:r>
      <w:r w:rsidRPr="002512F1">
        <w:rPr>
          <w:rFonts w:asciiTheme="minorHAnsi" w:hAnsiTheme="minorHAnsi"/>
          <w:szCs w:val="32"/>
          <w:shd w:val="clear" w:color="auto" w:fill="FFFFFF"/>
        </w:rPr>
        <w:t xml:space="preserve">. Переход </w:t>
      </w:r>
      <w:r>
        <w:rPr>
          <w:rFonts w:asciiTheme="minorHAnsi" w:hAnsiTheme="minorHAnsi"/>
          <w:szCs w:val="32"/>
          <w:shd w:val="clear" w:color="auto" w:fill="FFFFFF"/>
        </w:rPr>
        <w:t xml:space="preserve">к </w:t>
      </w:r>
      <w:r w:rsidR="003E01C0">
        <w:rPr>
          <w:rFonts w:asciiTheme="minorHAnsi" w:hAnsiTheme="minorHAnsi"/>
          <w:szCs w:val="32"/>
          <w:shd w:val="clear" w:color="auto" w:fill="FFFFFF"/>
          <w:lang w:val="ky-KG"/>
        </w:rPr>
        <w:t>использованию Интернет-ресурса Верховного суда</w:t>
      </w:r>
      <w:r w:rsidRPr="002512F1">
        <w:rPr>
          <w:rFonts w:asciiTheme="minorHAnsi" w:hAnsiTheme="minorHAnsi"/>
          <w:szCs w:val="32"/>
          <w:shd w:val="clear" w:color="auto" w:fill="FFFFFF"/>
        </w:rPr>
        <w:t xml:space="preserve"> </w:t>
      </w:r>
      <w:hyperlink r:id="rId26" w:history="1">
        <w:r w:rsidR="00CF6E20" w:rsidRPr="00F90ADD">
          <w:rPr>
            <w:rStyle w:val="a3"/>
            <w:rFonts w:asciiTheme="minorHAnsi" w:hAnsiTheme="minorHAnsi"/>
            <w:szCs w:val="32"/>
            <w:shd w:val="clear" w:color="auto" w:fill="FFFFFF"/>
          </w:rPr>
          <w:t>www.sot.kg</w:t>
        </w:r>
      </w:hyperlink>
      <w:r w:rsidR="00CF6E20">
        <w:rPr>
          <w:rFonts w:asciiTheme="minorHAnsi" w:hAnsiTheme="minorHAnsi"/>
          <w:szCs w:val="32"/>
          <w:shd w:val="clear" w:color="auto" w:fill="FFFFFF"/>
        </w:rPr>
        <w:t xml:space="preserve"> </w:t>
      </w:r>
      <w:r>
        <w:rPr>
          <w:rFonts w:asciiTheme="minorHAnsi" w:hAnsiTheme="minorHAnsi"/>
          <w:szCs w:val="32"/>
          <w:shd w:val="clear" w:color="auto" w:fill="FFFFFF"/>
        </w:rPr>
        <w:t xml:space="preserve">в остальных судах </w:t>
      </w:r>
      <w:r w:rsidR="00FB76DF">
        <w:rPr>
          <w:rFonts w:asciiTheme="minorHAnsi" w:hAnsiTheme="minorHAnsi"/>
          <w:szCs w:val="32"/>
          <w:shd w:val="clear" w:color="auto" w:fill="FFFFFF"/>
          <w:lang w:val="ky-KG"/>
        </w:rPr>
        <w:t>Кыргызской Республики</w:t>
      </w:r>
      <w:r>
        <w:rPr>
          <w:rFonts w:asciiTheme="minorHAnsi" w:hAnsiTheme="minorHAnsi"/>
        </w:rPr>
        <w:t>.</w:t>
      </w:r>
      <w:r w:rsidRPr="00B21ED4">
        <w:rPr>
          <w:rFonts w:asciiTheme="minorHAnsi" w:hAnsiTheme="minorHAnsi"/>
          <w:szCs w:val="32"/>
          <w:shd w:val="clear" w:color="auto" w:fill="FFFFFF"/>
        </w:rPr>
        <w:t xml:space="preserve"> </w:t>
      </w:r>
    </w:p>
    <w:p w14:paraId="50C78EAE" w14:textId="77777777" w:rsidR="00411FE2" w:rsidRDefault="00411FE2" w:rsidP="001561AC">
      <w:pPr>
        <w:tabs>
          <w:tab w:val="left" w:pos="1260"/>
        </w:tabs>
        <w:spacing w:after="0" w:line="240" w:lineRule="auto"/>
        <w:jc w:val="both"/>
        <w:rPr>
          <w:rFonts w:asciiTheme="minorHAnsi" w:hAnsiTheme="minorHAnsi"/>
          <w:szCs w:val="32"/>
          <w:shd w:val="clear" w:color="auto" w:fill="FFFFFF"/>
        </w:rPr>
      </w:pPr>
    </w:p>
    <w:p w14:paraId="12B989CC" w14:textId="77777777" w:rsidR="00411FE2" w:rsidRPr="002512F1" w:rsidRDefault="000F0FFC" w:rsidP="001561AC">
      <w:pPr>
        <w:tabs>
          <w:tab w:val="left" w:pos="1260"/>
        </w:tabs>
        <w:spacing w:after="0" w:line="240" w:lineRule="auto"/>
        <w:jc w:val="both"/>
        <w:rPr>
          <w:rFonts w:asciiTheme="minorHAnsi" w:hAnsiTheme="minorHAnsi"/>
          <w:szCs w:val="32"/>
          <w:shd w:val="clear" w:color="auto" w:fill="FFFFFF"/>
        </w:rPr>
      </w:pPr>
      <w:r>
        <w:rPr>
          <w:rFonts w:asciiTheme="minorHAnsi" w:hAnsiTheme="minorHAnsi"/>
          <w:szCs w:val="32"/>
          <w:shd w:val="clear" w:color="auto" w:fill="FFFFFF"/>
        </w:rPr>
        <w:t>4</w:t>
      </w:r>
      <w:r w:rsidR="00C57BC6">
        <w:rPr>
          <w:rFonts w:asciiTheme="minorHAnsi" w:hAnsiTheme="minorHAnsi"/>
          <w:szCs w:val="32"/>
          <w:shd w:val="clear" w:color="auto" w:fill="FFFFFF"/>
        </w:rPr>
        <w:t xml:space="preserve">. </w:t>
      </w:r>
      <w:r>
        <w:rPr>
          <w:rFonts w:asciiTheme="minorHAnsi" w:hAnsiTheme="minorHAnsi"/>
          <w:szCs w:val="32"/>
          <w:shd w:val="clear" w:color="auto" w:fill="FFFFFF"/>
        </w:rPr>
        <w:t>Наладить</w:t>
      </w:r>
      <w:r w:rsidR="00C57BC6" w:rsidRPr="005471E2">
        <w:rPr>
          <w:rStyle w:val="a3"/>
          <w:rFonts w:asciiTheme="minorHAnsi" w:hAnsiTheme="minorHAnsi"/>
          <w:color w:val="auto"/>
          <w:szCs w:val="32"/>
          <w:u w:val="none"/>
          <w:shd w:val="clear" w:color="auto" w:fill="FFFFFF"/>
        </w:rPr>
        <w:t xml:space="preserve"> эффективную систему  </w:t>
      </w:r>
      <w:r>
        <w:rPr>
          <w:rStyle w:val="a3"/>
          <w:rFonts w:asciiTheme="minorHAnsi" w:hAnsiTheme="minorHAnsi"/>
          <w:color w:val="auto"/>
          <w:szCs w:val="32"/>
          <w:u w:val="none"/>
          <w:shd w:val="clear" w:color="auto" w:fill="FFFFFF"/>
        </w:rPr>
        <w:t xml:space="preserve">технической поддержки на базе созданного </w:t>
      </w:r>
      <w:r w:rsidR="00F44D04">
        <w:rPr>
          <w:rStyle w:val="a3"/>
          <w:rFonts w:asciiTheme="minorHAnsi" w:hAnsiTheme="minorHAnsi"/>
          <w:color w:val="auto"/>
          <w:szCs w:val="32"/>
          <w:u w:val="none"/>
          <w:shd w:val="clear" w:color="auto" w:fill="FFFFFF"/>
          <w:lang w:val="ky-KG"/>
        </w:rPr>
        <w:t>Предприятия по</w:t>
      </w:r>
      <w:r>
        <w:rPr>
          <w:rStyle w:val="a3"/>
          <w:rFonts w:asciiTheme="minorHAnsi" w:hAnsiTheme="minorHAnsi"/>
          <w:color w:val="auto"/>
          <w:szCs w:val="32"/>
          <w:u w:val="none"/>
          <w:shd w:val="clear" w:color="auto" w:fill="FFFFFF"/>
        </w:rPr>
        <w:t xml:space="preserve"> информационны</w:t>
      </w:r>
      <w:r w:rsidR="00F44D04">
        <w:rPr>
          <w:rStyle w:val="a3"/>
          <w:rFonts w:asciiTheme="minorHAnsi" w:hAnsiTheme="minorHAnsi"/>
          <w:color w:val="auto"/>
          <w:szCs w:val="32"/>
          <w:u w:val="none"/>
          <w:shd w:val="clear" w:color="auto" w:fill="FFFFFF"/>
          <w:lang w:val="ky-KG"/>
        </w:rPr>
        <w:t>м</w:t>
      </w:r>
      <w:r>
        <w:rPr>
          <w:rStyle w:val="a3"/>
          <w:rFonts w:asciiTheme="minorHAnsi" w:hAnsiTheme="minorHAnsi"/>
          <w:color w:val="auto"/>
          <w:szCs w:val="32"/>
          <w:u w:val="none"/>
          <w:shd w:val="clear" w:color="auto" w:fill="FFFFFF"/>
        </w:rPr>
        <w:t xml:space="preserve"> технологи</w:t>
      </w:r>
      <w:r w:rsidR="00F44D04">
        <w:rPr>
          <w:rStyle w:val="a3"/>
          <w:rFonts w:asciiTheme="minorHAnsi" w:hAnsiTheme="minorHAnsi"/>
          <w:color w:val="auto"/>
          <w:szCs w:val="32"/>
          <w:u w:val="none"/>
          <w:shd w:val="clear" w:color="auto" w:fill="FFFFFF"/>
          <w:lang w:val="ky-KG"/>
        </w:rPr>
        <w:t>ям</w:t>
      </w:r>
      <w:r>
        <w:rPr>
          <w:rStyle w:val="a3"/>
          <w:rFonts w:asciiTheme="minorHAnsi" w:hAnsiTheme="minorHAnsi"/>
          <w:color w:val="auto"/>
          <w:szCs w:val="32"/>
          <w:u w:val="none"/>
          <w:shd w:val="clear" w:color="auto" w:fill="FFFFFF"/>
        </w:rPr>
        <w:t>.</w:t>
      </w:r>
    </w:p>
    <w:p w14:paraId="72E80FC1" w14:textId="77777777" w:rsidR="00411FE2" w:rsidRDefault="00411FE2" w:rsidP="001561AC">
      <w:pPr>
        <w:tabs>
          <w:tab w:val="left" w:pos="1260"/>
        </w:tabs>
        <w:spacing w:after="0" w:line="240" w:lineRule="auto"/>
        <w:jc w:val="both"/>
        <w:rPr>
          <w:rFonts w:asciiTheme="minorHAnsi" w:hAnsiTheme="minorHAnsi"/>
          <w:b/>
          <w:szCs w:val="32"/>
          <w:shd w:val="clear" w:color="auto" w:fill="FFFFFF"/>
        </w:rPr>
      </w:pPr>
    </w:p>
    <w:p w14:paraId="4BB1453D" w14:textId="77777777" w:rsidR="00411FE2" w:rsidRPr="002512F1" w:rsidRDefault="008E4C85" w:rsidP="001561AC">
      <w:pPr>
        <w:tabs>
          <w:tab w:val="left" w:pos="1260"/>
        </w:tabs>
        <w:spacing w:after="0" w:line="240" w:lineRule="auto"/>
        <w:jc w:val="both"/>
        <w:rPr>
          <w:rFonts w:asciiTheme="minorHAnsi" w:hAnsiTheme="minorHAnsi"/>
          <w:b/>
          <w:szCs w:val="32"/>
          <w:shd w:val="clear" w:color="auto" w:fill="FFFFFF"/>
        </w:rPr>
      </w:pPr>
      <w:r w:rsidRPr="002512F1">
        <w:rPr>
          <w:rFonts w:asciiTheme="minorHAnsi" w:hAnsiTheme="minorHAnsi"/>
          <w:b/>
          <w:szCs w:val="32"/>
          <w:shd w:val="clear" w:color="auto" w:fill="FFFFFF"/>
        </w:rPr>
        <w:t>Среднесрочные (6-18 месяцев)</w:t>
      </w:r>
    </w:p>
    <w:p w14:paraId="6ABA252D" w14:textId="77777777" w:rsidR="00411FE2" w:rsidRDefault="00411FE2" w:rsidP="001561AC">
      <w:pPr>
        <w:tabs>
          <w:tab w:val="left" w:pos="1260"/>
        </w:tabs>
        <w:spacing w:after="0" w:line="240" w:lineRule="auto"/>
        <w:jc w:val="both"/>
        <w:rPr>
          <w:rFonts w:asciiTheme="minorHAnsi" w:hAnsiTheme="minorHAnsi"/>
          <w:szCs w:val="32"/>
          <w:shd w:val="clear" w:color="auto" w:fill="FFFFFF"/>
        </w:rPr>
      </w:pPr>
    </w:p>
    <w:p w14:paraId="02311E65" w14:textId="77777777" w:rsidR="00411FE2" w:rsidRPr="002512F1" w:rsidRDefault="008E4C85" w:rsidP="001561AC">
      <w:pPr>
        <w:tabs>
          <w:tab w:val="left" w:pos="1260"/>
        </w:tabs>
        <w:spacing w:after="0" w:line="240" w:lineRule="auto"/>
        <w:jc w:val="both"/>
        <w:rPr>
          <w:rFonts w:asciiTheme="minorHAnsi" w:hAnsiTheme="minorHAnsi"/>
          <w:szCs w:val="32"/>
          <w:shd w:val="clear" w:color="auto" w:fill="FFFFFF"/>
        </w:rPr>
      </w:pPr>
      <w:r w:rsidRPr="002512F1">
        <w:rPr>
          <w:rFonts w:asciiTheme="minorHAnsi" w:hAnsiTheme="minorHAnsi"/>
          <w:szCs w:val="32"/>
          <w:shd w:val="clear" w:color="auto" w:fill="FFFFFF"/>
        </w:rPr>
        <w:t xml:space="preserve">1. </w:t>
      </w:r>
      <w:r w:rsidR="00C57BC6">
        <w:rPr>
          <w:rFonts w:asciiTheme="minorHAnsi" w:hAnsiTheme="minorHAnsi"/>
          <w:szCs w:val="32"/>
          <w:shd w:val="clear" w:color="auto" w:fill="FFFFFF"/>
        </w:rPr>
        <w:t>Разрабатывать и внедрять дополнительные модули СЭС</w:t>
      </w:r>
      <w:r w:rsidRPr="002512F1">
        <w:rPr>
          <w:rFonts w:asciiTheme="minorHAnsi" w:hAnsiTheme="minorHAnsi"/>
          <w:szCs w:val="32"/>
          <w:shd w:val="clear" w:color="auto" w:fill="FFFFFF"/>
        </w:rPr>
        <w:t>, что позволит гражданам воспользоваться новыми судебными технологиями (онлайн доступ к информации по делу, пилотные веб-публикации судебных календарей), а также использовать их в качестве средства информирования граждан о преимуществах технологически продвинутых судебных систем (увелич</w:t>
      </w:r>
      <w:r w:rsidR="00F66F53">
        <w:rPr>
          <w:rFonts w:asciiTheme="minorHAnsi" w:hAnsiTheme="minorHAnsi"/>
          <w:szCs w:val="32"/>
          <w:shd w:val="clear" w:color="auto" w:fill="FFFFFF"/>
        </w:rPr>
        <w:t>ение</w:t>
      </w:r>
      <w:r w:rsidRPr="002512F1">
        <w:rPr>
          <w:rFonts w:asciiTheme="minorHAnsi" w:hAnsiTheme="minorHAnsi"/>
          <w:szCs w:val="32"/>
          <w:shd w:val="clear" w:color="auto" w:fill="FFFFFF"/>
        </w:rPr>
        <w:t xml:space="preserve"> уровн</w:t>
      </w:r>
      <w:r w:rsidR="00F66F53">
        <w:rPr>
          <w:rFonts w:asciiTheme="minorHAnsi" w:hAnsiTheme="minorHAnsi"/>
          <w:szCs w:val="32"/>
          <w:shd w:val="clear" w:color="auto" w:fill="FFFFFF"/>
        </w:rPr>
        <w:t>я</w:t>
      </w:r>
      <w:r w:rsidRPr="002512F1">
        <w:rPr>
          <w:rFonts w:asciiTheme="minorHAnsi" w:hAnsiTheme="minorHAnsi"/>
          <w:szCs w:val="32"/>
          <w:shd w:val="clear" w:color="auto" w:fill="FFFFFF"/>
        </w:rPr>
        <w:t xml:space="preserve"> поддержки граждан к инициативам автоматизации и финансированию).</w:t>
      </w:r>
    </w:p>
    <w:p w14:paraId="3167C383" w14:textId="77777777" w:rsidR="00411FE2" w:rsidRPr="002512F1" w:rsidRDefault="00411FE2" w:rsidP="001561AC">
      <w:pPr>
        <w:tabs>
          <w:tab w:val="left" w:pos="1260"/>
        </w:tabs>
        <w:spacing w:after="0" w:line="240" w:lineRule="auto"/>
        <w:jc w:val="both"/>
        <w:rPr>
          <w:rFonts w:asciiTheme="minorHAnsi" w:hAnsiTheme="minorHAnsi"/>
          <w:szCs w:val="32"/>
          <w:shd w:val="clear" w:color="auto" w:fill="FFFFFF"/>
        </w:rPr>
      </w:pPr>
    </w:p>
    <w:p w14:paraId="74C4429E" w14:textId="77777777" w:rsidR="00411FE2" w:rsidRDefault="00767D54" w:rsidP="001561AC">
      <w:pPr>
        <w:tabs>
          <w:tab w:val="left" w:pos="1260"/>
        </w:tabs>
        <w:spacing w:after="0" w:line="240" w:lineRule="auto"/>
        <w:jc w:val="both"/>
        <w:rPr>
          <w:rFonts w:ascii="MS Gothic" w:eastAsia="MS Gothic" w:hAnsi="MS Gothic" w:cs="MS Gothic"/>
          <w:szCs w:val="32"/>
          <w:shd w:val="clear" w:color="auto" w:fill="FFFFFF"/>
        </w:rPr>
      </w:pPr>
      <w:r>
        <w:rPr>
          <w:rFonts w:asciiTheme="minorHAnsi" w:hAnsiTheme="minorHAnsi"/>
          <w:szCs w:val="32"/>
          <w:shd w:val="clear" w:color="auto" w:fill="FFFFFF"/>
        </w:rPr>
        <w:t>2</w:t>
      </w:r>
      <w:r w:rsidR="008E4C85" w:rsidRPr="002512F1">
        <w:rPr>
          <w:rFonts w:asciiTheme="minorHAnsi" w:hAnsiTheme="minorHAnsi"/>
          <w:szCs w:val="32"/>
          <w:shd w:val="clear" w:color="auto" w:fill="FFFFFF"/>
        </w:rPr>
        <w:t xml:space="preserve">. Обеспечить временную донорскую финансовую помощь до 2016 года на поддержку ИТ </w:t>
      </w:r>
      <w:r w:rsidR="0062769A">
        <w:rPr>
          <w:rFonts w:asciiTheme="minorHAnsi" w:hAnsiTheme="minorHAnsi"/>
          <w:szCs w:val="32"/>
          <w:shd w:val="clear" w:color="auto" w:fill="FFFFFF"/>
          <w:lang w:val="ky-KG"/>
        </w:rPr>
        <w:t xml:space="preserve">Предприятия </w:t>
      </w:r>
      <w:r w:rsidR="008E4C85" w:rsidRPr="002512F1">
        <w:rPr>
          <w:rFonts w:asciiTheme="minorHAnsi" w:hAnsiTheme="minorHAnsi"/>
          <w:szCs w:val="32"/>
          <w:shd w:val="clear" w:color="auto" w:fill="FFFFFF"/>
        </w:rPr>
        <w:t>в Судебном департаменте, как в центре, так и на региональном уровне. Необходимо начать с города Бишкек</w:t>
      </w:r>
      <w:r>
        <w:rPr>
          <w:rFonts w:asciiTheme="minorHAnsi" w:hAnsiTheme="minorHAnsi"/>
          <w:szCs w:val="32"/>
          <w:shd w:val="clear" w:color="auto" w:fill="FFFFFF"/>
        </w:rPr>
        <w:t xml:space="preserve">, </w:t>
      </w:r>
      <w:r w:rsidR="008E4C85" w:rsidRPr="002512F1">
        <w:rPr>
          <w:rFonts w:asciiTheme="minorHAnsi" w:hAnsiTheme="minorHAnsi"/>
          <w:szCs w:val="32"/>
          <w:shd w:val="clear" w:color="auto" w:fill="FFFFFF"/>
        </w:rPr>
        <w:t xml:space="preserve">Чуйской </w:t>
      </w:r>
      <w:r>
        <w:rPr>
          <w:rFonts w:asciiTheme="minorHAnsi" w:hAnsiTheme="minorHAnsi"/>
          <w:szCs w:val="32"/>
          <w:shd w:val="clear" w:color="auto" w:fill="FFFFFF"/>
        </w:rPr>
        <w:t xml:space="preserve">и Ошской </w:t>
      </w:r>
      <w:r w:rsidR="008E4C85" w:rsidRPr="002512F1">
        <w:rPr>
          <w:rFonts w:asciiTheme="minorHAnsi" w:hAnsiTheme="minorHAnsi"/>
          <w:szCs w:val="32"/>
          <w:shd w:val="clear" w:color="auto" w:fill="FFFFFF"/>
        </w:rPr>
        <w:t>област</w:t>
      </w:r>
      <w:r>
        <w:rPr>
          <w:rFonts w:asciiTheme="minorHAnsi" w:hAnsiTheme="minorHAnsi"/>
          <w:szCs w:val="32"/>
          <w:shd w:val="clear" w:color="auto" w:fill="FFFFFF"/>
        </w:rPr>
        <w:t>ей.</w:t>
      </w:r>
    </w:p>
    <w:p w14:paraId="283CA9ED" w14:textId="77777777" w:rsidR="00767D54" w:rsidRPr="002512F1" w:rsidRDefault="00767D54" w:rsidP="001561AC">
      <w:pPr>
        <w:tabs>
          <w:tab w:val="left" w:pos="1260"/>
        </w:tabs>
        <w:spacing w:after="0" w:line="240" w:lineRule="auto"/>
        <w:jc w:val="both"/>
        <w:rPr>
          <w:rFonts w:ascii="MS Gothic" w:eastAsia="MS Gothic" w:hAnsi="MS Gothic" w:cs="MS Gothic"/>
          <w:szCs w:val="32"/>
          <w:shd w:val="clear" w:color="auto" w:fill="FFFFFF"/>
        </w:rPr>
      </w:pPr>
    </w:p>
    <w:p w14:paraId="3A4FACC2" w14:textId="77777777" w:rsidR="00411FE2" w:rsidRPr="002512F1" w:rsidRDefault="00767D54" w:rsidP="001561AC">
      <w:pPr>
        <w:tabs>
          <w:tab w:val="left" w:pos="1260"/>
        </w:tabs>
        <w:spacing w:after="0" w:line="240" w:lineRule="auto"/>
        <w:jc w:val="both"/>
        <w:rPr>
          <w:rFonts w:asciiTheme="minorHAnsi" w:hAnsiTheme="minorHAnsi"/>
          <w:szCs w:val="32"/>
          <w:shd w:val="clear" w:color="auto" w:fill="FFFFFF"/>
        </w:rPr>
      </w:pPr>
      <w:r>
        <w:rPr>
          <w:rFonts w:asciiTheme="minorHAnsi" w:hAnsiTheme="minorHAnsi"/>
          <w:szCs w:val="32"/>
          <w:shd w:val="clear" w:color="auto" w:fill="FFFFFF"/>
        </w:rPr>
        <w:t>3</w:t>
      </w:r>
      <w:r w:rsidR="008E4C85" w:rsidRPr="002512F1">
        <w:rPr>
          <w:rFonts w:asciiTheme="minorHAnsi" w:hAnsiTheme="minorHAnsi"/>
          <w:szCs w:val="32"/>
          <w:shd w:val="clear" w:color="auto" w:fill="FFFFFF"/>
        </w:rPr>
        <w:t>. Оказать содействие Верховному суду</w:t>
      </w:r>
      <w:r w:rsidR="00AD66AA">
        <w:rPr>
          <w:rFonts w:asciiTheme="minorHAnsi" w:hAnsiTheme="minorHAnsi"/>
          <w:szCs w:val="32"/>
          <w:shd w:val="clear" w:color="auto" w:fill="FFFFFF"/>
        </w:rPr>
        <w:t>, Конституционной палате</w:t>
      </w:r>
      <w:r w:rsidR="008E4C85" w:rsidRPr="002512F1">
        <w:rPr>
          <w:rFonts w:asciiTheme="minorHAnsi" w:hAnsiTheme="minorHAnsi"/>
          <w:szCs w:val="32"/>
          <w:shd w:val="clear" w:color="auto" w:fill="FFFFFF"/>
        </w:rPr>
        <w:t xml:space="preserve"> </w:t>
      </w:r>
      <w:r w:rsidR="007C6593">
        <w:rPr>
          <w:rFonts w:asciiTheme="minorHAnsi" w:hAnsiTheme="minorHAnsi"/>
          <w:szCs w:val="32"/>
          <w:shd w:val="clear" w:color="auto" w:fill="FFFFFF"/>
        </w:rPr>
        <w:t xml:space="preserve">и </w:t>
      </w:r>
      <w:r>
        <w:rPr>
          <w:rFonts w:asciiTheme="minorHAnsi" w:hAnsiTheme="minorHAnsi"/>
          <w:szCs w:val="32"/>
          <w:shd w:val="clear" w:color="auto" w:fill="FFFFFF"/>
        </w:rPr>
        <w:t xml:space="preserve">Учебному центру судей </w:t>
      </w:r>
      <w:r w:rsidR="008E4C85" w:rsidRPr="002512F1">
        <w:rPr>
          <w:rFonts w:asciiTheme="minorHAnsi" w:hAnsiTheme="minorHAnsi"/>
          <w:szCs w:val="32"/>
          <w:shd w:val="clear" w:color="auto" w:fill="FFFFFF"/>
        </w:rPr>
        <w:t>в развитии и внедрении программы обучения для постоянного, часто проводимого обучения на местах, которое будет различно для</w:t>
      </w:r>
      <w:r>
        <w:rPr>
          <w:rFonts w:asciiTheme="minorHAnsi" w:hAnsiTheme="minorHAnsi"/>
          <w:szCs w:val="32"/>
          <w:shd w:val="clear" w:color="auto" w:fill="FFFFFF"/>
        </w:rPr>
        <w:t>:</w:t>
      </w:r>
    </w:p>
    <w:p w14:paraId="1DA36924" w14:textId="77777777" w:rsidR="00411FE2" w:rsidRPr="002512F1" w:rsidRDefault="008E4C85" w:rsidP="001561AC">
      <w:pPr>
        <w:tabs>
          <w:tab w:val="left" w:pos="1260"/>
        </w:tabs>
        <w:spacing w:after="0" w:line="240" w:lineRule="auto"/>
        <w:jc w:val="both"/>
        <w:rPr>
          <w:rFonts w:asciiTheme="minorHAnsi" w:hAnsiTheme="minorHAnsi"/>
          <w:szCs w:val="32"/>
          <w:shd w:val="clear" w:color="auto" w:fill="FFFFFF"/>
        </w:rPr>
      </w:pPr>
      <w:r w:rsidRPr="002512F1">
        <w:rPr>
          <w:rFonts w:asciiTheme="minorHAnsi" w:hAnsiTheme="minorHAnsi"/>
          <w:szCs w:val="32"/>
          <w:shd w:val="clear" w:color="auto" w:fill="FFFFFF"/>
        </w:rPr>
        <w:t xml:space="preserve">а) ИТ специалистов, </w:t>
      </w:r>
    </w:p>
    <w:p w14:paraId="21055BAD" w14:textId="77777777" w:rsidR="00411FE2" w:rsidRPr="002512F1" w:rsidRDefault="008E4C85" w:rsidP="001561AC">
      <w:pPr>
        <w:tabs>
          <w:tab w:val="left" w:pos="1260"/>
        </w:tabs>
        <w:spacing w:after="0" w:line="240" w:lineRule="auto"/>
        <w:jc w:val="both"/>
        <w:rPr>
          <w:rFonts w:asciiTheme="minorHAnsi" w:hAnsiTheme="minorHAnsi"/>
          <w:szCs w:val="32"/>
          <w:shd w:val="clear" w:color="auto" w:fill="FFFFFF"/>
        </w:rPr>
      </w:pPr>
      <w:r w:rsidRPr="002512F1">
        <w:rPr>
          <w:rFonts w:asciiTheme="minorHAnsi" w:hAnsiTheme="minorHAnsi"/>
          <w:szCs w:val="32"/>
          <w:shd w:val="clear" w:color="auto" w:fill="FFFFFF"/>
        </w:rPr>
        <w:t xml:space="preserve">б) </w:t>
      </w:r>
      <w:r w:rsidR="007C6593">
        <w:rPr>
          <w:rFonts w:asciiTheme="minorHAnsi" w:hAnsiTheme="minorHAnsi"/>
          <w:szCs w:val="32"/>
          <w:shd w:val="clear" w:color="auto" w:fill="FFFFFF"/>
        </w:rPr>
        <w:t xml:space="preserve">ответственных руководителей как </w:t>
      </w:r>
      <w:r w:rsidRPr="002512F1">
        <w:rPr>
          <w:rFonts w:asciiTheme="minorHAnsi" w:hAnsiTheme="minorHAnsi"/>
          <w:szCs w:val="32"/>
          <w:shd w:val="clear" w:color="auto" w:fill="FFFFFF"/>
        </w:rPr>
        <w:t xml:space="preserve">пользователей </w:t>
      </w:r>
      <w:r w:rsidR="007C6593">
        <w:rPr>
          <w:rFonts w:asciiTheme="minorHAnsi" w:hAnsiTheme="minorHAnsi"/>
          <w:szCs w:val="32"/>
          <w:shd w:val="clear" w:color="auto" w:fill="FFFFFF"/>
        </w:rPr>
        <w:t xml:space="preserve">системы </w:t>
      </w:r>
      <w:r w:rsidRPr="002512F1">
        <w:rPr>
          <w:rFonts w:asciiTheme="minorHAnsi" w:hAnsiTheme="minorHAnsi"/>
          <w:szCs w:val="32"/>
          <w:shd w:val="clear" w:color="auto" w:fill="FFFFFF"/>
        </w:rPr>
        <w:t xml:space="preserve">и </w:t>
      </w:r>
    </w:p>
    <w:p w14:paraId="659ACE44" w14:textId="77777777" w:rsidR="00411FE2" w:rsidRPr="002512F1" w:rsidRDefault="008E4C85" w:rsidP="001561AC">
      <w:pPr>
        <w:tabs>
          <w:tab w:val="left" w:pos="1260"/>
        </w:tabs>
        <w:spacing w:after="0" w:line="240" w:lineRule="auto"/>
        <w:jc w:val="both"/>
        <w:rPr>
          <w:rFonts w:asciiTheme="minorHAnsi" w:hAnsiTheme="minorHAnsi"/>
          <w:szCs w:val="32"/>
          <w:shd w:val="clear" w:color="auto" w:fill="FFFFFF"/>
        </w:rPr>
      </w:pPr>
      <w:r w:rsidRPr="002512F1">
        <w:rPr>
          <w:rFonts w:asciiTheme="minorHAnsi" w:hAnsiTheme="minorHAnsi"/>
          <w:szCs w:val="32"/>
          <w:shd w:val="clear" w:color="auto" w:fill="FFFFFF"/>
        </w:rPr>
        <w:t>в) других пользователей.</w:t>
      </w:r>
    </w:p>
    <w:p w14:paraId="7EE7FF69" w14:textId="77777777" w:rsidR="00411FE2" w:rsidRPr="002512F1" w:rsidRDefault="00411FE2" w:rsidP="001561AC">
      <w:pPr>
        <w:tabs>
          <w:tab w:val="left" w:pos="1260"/>
        </w:tabs>
        <w:spacing w:after="0" w:line="240" w:lineRule="auto"/>
        <w:jc w:val="both"/>
        <w:rPr>
          <w:rFonts w:asciiTheme="minorHAnsi" w:hAnsiTheme="minorHAnsi"/>
          <w:b/>
          <w:szCs w:val="32"/>
          <w:shd w:val="clear" w:color="auto" w:fill="FFFFFF"/>
        </w:rPr>
      </w:pPr>
    </w:p>
    <w:p w14:paraId="253E50E3" w14:textId="77777777" w:rsidR="00411FE2" w:rsidRPr="002512F1" w:rsidRDefault="008E4C85" w:rsidP="001561AC">
      <w:pPr>
        <w:tabs>
          <w:tab w:val="left" w:pos="1260"/>
        </w:tabs>
        <w:spacing w:after="0" w:line="240" w:lineRule="auto"/>
        <w:jc w:val="both"/>
        <w:rPr>
          <w:rFonts w:asciiTheme="minorHAnsi" w:hAnsiTheme="minorHAnsi"/>
          <w:b/>
          <w:szCs w:val="32"/>
          <w:shd w:val="clear" w:color="auto" w:fill="FFFFFF"/>
        </w:rPr>
      </w:pPr>
      <w:r w:rsidRPr="002512F1">
        <w:rPr>
          <w:rFonts w:asciiTheme="minorHAnsi" w:hAnsiTheme="minorHAnsi"/>
          <w:b/>
          <w:szCs w:val="32"/>
          <w:shd w:val="clear" w:color="auto" w:fill="FFFFFF"/>
        </w:rPr>
        <w:t>Долгосрочные (18-48 месяцев)</w:t>
      </w:r>
    </w:p>
    <w:p w14:paraId="62B1E41D" w14:textId="77777777" w:rsidR="00411FE2" w:rsidRPr="002512F1" w:rsidRDefault="00411FE2" w:rsidP="001561AC">
      <w:pPr>
        <w:tabs>
          <w:tab w:val="left" w:pos="1260"/>
        </w:tabs>
        <w:spacing w:after="0" w:line="240" w:lineRule="auto"/>
        <w:jc w:val="both"/>
        <w:rPr>
          <w:rFonts w:asciiTheme="minorHAnsi" w:hAnsiTheme="minorHAnsi"/>
          <w:b/>
          <w:szCs w:val="32"/>
          <w:shd w:val="clear" w:color="auto" w:fill="FFFFFF"/>
        </w:rPr>
      </w:pPr>
    </w:p>
    <w:p w14:paraId="5D890998" w14:textId="77777777" w:rsidR="00411FE2" w:rsidRDefault="008E4C85" w:rsidP="001561AC">
      <w:pPr>
        <w:tabs>
          <w:tab w:val="left" w:pos="1260"/>
        </w:tabs>
        <w:spacing w:after="0" w:line="240" w:lineRule="auto"/>
        <w:jc w:val="both"/>
        <w:rPr>
          <w:rFonts w:asciiTheme="minorHAnsi" w:hAnsiTheme="minorHAnsi"/>
          <w:szCs w:val="32"/>
          <w:shd w:val="clear" w:color="auto" w:fill="FFFFFF"/>
        </w:rPr>
      </w:pPr>
      <w:r w:rsidRPr="002512F1">
        <w:rPr>
          <w:rFonts w:asciiTheme="minorHAnsi" w:hAnsiTheme="minorHAnsi"/>
          <w:szCs w:val="32"/>
          <w:shd w:val="clear" w:color="auto" w:fill="FFFFFF"/>
        </w:rPr>
        <w:t xml:space="preserve">1. Обеспечить финансирование системы автоматизации </w:t>
      </w:r>
      <w:r w:rsidR="00DD1A93">
        <w:rPr>
          <w:rFonts w:asciiTheme="minorHAnsi" w:hAnsiTheme="minorHAnsi"/>
          <w:szCs w:val="32"/>
          <w:shd w:val="clear" w:color="auto" w:fill="FFFFFF"/>
        </w:rPr>
        <w:t xml:space="preserve">судебных процессов </w:t>
      </w:r>
      <w:r w:rsidRPr="002512F1">
        <w:rPr>
          <w:rFonts w:asciiTheme="minorHAnsi" w:hAnsiTheme="minorHAnsi"/>
          <w:szCs w:val="32"/>
          <w:shd w:val="clear" w:color="auto" w:fill="FFFFFF"/>
        </w:rPr>
        <w:t xml:space="preserve">в канцеляриях судов, надежную функциональность статистической отчетности, </w:t>
      </w:r>
      <w:r w:rsidRPr="00C239A2">
        <w:rPr>
          <w:rFonts w:asciiTheme="minorHAnsi" w:hAnsiTheme="minorHAnsi"/>
          <w:szCs w:val="32"/>
          <w:shd w:val="clear" w:color="auto" w:fill="FFFFFF"/>
        </w:rPr>
        <w:t>которая будет автоматически передавать необходимую информацию на уровень Судебного Департамента и публичные ресурсы судебной системы.</w:t>
      </w:r>
      <w:r w:rsidRPr="002512F1">
        <w:rPr>
          <w:rFonts w:asciiTheme="minorHAnsi" w:hAnsiTheme="minorHAnsi"/>
          <w:szCs w:val="32"/>
          <w:shd w:val="clear" w:color="auto" w:fill="FFFFFF"/>
        </w:rPr>
        <w:t xml:space="preserve"> </w:t>
      </w:r>
    </w:p>
    <w:p w14:paraId="6D41FCFC" w14:textId="77777777" w:rsidR="00411FE2" w:rsidRDefault="00411FE2" w:rsidP="001561AC">
      <w:pPr>
        <w:tabs>
          <w:tab w:val="left" w:pos="1260"/>
        </w:tabs>
        <w:spacing w:after="0" w:line="240" w:lineRule="auto"/>
        <w:jc w:val="both"/>
        <w:rPr>
          <w:rFonts w:asciiTheme="minorHAnsi" w:hAnsiTheme="minorHAnsi"/>
          <w:szCs w:val="32"/>
          <w:shd w:val="clear" w:color="auto" w:fill="FFFFFF"/>
        </w:rPr>
      </w:pPr>
    </w:p>
    <w:p w14:paraId="1793378D" w14:textId="77777777" w:rsidR="00411FE2" w:rsidRDefault="0069184F" w:rsidP="001561AC">
      <w:pPr>
        <w:tabs>
          <w:tab w:val="left" w:pos="1260"/>
        </w:tabs>
        <w:spacing w:after="0" w:line="240" w:lineRule="auto"/>
        <w:jc w:val="both"/>
        <w:rPr>
          <w:rFonts w:asciiTheme="minorHAnsi" w:hAnsiTheme="minorHAnsi"/>
          <w:lang w:val="ky-KG" w:eastAsia="ky-KG"/>
        </w:rPr>
      </w:pPr>
      <w:r>
        <w:rPr>
          <w:rFonts w:asciiTheme="minorHAnsi" w:hAnsiTheme="minorHAnsi"/>
          <w:szCs w:val="32"/>
          <w:shd w:val="clear" w:color="auto" w:fill="FFFFFF"/>
        </w:rPr>
        <w:t xml:space="preserve">2. </w:t>
      </w:r>
      <w:r w:rsidR="00DD1A93">
        <w:rPr>
          <w:rFonts w:asciiTheme="minorHAnsi" w:hAnsiTheme="minorHAnsi"/>
          <w:szCs w:val="32"/>
          <w:shd w:val="clear" w:color="auto" w:fill="FFFFFF"/>
        </w:rPr>
        <w:t>Проводить д</w:t>
      </w:r>
      <w:r>
        <w:rPr>
          <w:rFonts w:asciiTheme="minorHAnsi" w:hAnsiTheme="minorHAnsi"/>
          <w:szCs w:val="32"/>
          <w:shd w:val="clear" w:color="auto" w:fill="FFFFFF"/>
        </w:rPr>
        <w:t>оработк</w:t>
      </w:r>
      <w:r w:rsidR="00DD1A93">
        <w:rPr>
          <w:rFonts w:asciiTheme="minorHAnsi" w:hAnsiTheme="minorHAnsi"/>
          <w:szCs w:val="32"/>
          <w:shd w:val="clear" w:color="auto" w:fill="FFFFFF"/>
        </w:rPr>
        <w:t>у</w:t>
      </w:r>
      <w:r>
        <w:rPr>
          <w:rFonts w:asciiTheme="minorHAnsi" w:hAnsiTheme="minorHAnsi"/>
          <w:szCs w:val="32"/>
          <w:shd w:val="clear" w:color="auto" w:fill="FFFFFF"/>
        </w:rPr>
        <w:t xml:space="preserve"> и усовершенствование модулей СЭС</w:t>
      </w:r>
      <w:r w:rsidR="00767D54">
        <w:rPr>
          <w:rFonts w:asciiTheme="minorHAnsi" w:hAnsiTheme="minorHAnsi"/>
          <w:szCs w:val="32"/>
          <w:shd w:val="clear" w:color="auto" w:fill="FFFFFF"/>
        </w:rPr>
        <w:t xml:space="preserve"> в соответствие с Планом действий.</w:t>
      </w:r>
    </w:p>
    <w:p w14:paraId="05C6D433" w14:textId="77777777" w:rsidR="00411FE2" w:rsidRDefault="00411FE2" w:rsidP="001561AC">
      <w:pPr>
        <w:tabs>
          <w:tab w:val="left" w:pos="1260"/>
        </w:tabs>
        <w:spacing w:after="0" w:line="240" w:lineRule="auto"/>
        <w:jc w:val="both"/>
        <w:rPr>
          <w:rFonts w:asciiTheme="minorHAnsi" w:hAnsiTheme="minorHAnsi"/>
          <w:lang w:val="ky-KG" w:eastAsia="ky-KG"/>
        </w:rPr>
      </w:pPr>
    </w:p>
    <w:p w14:paraId="37C74FF1" w14:textId="77777777" w:rsidR="00411FE2" w:rsidRDefault="008E4C85" w:rsidP="001561AC">
      <w:pPr>
        <w:tabs>
          <w:tab w:val="left" w:pos="1260"/>
        </w:tabs>
        <w:spacing w:after="0" w:line="240" w:lineRule="auto"/>
        <w:jc w:val="both"/>
        <w:rPr>
          <w:rFonts w:asciiTheme="minorHAnsi" w:hAnsiTheme="minorHAnsi"/>
          <w:lang w:val="ky-KG" w:eastAsia="ky-KG"/>
        </w:rPr>
      </w:pPr>
      <w:r w:rsidRPr="00C239A2">
        <w:rPr>
          <w:rFonts w:asciiTheme="minorHAnsi" w:hAnsiTheme="minorHAnsi"/>
          <w:lang w:val="ky-KG" w:eastAsia="ky-KG"/>
        </w:rPr>
        <w:t xml:space="preserve">3. Начать внедрение систем </w:t>
      </w:r>
      <w:r w:rsidR="00146461" w:rsidRPr="00C239A2">
        <w:rPr>
          <w:rFonts w:asciiTheme="minorHAnsi" w:hAnsiTheme="minorHAnsi"/>
          <w:lang w:val="ky-KG" w:eastAsia="ky-KG"/>
        </w:rPr>
        <w:t xml:space="preserve">аудио - </w:t>
      </w:r>
      <w:r w:rsidRPr="00C239A2">
        <w:rPr>
          <w:rFonts w:asciiTheme="minorHAnsi" w:hAnsiTheme="minorHAnsi"/>
          <w:lang w:val="ky-KG" w:eastAsia="ky-KG"/>
        </w:rPr>
        <w:t>видеофиксации с</w:t>
      </w:r>
      <w:r w:rsidR="00146461" w:rsidRPr="00C239A2">
        <w:rPr>
          <w:rFonts w:asciiTheme="minorHAnsi" w:hAnsiTheme="minorHAnsi"/>
          <w:lang w:val="ky-KG" w:eastAsia="ky-KG"/>
        </w:rPr>
        <w:t>у</w:t>
      </w:r>
      <w:r w:rsidRPr="00C239A2">
        <w:rPr>
          <w:rFonts w:asciiTheme="minorHAnsi" w:hAnsiTheme="minorHAnsi"/>
          <w:lang w:val="ky-KG" w:eastAsia="ky-KG"/>
        </w:rPr>
        <w:t>дебных заседаний</w:t>
      </w:r>
      <w:r w:rsidR="00767D54">
        <w:rPr>
          <w:rFonts w:asciiTheme="minorHAnsi" w:hAnsiTheme="minorHAnsi"/>
          <w:lang w:val="ky-KG" w:eastAsia="ky-KG"/>
        </w:rPr>
        <w:t>.</w:t>
      </w:r>
    </w:p>
    <w:p w14:paraId="745298DB" w14:textId="77777777" w:rsidR="00767D54" w:rsidRPr="002512F1" w:rsidRDefault="00767D54">
      <w:pPr>
        <w:tabs>
          <w:tab w:val="left" w:pos="1260"/>
        </w:tabs>
        <w:spacing w:after="0" w:line="240" w:lineRule="auto"/>
        <w:rPr>
          <w:rFonts w:asciiTheme="minorHAnsi" w:hAnsiTheme="minorHAnsi"/>
          <w:lang w:val="ky-KG" w:eastAsia="ky-KG"/>
        </w:rPr>
      </w:pPr>
    </w:p>
    <w:p w14:paraId="1FBEEE44" w14:textId="77777777" w:rsidR="0069608F" w:rsidRPr="002512F1" w:rsidRDefault="008E4C85">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p>
    <w:p w14:paraId="7AC75EF9" w14:textId="77777777" w:rsidR="0069608F" w:rsidRPr="002512F1" w:rsidRDefault="00FC20C8" w:rsidP="00FC20C8">
      <w:pPr>
        <w:tabs>
          <w:tab w:val="left" w:pos="1664"/>
          <w:tab w:val="left" w:pos="2055"/>
          <w:tab w:val="left" w:pos="6335"/>
          <w:tab w:val="left" w:pos="9095"/>
        </w:tabs>
        <w:spacing w:after="0" w:line="240" w:lineRule="auto"/>
        <w:rPr>
          <w:rFonts w:asciiTheme="minorHAnsi" w:hAnsiTheme="minorHAnsi"/>
          <w:b/>
          <w:sz w:val="26"/>
          <w:szCs w:val="26"/>
          <w:lang w:val="ky-KG" w:eastAsia="ky-KG"/>
        </w:rPr>
      </w:pPr>
      <w:r>
        <w:rPr>
          <w:rFonts w:asciiTheme="minorHAnsi" w:hAnsiTheme="minorHAnsi"/>
          <w:b/>
          <w:lang w:val="ky-KG" w:eastAsia="ky-KG"/>
        </w:rPr>
        <w:t>3.</w:t>
      </w:r>
      <w:r w:rsidR="008E4C85" w:rsidRPr="002512F1">
        <w:rPr>
          <w:rFonts w:asciiTheme="minorHAnsi" w:hAnsiTheme="minorHAnsi"/>
          <w:b/>
          <w:lang w:val="ky-KG" w:eastAsia="ky-KG"/>
        </w:rPr>
        <w:t>4. ПРЕДЛОЖЕНИЯ, РИСКИ  И ОГРАНИЧЕНИЯ</w:t>
      </w:r>
      <w:r w:rsidR="008E4C85" w:rsidRPr="002512F1">
        <w:rPr>
          <w:rFonts w:asciiTheme="minorHAnsi" w:hAnsiTheme="minorHAnsi"/>
          <w:b/>
          <w:sz w:val="26"/>
          <w:szCs w:val="26"/>
          <w:lang w:val="ky-KG" w:eastAsia="ky-KG"/>
        </w:rPr>
        <w:tab/>
      </w:r>
      <w:r w:rsidR="008E4C85" w:rsidRPr="002512F1">
        <w:rPr>
          <w:rFonts w:asciiTheme="minorHAnsi" w:hAnsiTheme="minorHAnsi"/>
          <w:b/>
          <w:sz w:val="26"/>
          <w:szCs w:val="26"/>
          <w:lang w:val="ky-KG" w:eastAsia="ky-KG"/>
        </w:rPr>
        <w:tab/>
      </w:r>
    </w:p>
    <w:tbl>
      <w:tblPr>
        <w:tblpPr w:leftFromText="141" w:rightFromText="141" w:vertAnchor="text" w:horzAnchor="margin" w:tblpY="19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5745"/>
      </w:tblGrid>
      <w:tr w:rsidR="00F84E95" w:rsidRPr="004505FB" w14:paraId="4989BB37" w14:textId="77777777" w:rsidTr="00F84E95">
        <w:tc>
          <w:tcPr>
            <w:tcW w:w="4428" w:type="dxa"/>
          </w:tcPr>
          <w:p w14:paraId="4D93601B" w14:textId="77777777" w:rsidR="00411FE2" w:rsidRDefault="008E4C85" w:rsidP="00377DD2">
            <w:pPr>
              <w:tabs>
                <w:tab w:val="left" w:pos="1260"/>
              </w:tabs>
              <w:spacing w:after="0" w:line="240" w:lineRule="auto"/>
              <w:jc w:val="center"/>
              <w:rPr>
                <w:rFonts w:asciiTheme="minorHAnsi" w:hAnsiTheme="minorHAnsi"/>
                <w:b/>
                <w:szCs w:val="35"/>
                <w:shd w:val="clear" w:color="auto" w:fill="FFFFFF"/>
              </w:rPr>
            </w:pPr>
            <w:r w:rsidRPr="002512F1">
              <w:rPr>
                <w:rFonts w:asciiTheme="minorHAnsi" w:hAnsiTheme="minorHAnsi"/>
                <w:b/>
                <w:szCs w:val="21"/>
                <w:shd w:val="clear" w:color="auto" w:fill="FFFFFF"/>
              </w:rPr>
              <w:t>Предложения</w:t>
            </w:r>
          </w:p>
        </w:tc>
        <w:tc>
          <w:tcPr>
            <w:tcW w:w="5745" w:type="dxa"/>
          </w:tcPr>
          <w:p w14:paraId="29DACA25" w14:textId="77777777" w:rsidR="00411FE2" w:rsidRDefault="008E4C85" w:rsidP="00C702D0">
            <w:pPr>
              <w:tabs>
                <w:tab w:val="left" w:pos="1260"/>
              </w:tabs>
              <w:spacing w:after="0" w:line="240" w:lineRule="auto"/>
              <w:jc w:val="center"/>
              <w:rPr>
                <w:rFonts w:asciiTheme="minorHAnsi" w:hAnsiTheme="minorHAnsi"/>
                <w:b/>
                <w:szCs w:val="35"/>
                <w:shd w:val="clear" w:color="auto" w:fill="FFFFFF"/>
              </w:rPr>
            </w:pPr>
            <w:r w:rsidRPr="002512F1">
              <w:rPr>
                <w:rFonts w:asciiTheme="minorHAnsi" w:hAnsiTheme="minorHAnsi"/>
                <w:b/>
                <w:szCs w:val="21"/>
                <w:shd w:val="clear" w:color="auto" w:fill="FFFFFF"/>
              </w:rPr>
              <w:t>Действия</w:t>
            </w:r>
          </w:p>
        </w:tc>
      </w:tr>
      <w:tr w:rsidR="00F84E95" w:rsidRPr="004505FB" w14:paraId="3A6DD179" w14:textId="77777777" w:rsidTr="00F84E95">
        <w:tc>
          <w:tcPr>
            <w:tcW w:w="4428" w:type="dxa"/>
          </w:tcPr>
          <w:p w14:paraId="43E01BA6" w14:textId="77777777" w:rsidR="00411FE2" w:rsidRDefault="008E4C85" w:rsidP="00377DD2">
            <w:pPr>
              <w:tabs>
                <w:tab w:val="left" w:pos="1260"/>
              </w:tabs>
              <w:spacing w:after="0" w:line="240" w:lineRule="auto"/>
              <w:rPr>
                <w:rFonts w:asciiTheme="minorHAnsi" w:hAnsiTheme="minorHAnsi"/>
                <w:szCs w:val="21"/>
                <w:shd w:val="clear" w:color="auto" w:fill="FFFFFF"/>
              </w:rPr>
            </w:pPr>
            <w:r w:rsidRPr="002512F1">
              <w:rPr>
                <w:rFonts w:asciiTheme="minorHAnsi" w:hAnsiTheme="minorHAnsi"/>
                <w:szCs w:val="21"/>
                <w:shd w:val="clear" w:color="auto" w:fill="FFFFFF"/>
              </w:rPr>
              <w:t xml:space="preserve">Исполнительная, законодательная и судебная ветви власти: </w:t>
            </w:r>
          </w:p>
          <w:p w14:paraId="07919403" w14:textId="77777777" w:rsidR="00411FE2" w:rsidRDefault="008E4C85" w:rsidP="000E4432">
            <w:pPr>
              <w:tabs>
                <w:tab w:val="left" w:pos="1260"/>
              </w:tabs>
              <w:spacing w:after="0" w:line="240" w:lineRule="auto"/>
              <w:rPr>
                <w:rFonts w:asciiTheme="minorHAnsi" w:hAnsiTheme="minorHAnsi"/>
                <w:szCs w:val="35"/>
                <w:shd w:val="clear" w:color="auto" w:fill="FFFFFF"/>
              </w:rPr>
            </w:pPr>
            <w:r w:rsidRPr="002512F1">
              <w:rPr>
                <w:rFonts w:asciiTheme="minorHAnsi" w:hAnsiTheme="minorHAnsi"/>
                <w:szCs w:val="21"/>
                <w:shd w:val="clear" w:color="auto" w:fill="FFFFFF"/>
              </w:rPr>
              <w:t>проявить приверженность на самом высоком уровне по внедрению информационных технологий в судебной системе.</w:t>
            </w:r>
          </w:p>
        </w:tc>
        <w:tc>
          <w:tcPr>
            <w:tcW w:w="5745" w:type="dxa"/>
          </w:tcPr>
          <w:p w14:paraId="76E7EF5C" w14:textId="77777777" w:rsidR="00411FE2" w:rsidRDefault="008E4C85" w:rsidP="0012610D">
            <w:pPr>
              <w:tabs>
                <w:tab w:val="left" w:pos="1260"/>
              </w:tabs>
              <w:spacing w:after="0" w:line="240" w:lineRule="auto"/>
              <w:rPr>
                <w:rFonts w:asciiTheme="minorHAnsi" w:hAnsiTheme="minorHAnsi"/>
                <w:szCs w:val="21"/>
                <w:shd w:val="clear" w:color="auto" w:fill="FFFFFF"/>
              </w:rPr>
            </w:pPr>
            <w:r w:rsidRPr="002512F1">
              <w:rPr>
                <w:rFonts w:asciiTheme="minorHAnsi" w:hAnsiTheme="minorHAnsi"/>
                <w:szCs w:val="21"/>
                <w:shd w:val="clear" w:color="auto" w:fill="FFFFFF"/>
              </w:rPr>
              <w:t>Создать Рабочую Группу по мониторингу исполнения Стратегического Плана.</w:t>
            </w:r>
          </w:p>
          <w:p w14:paraId="3AD68612" w14:textId="77777777" w:rsidR="0012610D" w:rsidRDefault="0012610D" w:rsidP="0012610D">
            <w:pPr>
              <w:tabs>
                <w:tab w:val="left" w:pos="1260"/>
              </w:tabs>
              <w:spacing w:after="0" w:line="240" w:lineRule="auto"/>
              <w:rPr>
                <w:rFonts w:asciiTheme="minorHAnsi" w:hAnsiTheme="minorHAnsi"/>
                <w:szCs w:val="21"/>
                <w:shd w:val="clear" w:color="auto" w:fill="FFFFFF"/>
                <w:lang w:val="ky-KG"/>
              </w:rPr>
            </w:pPr>
          </w:p>
          <w:p w14:paraId="52E23EDF" w14:textId="77777777" w:rsidR="00411FE2" w:rsidRDefault="008E4C85" w:rsidP="0012610D">
            <w:pPr>
              <w:tabs>
                <w:tab w:val="left" w:pos="1260"/>
              </w:tabs>
              <w:spacing w:after="0" w:line="240" w:lineRule="auto"/>
              <w:rPr>
                <w:rFonts w:asciiTheme="minorHAnsi" w:hAnsiTheme="minorHAnsi"/>
                <w:szCs w:val="21"/>
                <w:shd w:val="clear" w:color="auto" w:fill="FFFFFF"/>
              </w:rPr>
            </w:pPr>
            <w:r w:rsidRPr="002512F1">
              <w:rPr>
                <w:rFonts w:asciiTheme="minorHAnsi" w:hAnsiTheme="minorHAnsi"/>
                <w:szCs w:val="21"/>
                <w:shd w:val="clear" w:color="auto" w:fill="FFFFFF"/>
              </w:rPr>
              <w:t xml:space="preserve">Официально назначить Судебный Департамент ответственным за широкомасштабную автоматизацию. </w:t>
            </w:r>
          </w:p>
          <w:p w14:paraId="4C92E526" w14:textId="77777777" w:rsidR="00411FE2" w:rsidRDefault="00411FE2" w:rsidP="00A95F33">
            <w:pPr>
              <w:tabs>
                <w:tab w:val="left" w:pos="1260"/>
              </w:tabs>
              <w:spacing w:after="0" w:line="240" w:lineRule="auto"/>
              <w:rPr>
                <w:rFonts w:asciiTheme="minorHAnsi" w:hAnsiTheme="minorHAnsi"/>
                <w:szCs w:val="35"/>
                <w:shd w:val="clear" w:color="auto" w:fill="FFFFFF"/>
              </w:rPr>
            </w:pPr>
          </w:p>
        </w:tc>
      </w:tr>
      <w:tr w:rsidR="00F84E95" w:rsidRPr="004505FB" w14:paraId="285C3CD6" w14:textId="77777777" w:rsidTr="00F84E95">
        <w:tc>
          <w:tcPr>
            <w:tcW w:w="4428" w:type="dxa"/>
          </w:tcPr>
          <w:p w14:paraId="2209F3AA" w14:textId="77777777" w:rsidR="000E4432" w:rsidRDefault="008E4C85" w:rsidP="00377DD2">
            <w:pPr>
              <w:tabs>
                <w:tab w:val="left" w:pos="1260"/>
              </w:tabs>
              <w:spacing w:after="0" w:line="240" w:lineRule="auto"/>
              <w:rPr>
                <w:rFonts w:asciiTheme="minorHAnsi" w:hAnsiTheme="minorHAnsi"/>
                <w:szCs w:val="21"/>
                <w:shd w:val="clear" w:color="auto" w:fill="FFFFFF"/>
              </w:rPr>
            </w:pPr>
            <w:r w:rsidRPr="002512F1">
              <w:rPr>
                <w:rFonts w:asciiTheme="minorHAnsi" w:hAnsiTheme="minorHAnsi"/>
                <w:szCs w:val="21"/>
                <w:shd w:val="clear" w:color="auto" w:fill="FFFFFF"/>
              </w:rPr>
              <w:t>Судебная власть</w:t>
            </w:r>
            <w:r w:rsidR="000E4432">
              <w:rPr>
                <w:rFonts w:asciiTheme="minorHAnsi" w:hAnsiTheme="minorHAnsi"/>
                <w:szCs w:val="21"/>
                <w:shd w:val="clear" w:color="auto" w:fill="FFFFFF"/>
              </w:rPr>
              <w:t>:</w:t>
            </w:r>
          </w:p>
          <w:p w14:paraId="72D57907" w14:textId="77777777" w:rsidR="00411FE2" w:rsidRDefault="008E4C85" w:rsidP="00377DD2">
            <w:pPr>
              <w:tabs>
                <w:tab w:val="left" w:pos="1260"/>
              </w:tabs>
              <w:spacing w:after="0" w:line="240" w:lineRule="auto"/>
              <w:rPr>
                <w:rFonts w:asciiTheme="minorHAnsi" w:hAnsiTheme="minorHAnsi"/>
                <w:szCs w:val="20"/>
              </w:rPr>
            </w:pPr>
            <w:r w:rsidRPr="002512F1">
              <w:rPr>
                <w:rFonts w:asciiTheme="minorHAnsi" w:hAnsiTheme="minorHAnsi"/>
                <w:szCs w:val="21"/>
                <w:shd w:val="clear" w:color="auto" w:fill="FFFFFF"/>
              </w:rPr>
              <w:t xml:space="preserve">с помощью доноров: создать </w:t>
            </w:r>
            <w:r w:rsidR="00DD036C">
              <w:rPr>
                <w:rFonts w:asciiTheme="minorHAnsi" w:hAnsiTheme="minorHAnsi"/>
                <w:szCs w:val="21"/>
                <w:shd w:val="clear" w:color="auto" w:fill="FFFFFF"/>
                <w:lang w:val="ky-KG"/>
              </w:rPr>
              <w:t>Предприяти</w:t>
            </w:r>
            <w:r w:rsidR="000E4432">
              <w:rPr>
                <w:rFonts w:asciiTheme="minorHAnsi" w:hAnsiTheme="minorHAnsi"/>
                <w:szCs w:val="21"/>
                <w:shd w:val="clear" w:color="auto" w:fill="FFFFFF"/>
                <w:lang w:val="ky-KG"/>
              </w:rPr>
              <w:t>е</w:t>
            </w:r>
            <w:r w:rsidR="00DD036C">
              <w:rPr>
                <w:rFonts w:asciiTheme="minorHAnsi" w:hAnsiTheme="minorHAnsi"/>
                <w:szCs w:val="21"/>
                <w:shd w:val="clear" w:color="auto" w:fill="FFFFFF"/>
                <w:lang w:val="ky-KG"/>
              </w:rPr>
              <w:t xml:space="preserve"> по информационным технологиям “Адилет сот” при Судебном департаменте</w:t>
            </w:r>
            <w:r w:rsidR="00767D54">
              <w:rPr>
                <w:rFonts w:asciiTheme="minorHAnsi" w:hAnsiTheme="minorHAnsi"/>
                <w:szCs w:val="21"/>
                <w:shd w:val="clear" w:color="auto" w:fill="FFFFFF"/>
              </w:rPr>
              <w:t xml:space="preserve"> </w:t>
            </w:r>
            <w:r w:rsidRPr="002512F1">
              <w:rPr>
                <w:rFonts w:asciiTheme="minorHAnsi" w:hAnsiTheme="minorHAnsi"/>
                <w:szCs w:val="21"/>
                <w:shd w:val="clear" w:color="auto" w:fill="FFFFFF"/>
              </w:rPr>
              <w:t>и разработать годовые планы развития ИТ.</w:t>
            </w:r>
            <w:r w:rsidRPr="002512F1">
              <w:rPr>
                <w:rFonts w:asciiTheme="minorHAnsi" w:hAnsiTheme="minorHAnsi"/>
              </w:rPr>
              <w:t> </w:t>
            </w:r>
          </w:p>
          <w:p w14:paraId="0290EB32" w14:textId="77777777" w:rsidR="00411FE2" w:rsidRDefault="00411FE2" w:rsidP="00C702D0">
            <w:pPr>
              <w:tabs>
                <w:tab w:val="left" w:pos="1260"/>
              </w:tabs>
              <w:spacing w:after="0" w:line="240" w:lineRule="auto"/>
              <w:rPr>
                <w:rFonts w:asciiTheme="minorHAnsi" w:hAnsiTheme="minorHAnsi"/>
                <w:szCs w:val="35"/>
                <w:shd w:val="clear" w:color="auto" w:fill="FFFFFF"/>
              </w:rPr>
            </w:pPr>
          </w:p>
        </w:tc>
        <w:tc>
          <w:tcPr>
            <w:tcW w:w="5745" w:type="dxa"/>
          </w:tcPr>
          <w:p w14:paraId="0C9B9524" w14:textId="77777777" w:rsidR="000E4432" w:rsidRPr="000E4432" w:rsidRDefault="007C6B86" w:rsidP="0060636D">
            <w:pPr>
              <w:tabs>
                <w:tab w:val="left" w:pos="1260"/>
              </w:tabs>
              <w:spacing w:after="0" w:line="240" w:lineRule="auto"/>
              <w:rPr>
                <w:rFonts w:asciiTheme="minorHAnsi" w:hAnsiTheme="minorHAnsi"/>
                <w:szCs w:val="21"/>
                <w:shd w:val="clear" w:color="auto" w:fill="FFFFFF"/>
              </w:rPr>
            </w:pPr>
            <w:r w:rsidRPr="006C5634">
              <w:rPr>
                <w:rFonts w:asciiTheme="minorHAnsi" w:hAnsiTheme="minorHAnsi"/>
                <w:szCs w:val="21"/>
                <w:shd w:val="clear" w:color="auto" w:fill="FFFFFF"/>
              </w:rPr>
              <w:t xml:space="preserve">Создать </w:t>
            </w:r>
            <w:r w:rsidRPr="006C5634">
              <w:rPr>
                <w:rFonts w:asciiTheme="minorHAnsi" w:hAnsiTheme="minorHAnsi"/>
                <w:szCs w:val="21"/>
                <w:shd w:val="clear" w:color="auto" w:fill="FFFFFF"/>
                <w:lang w:val="ky-KG"/>
              </w:rPr>
              <w:t xml:space="preserve"> Предприятие по информационным технологиям “Адилет сот” при Судебном департаменте</w:t>
            </w:r>
            <w:r w:rsidRPr="006C5634">
              <w:rPr>
                <w:rFonts w:asciiTheme="minorHAnsi" w:hAnsiTheme="minorHAnsi"/>
                <w:szCs w:val="21"/>
                <w:shd w:val="clear" w:color="auto" w:fill="FFFFFF"/>
              </w:rPr>
              <w:t xml:space="preserve">. </w:t>
            </w:r>
          </w:p>
          <w:p w14:paraId="47B52D7E" w14:textId="77777777" w:rsidR="000E4432" w:rsidRPr="000E4432" w:rsidRDefault="007C6B86" w:rsidP="0060636D">
            <w:pPr>
              <w:tabs>
                <w:tab w:val="left" w:pos="1260"/>
              </w:tabs>
              <w:spacing w:after="0" w:line="240" w:lineRule="auto"/>
              <w:rPr>
                <w:rFonts w:asciiTheme="minorHAnsi" w:hAnsiTheme="minorHAnsi"/>
                <w:szCs w:val="20"/>
              </w:rPr>
            </w:pPr>
            <w:r w:rsidRPr="006C5634">
              <w:rPr>
                <w:rFonts w:asciiTheme="minorHAnsi" w:hAnsiTheme="minorHAnsi"/>
                <w:szCs w:val="21"/>
                <w:shd w:val="clear" w:color="auto" w:fill="FFFFFF"/>
              </w:rPr>
              <w:t xml:space="preserve">Назначить </w:t>
            </w:r>
            <w:r w:rsidR="00C23A58" w:rsidRPr="000E4432">
              <w:rPr>
                <w:rFonts w:asciiTheme="minorHAnsi" w:hAnsiTheme="minorHAnsi"/>
                <w:szCs w:val="21"/>
                <w:shd w:val="clear" w:color="auto" w:fill="FFFFFF"/>
              </w:rPr>
              <w:t>директора предприятия</w:t>
            </w:r>
            <w:r w:rsidRPr="006C5634">
              <w:rPr>
                <w:rFonts w:asciiTheme="minorHAnsi" w:hAnsiTheme="minorHAnsi"/>
                <w:szCs w:val="21"/>
                <w:shd w:val="clear" w:color="auto" w:fill="FFFFFF"/>
              </w:rPr>
              <w:t xml:space="preserve"> ответственным за проведение судебной автоматизации.</w:t>
            </w:r>
            <w:r w:rsidRPr="006C5634">
              <w:rPr>
                <w:rFonts w:asciiTheme="minorHAnsi" w:hAnsiTheme="minorHAnsi"/>
                <w:szCs w:val="20"/>
              </w:rPr>
              <w:t xml:space="preserve"> </w:t>
            </w:r>
          </w:p>
          <w:p w14:paraId="0C9F1A14" w14:textId="77777777" w:rsidR="00411FE2" w:rsidRPr="000E4432" w:rsidRDefault="007C6B86" w:rsidP="0060636D">
            <w:pPr>
              <w:tabs>
                <w:tab w:val="left" w:pos="1260"/>
              </w:tabs>
              <w:spacing w:after="0" w:line="240" w:lineRule="auto"/>
              <w:rPr>
                <w:rFonts w:asciiTheme="minorHAnsi" w:hAnsiTheme="minorHAnsi"/>
                <w:szCs w:val="21"/>
              </w:rPr>
            </w:pPr>
            <w:r w:rsidRPr="006C5634">
              <w:rPr>
                <w:rFonts w:asciiTheme="minorHAnsi" w:hAnsiTheme="minorHAnsi"/>
                <w:szCs w:val="21"/>
                <w:shd w:val="clear" w:color="auto" w:fill="FFFFFF"/>
              </w:rPr>
              <w:t xml:space="preserve">Провести тренинг по стратегическому планированию среди сотрудников </w:t>
            </w:r>
            <w:r w:rsidR="00C23A58" w:rsidRPr="000E4432">
              <w:rPr>
                <w:rFonts w:asciiTheme="minorHAnsi" w:hAnsiTheme="minorHAnsi"/>
                <w:szCs w:val="21"/>
                <w:shd w:val="clear" w:color="auto" w:fill="FFFFFF"/>
              </w:rPr>
              <w:t>предприятия</w:t>
            </w:r>
            <w:r w:rsidRPr="006C5634">
              <w:rPr>
                <w:rFonts w:asciiTheme="minorHAnsi" w:hAnsiTheme="minorHAnsi"/>
                <w:szCs w:val="21"/>
                <w:shd w:val="clear" w:color="auto" w:fill="FFFFFF"/>
              </w:rPr>
              <w:t xml:space="preserve"> на основании программы, созданной на средства донорской помощи. </w:t>
            </w:r>
          </w:p>
          <w:p w14:paraId="4EB81741" w14:textId="77777777" w:rsidR="00411FE2" w:rsidRPr="000E4432" w:rsidRDefault="007C6B86" w:rsidP="0060636D">
            <w:pPr>
              <w:pStyle w:val="a9"/>
              <w:tabs>
                <w:tab w:val="left" w:pos="1260"/>
              </w:tabs>
              <w:spacing w:after="0" w:line="240" w:lineRule="auto"/>
              <w:ind w:left="0"/>
              <w:rPr>
                <w:rFonts w:asciiTheme="minorHAnsi" w:hAnsiTheme="minorHAnsi"/>
                <w:szCs w:val="21"/>
                <w:shd w:val="clear" w:color="auto" w:fill="FFFFFF"/>
              </w:rPr>
            </w:pPr>
            <w:r w:rsidRPr="006C5634">
              <w:rPr>
                <w:rFonts w:asciiTheme="minorHAnsi" w:hAnsiTheme="minorHAnsi"/>
                <w:szCs w:val="21"/>
                <w:shd w:val="clear" w:color="auto" w:fill="FFFFFF"/>
              </w:rPr>
              <w:t xml:space="preserve">Первым заданием </w:t>
            </w:r>
            <w:r w:rsidR="00C23A58" w:rsidRPr="000E4432">
              <w:rPr>
                <w:rFonts w:asciiTheme="minorHAnsi" w:hAnsiTheme="minorHAnsi"/>
                <w:szCs w:val="21"/>
                <w:shd w:val="clear" w:color="auto" w:fill="FFFFFF"/>
              </w:rPr>
              <w:t>предприятия</w:t>
            </w:r>
            <w:r w:rsidRPr="006C5634">
              <w:rPr>
                <w:rFonts w:asciiTheme="minorHAnsi" w:hAnsiTheme="minorHAnsi"/>
                <w:szCs w:val="21"/>
                <w:shd w:val="clear" w:color="auto" w:fill="FFFFFF"/>
              </w:rPr>
              <w:t xml:space="preserve"> будет разработать годовые планы по развитию ИТ, которые на основе Стратегического Плана будут включать: </w:t>
            </w:r>
          </w:p>
          <w:p w14:paraId="0760F5FA" w14:textId="77777777" w:rsidR="00411FE2" w:rsidRPr="000E4432" w:rsidRDefault="007C6B86" w:rsidP="0035205E">
            <w:pPr>
              <w:pStyle w:val="a9"/>
              <w:numPr>
                <w:ilvl w:val="0"/>
                <w:numId w:val="30"/>
              </w:numPr>
              <w:tabs>
                <w:tab w:val="left" w:pos="1260"/>
              </w:tabs>
              <w:spacing w:after="0" w:line="240" w:lineRule="auto"/>
              <w:ind w:left="392"/>
              <w:rPr>
                <w:rFonts w:asciiTheme="minorHAnsi" w:hAnsiTheme="minorHAnsi"/>
                <w:szCs w:val="21"/>
                <w:shd w:val="clear" w:color="auto" w:fill="FFFFFF"/>
              </w:rPr>
            </w:pPr>
            <w:r w:rsidRPr="006C5634">
              <w:rPr>
                <w:rFonts w:asciiTheme="minorHAnsi" w:hAnsiTheme="minorHAnsi"/>
                <w:szCs w:val="21"/>
                <w:shd w:val="clear" w:color="auto" w:fill="FFFFFF"/>
              </w:rPr>
              <w:t xml:space="preserve">подходы к исполнительному управлению ИТ; </w:t>
            </w:r>
          </w:p>
          <w:p w14:paraId="2DC937BC" w14:textId="77777777" w:rsidR="00411FE2" w:rsidRPr="000E4432" w:rsidRDefault="007C6B86" w:rsidP="00A95F33">
            <w:pPr>
              <w:pStyle w:val="a9"/>
              <w:numPr>
                <w:ilvl w:val="0"/>
                <w:numId w:val="30"/>
              </w:numPr>
              <w:tabs>
                <w:tab w:val="left" w:pos="1260"/>
              </w:tabs>
              <w:spacing w:after="0" w:line="240" w:lineRule="auto"/>
              <w:ind w:left="392"/>
              <w:rPr>
                <w:rFonts w:asciiTheme="minorHAnsi" w:hAnsiTheme="minorHAnsi"/>
                <w:szCs w:val="21"/>
                <w:shd w:val="clear" w:color="auto" w:fill="FFFFFF"/>
              </w:rPr>
            </w:pPr>
            <w:r w:rsidRPr="006C5634">
              <w:rPr>
                <w:rFonts w:asciiTheme="minorHAnsi" w:hAnsiTheme="minorHAnsi"/>
                <w:szCs w:val="21"/>
                <w:shd w:val="clear" w:color="auto" w:fill="FFFFFF"/>
              </w:rPr>
              <w:t xml:space="preserve">управление ИТ-проектами; </w:t>
            </w:r>
          </w:p>
          <w:p w14:paraId="1B6BFED1" w14:textId="77777777" w:rsidR="000E4432" w:rsidRPr="000E4432" w:rsidRDefault="000E4432" w:rsidP="00495EC7">
            <w:pPr>
              <w:pStyle w:val="a9"/>
              <w:numPr>
                <w:ilvl w:val="0"/>
                <w:numId w:val="29"/>
              </w:numPr>
              <w:tabs>
                <w:tab w:val="left" w:pos="1260"/>
              </w:tabs>
              <w:spacing w:after="0" w:line="240" w:lineRule="auto"/>
              <w:ind w:left="392"/>
              <w:rPr>
                <w:rFonts w:asciiTheme="minorHAnsi" w:hAnsiTheme="minorHAnsi"/>
                <w:szCs w:val="21"/>
                <w:shd w:val="clear" w:color="auto" w:fill="FFFFFF"/>
              </w:rPr>
            </w:pPr>
            <w:r w:rsidRPr="006C5634">
              <w:rPr>
                <w:rFonts w:asciiTheme="minorHAnsi" w:hAnsiTheme="minorHAnsi"/>
                <w:szCs w:val="21"/>
                <w:shd w:val="clear" w:color="auto" w:fill="FFFFFF"/>
              </w:rPr>
              <w:t>стандарты и процедуры по структуре, приобретению, размещению, установке и обслуживанию коммуникационной сети и инфраструктуры.</w:t>
            </w:r>
          </w:p>
          <w:p w14:paraId="191B5166" w14:textId="77777777" w:rsidR="00411FE2" w:rsidRPr="000E4432" w:rsidRDefault="007C6B86" w:rsidP="00495EC7">
            <w:pPr>
              <w:pStyle w:val="a9"/>
              <w:numPr>
                <w:ilvl w:val="0"/>
                <w:numId w:val="29"/>
              </w:numPr>
              <w:tabs>
                <w:tab w:val="left" w:pos="1260"/>
              </w:tabs>
              <w:spacing w:after="0" w:line="240" w:lineRule="auto"/>
              <w:ind w:left="392"/>
              <w:rPr>
                <w:rFonts w:asciiTheme="minorHAnsi" w:hAnsiTheme="minorHAnsi"/>
                <w:szCs w:val="21"/>
                <w:shd w:val="clear" w:color="auto" w:fill="FFFFFF"/>
              </w:rPr>
            </w:pPr>
            <w:r w:rsidRPr="006C5634">
              <w:rPr>
                <w:rFonts w:asciiTheme="minorHAnsi" w:hAnsiTheme="minorHAnsi"/>
                <w:szCs w:val="21"/>
                <w:shd w:val="clear" w:color="auto" w:fill="FFFFFF"/>
              </w:rPr>
              <w:t xml:space="preserve">разработку программного обеспечения, разработку и реализацию стандартов и процедур; </w:t>
            </w:r>
          </w:p>
          <w:p w14:paraId="480E75BE" w14:textId="77777777" w:rsidR="000E4432" w:rsidRDefault="007C6B86" w:rsidP="000E4432">
            <w:pPr>
              <w:pStyle w:val="a9"/>
              <w:numPr>
                <w:ilvl w:val="0"/>
                <w:numId w:val="29"/>
              </w:numPr>
              <w:tabs>
                <w:tab w:val="left" w:pos="1260"/>
              </w:tabs>
              <w:spacing w:after="0" w:line="240" w:lineRule="auto"/>
              <w:ind w:left="392"/>
              <w:rPr>
                <w:rFonts w:asciiTheme="minorHAnsi" w:hAnsiTheme="minorHAnsi"/>
                <w:szCs w:val="21"/>
                <w:shd w:val="clear" w:color="auto" w:fill="FFFFFF"/>
              </w:rPr>
            </w:pPr>
            <w:r w:rsidRPr="006C5634">
              <w:rPr>
                <w:rFonts w:asciiTheme="minorHAnsi" w:hAnsiTheme="minorHAnsi"/>
                <w:szCs w:val="21"/>
                <w:shd w:val="clear" w:color="auto" w:fill="FFFFFF"/>
              </w:rPr>
              <w:t xml:space="preserve">процедуры по непрерывному обслуживанию программного обеспечения (включая налаживание, модификацию, укрепление и обновление, а также процедуры по управлению релизами); </w:t>
            </w:r>
          </w:p>
          <w:p w14:paraId="6DC7E2FF" w14:textId="77777777" w:rsidR="00411FE2" w:rsidRPr="000E4432" w:rsidRDefault="007C6B86" w:rsidP="000E4432">
            <w:pPr>
              <w:pStyle w:val="a9"/>
              <w:numPr>
                <w:ilvl w:val="0"/>
                <w:numId w:val="29"/>
              </w:numPr>
              <w:tabs>
                <w:tab w:val="left" w:pos="1260"/>
              </w:tabs>
              <w:spacing w:after="0" w:line="240" w:lineRule="auto"/>
              <w:ind w:left="392"/>
              <w:rPr>
                <w:rFonts w:asciiTheme="minorHAnsi" w:hAnsiTheme="minorHAnsi"/>
                <w:szCs w:val="21"/>
                <w:shd w:val="clear" w:color="auto" w:fill="FFFFFF"/>
              </w:rPr>
            </w:pPr>
            <w:r w:rsidRPr="006C5634">
              <w:rPr>
                <w:rFonts w:asciiTheme="minorHAnsi" w:hAnsiTheme="minorHAnsi"/>
                <w:szCs w:val="21"/>
                <w:shd w:val="clear" w:color="auto" w:fill="FFFFFF"/>
              </w:rPr>
              <w:t>процедуры по непрерывной поддержк</w:t>
            </w:r>
            <w:r w:rsidR="000E4432">
              <w:rPr>
                <w:rFonts w:asciiTheme="minorHAnsi" w:hAnsiTheme="minorHAnsi"/>
                <w:szCs w:val="21"/>
                <w:shd w:val="clear" w:color="auto" w:fill="FFFFFF"/>
              </w:rPr>
              <w:t>е</w:t>
            </w:r>
            <w:r w:rsidR="0060636D">
              <w:rPr>
                <w:rFonts w:asciiTheme="minorHAnsi" w:hAnsiTheme="minorHAnsi"/>
                <w:szCs w:val="21"/>
                <w:shd w:val="clear" w:color="auto" w:fill="FFFFFF"/>
              </w:rPr>
              <w:t xml:space="preserve"> пользователей и их обучению</w:t>
            </w:r>
            <w:r w:rsidR="0060636D">
              <w:rPr>
                <w:rFonts w:asciiTheme="minorHAnsi" w:hAnsiTheme="minorHAnsi"/>
                <w:szCs w:val="21"/>
                <w:shd w:val="clear" w:color="auto" w:fill="FFFFFF"/>
                <w:lang w:val="ky-KG"/>
              </w:rPr>
              <w:t>.</w:t>
            </w:r>
          </w:p>
        </w:tc>
      </w:tr>
      <w:tr w:rsidR="00F84E95" w:rsidRPr="004505FB" w14:paraId="3FE6033C" w14:textId="77777777" w:rsidTr="00F84E95">
        <w:tc>
          <w:tcPr>
            <w:tcW w:w="4428" w:type="dxa"/>
          </w:tcPr>
          <w:p w14:paraId="75969C4E" w14:textId="77777777" w:rsidR="00411FE2" w:rsidRDefault="008E4C85" w:rsidP="00377DD2">
            <w:pPr>
              <w:tabs>
                <w:tab w:val="left" w:pos="1260"/>
              </w:tabs>
              <w:spacing w:after="0" w:line="240" w:lineRule="auto"/>
              <w:rPr>
                <w:rFonts w:asciiTheme="minorHAnsi" w:hAnsiTheme="minorHAnsi"/>
                <w:shd w:val="clear" w:color="auto" w:fill="FFFFFF"/>
              </w:rPr>
            </w:pPr>
            <w:r w:rsidRPr="002512F1">
              <w:rPr>
                <w:rFonts w:asciiTheme="minorHAnsi" w:hAnsiTheme="minorHAnsi"/>
                <w:shd w:val="clear" w:color="auto" w:fill="FFFFFF"/>
              </w:rPr>
              <w:t xml:space="preserve">Совет Судей, Верховный Суд: </w:t>
            </w:r>
          </w:p>
          <w:p w14:paraId="2DF74FE0" w14:textId="77777777" w:rsidR="00411FE2" w:rsidRDefault="008E4C85" w:rsidP="00C702D0">
            <w:pPr>
              <w:tabs>
                <w:tab w:val="left" w:pos="1260"/>
              </w:tabs>
              <w:spacing w:after="0" w:line="240" w:lineRule="auto"/>
              <w:rPr>
                <w:rFonts w:asciiTheme="minorHAnsi" w:hAnsiTheme="minorHAnsi"/>
              </w:rPr>
            </w:pPr>
            <w:r w:rsidRPr="002512F1">
              <w:rPr>
                <w:rFonts w:asciiTheme="minorHAnsi" w:hAnsiTheme="minorHAnsi"/>
                <w:shd w:val="clear" w:color="auto" w:fill="FFFFFF"/>
              </w:rPr>
              <w:t>выступать за обеспечение адекватными ресурсами, услугами и средствами поддержки развитие информационных технологий в судопроизводство</w:t>
            </w:r>
          </w:p>
          <w:p w14:paraId="03C021D1" w14:textId="77777777" w:rsidR="00411FE2" w:rsidRDefault="00411FE2" w:rsidP="00F15E9C">
            <w:pPr>
              <w:tabs>
                <w:tab w:val="left" w:pos="1260"/>
              </w:tabs>
              <w:spacing w:after="0" w:line="240" w:lineRule="auto"/>
              <w:rPr>
                <w:rFonts w:asciiTheme="minorHAnsi" w:hAnsiTheme="minorHAnsi"/>
                <w:szCs w:val="35"/>
                <w:shd w:val="clear" w:color="auto" w:fill="FFFFFF"/>
              </w:rPr>
            </w:pPr>
          </w:p>
        </w:tc>
        <w:tc>
          <w:tcPr>
            <w:tcW w:w="5745" w:type="dxa"/>
          </w:tcPr>
          <w:p w14:paraId="7CDDEF71" w14:textId="77777777" w:rsidR="00411FE2" w:rsidRPr="007C6E2C" w:rsidRDefault="007C6B86" w:rsidP="00A12705">
            <w:pPr>
              <w:tabs>
                <w:tab w:val="left" w:pos="1260"/>
              </w:tabs>
              <w:spacing w:after="0" w:line="240" w:lineRule="auto"/>
              <w:rPr>
                <w:rFonts w:asciiTheme="minorHAnsi" w:hAnsiTheme="minorHAnsi"/>
                <w:szCs w:val="21"/>
              </w:rPr>
            </w:pPr>
            <w:r w:rsidRPr="006C5634">
              <w:rPr>
                <w:rFonts w:asciiTheme="minorHAnsi" w:hAnsiTheme="minorHAnsi"/>
                <w:szCs w:val="21"/>
                <w:shd w:val="clear" w:color="auto" w:fill="FFFFFF"/>
              </w:rPr>
              <w:t>Увеличение штатной численности работников судебной системы за счет создания должностей ИТ специалистов и системных администраторов, включая сетевых администраторов, администраторов базы данных и достаточного количества позиций, предоставляющих поддержку конечным пользователям, для соответствия международным стандартам.</w:t>
            </w:r>
            <w:r w:rsidR="008E4C85" w:rsidRPr="007C6E2C">
              <w:rPr>
                <w:rFonts w:asciiTheme="minorHAnsi" w:hAnsiTheme="minorHAnsi"/>
              </w:rPr>
              <w:t> </w:t>
            </w:r>
          </w:p>
          <w:p w14:paraId="6937BBCF" w14:textId="77777777" w:rsidR="00411FE2" w:rsidRDefault="002A5290" w:rsidP="00A12705">
            <w:pPr>
              <w:tabs>
                <w:tab w:val="left" w:pos="1260"/>
              </w:tabs>
              <w:spacing w:after="0" w:line="240" w:lineRule="auto"/>
              <w:rPr>
                <w:rFonts w:asciiTheme="minorHAnsi" w:hAnsiTheme="minorHAnsi"/>
                <w:szCs w:val="21"/>
              </w:rPr>
            </w:pPr>
            <w:r>
              <w:rPr>
                <w:rFonts w:asciiTheme="minorHAnsi" w:hAnsiTheme="minorHAnsi"/>
                <w:szCs w:val="21"/>
                <w:shd w:val="clear" w:color="auto" w:fill="FFFFFF"/>
                <w:lang w:val="ky-KG"/>
              </w:rPr>
              <w:t>У</w:t>
            </w:r>
            <w:r w:rsidR="007C6B86" w:rsidRPr="006C5634">
              <w:rPr>
                <w:rFonts w:asciiTheme="minorHAnsi" w:hAnsiTheme="minorHAnsi"/>
                <w:szCs w:val="21"/>
                <w:shd w:val="clear" w:color="auto" w:fill="FFFFFF"/>
              </w:rPr>
              <w:t xml:space="preserve">величить заработную плату </w:t>
            </w:r>
            <w:r>
              <w:rPr>
                <w:rFonts w:asciiTheme="minorHAnsi" w:hAnsiTheme="minorHAnsi"/>
                <w:szCs w:val="21"/>
                <w:shd w:val="clear" w:color="auto" w:fill="FFFFFF"/>
                <w:lang w:val="ky-KG"/>
              </w:rPr>
              <w:t xml:space="preserve">ИТ специалистов </w:t>
            </w:r>
            <w:r w:rsidR="007C6B86" w:rsidRPr="006C5634">
              <w:rPr>
                <w:rFonts w:asciiTheme="minorHAnsi" w:hAnsiTheme="minorHAnsi"/>
                <w:szCs w:val="21"/>
                <w:shd w:val="clear" w:color="auto" w:fill="FFFFFF"/>
              </w:rPr>
              <w:t>в целях привлечения и удержания квалифицированного персонала.</w:t>
            </w:r>
            <w:r w:rsidR="008E4C85" w:rsidRPr="002512F1">
              <w:rPr>
                <w:rFonts w:asciiTheme="minorHAnsi" w:hAnsiTheme="minorHAnsi"/>
                <w:szCs w:val="21"/>
                <w:shd w:val="clear" w:color="auto" w:fill="FFFFFF"/>
              </w:rPr>
              <w:t xml:space="preserve"> Заработная плата ИТ-специалистов частного сектора должна служить ориентиром при определении </w:t>
            </w:r>
            <w:r w:rsidR="00280F41">
              <w:rPr>
                <w:rFonts w:asciiTheme="minorHAnsi" w:hAnsiTheme="minorHAnsi"/>
                <w:szCs w:val="21"/>
                <w:shd w:val="clear" w:color="auto" w:fill="FFFFFF"/>
              </w:rPr>
              <w:t>заработной платы</w:t>
            </w:r>
            <w:r w:rsidR="008E4C85" w:rsidRPr="002512F1">
              <w:rPr>
                <w:rFonts w:asciiTheme="minorHAnsi" w:hAnsiTheme="minorHAnsi"/>
                <w:szCs w:val="21"/>
                <w:shd w:val="clear" w:color="auto" w:fill="FFFFFF"/>
              </w:rPr>
              <w:t xml:space="preserve"> ИТ-специалист</w:t>
            </w:r>
            <w:r w:rsidR="00280F41">
              <w:rPr>
                <w:rFonts w:asciiTheme="minorHAnsi" w:hAnsiTheme="minorHAnsi"/>
                <w:szCs w:val="21"/>
                <w:shd w:val="clear" w:color="auto" w:fill="FFFFFF"/>
              </w:rPr>
              <w:t>ов</w:t>
            </w:r>
            <w:r w:rsidR="008E4C85" w:rsidRPr="002512F1">
              <w:rPr>
                <w:rFonts w:asciiTheme="minorHAnsi" w:hAnsiTheme="minorHAnsi"/>
                <w:szCs w:val="21"/>
                <w:shd w:val="clear" w:color="auto" w:fill="FFFFFF"/>
              </w:rPr>
              <w:t xml:space="preserve"> в судебной системе.</w:t>
            </w:r>
            <w:r w:rsidR="008E4C85" w:rsidRPr="002512F1">
              <w:rPr>
                <w:rFonts w:asciiTheme="minorHAnsi" w:hAnsiTheme="minorHAnsi"/>
              </w:rPr>
              <w:t> </w:t>
            </w:r>
          </w:p>
          <w:p w14:paraId="1A2CD47C" w14:textId="77777777" w:rsidR="00411FE2" w:rsidRDefault="008E4C85" w:rsidP="00A12705">
            <w:pPr>
              <w:tabs>
                <w:tab w:val="left" w:pos="1260"/>
              </w:tabs>
              <w:spacing w:after="0" w:line="240" w:lineRule="auto"/>
              <w:rPr>
                <w:rFonts w:asciiTheme="minorHAnsi" w:hAnsiTheme="minorHAnsi"/>
                <w:szCs w:val="21"/>
              </w:rPr>
            </w:pPr>
            <w:r w:rsidRPr="002512F1">
              <w:rPr>
                <w:rFonts w:asciiTheme="minorHAnsi" w:hAnsiTheme="minorHAnsi"/>
                <w:szCs w:val="21"/>
                <w:shd w:val="clear" w:color="auto" w:fill="FFFFFF"/>
              </w:rPr>
              <w:t>Организовать поддержку существующей инфраструктуры и контролировать</w:t>
            </w:r>
            <w:r w:rsidR="00767D54">
              <w:rPr>
                <w:rFonts w:asciiTheme="minorHAnsi" w:hAnsiTheme="minorHAnsi"/>
                <w:szCs w:val="21"/>
                <w:shd w:val="clear" w:color="auto" w:fill="FFFFFF"/>
              </w:rPr>
              <w:t xml:space="preserve"> своевременное обновление</w:t>
            </w:r>
            <w:r w:rsidRPr="002512F1">
              <w:rPr>
                <w:rFonts w:asciiTheme="minorHAnsi" w:hAnsiTheme="minorHAnsi"/>
                <w:szCs w:val="21"/>
                <w:shd w:val="clear" w:color="auto" w:fill="FFFFFF"/>
              </w:rPr>
              <w:t xml:space="preserve"> программны</w:t>
            </w:r>
            <w:r w:rsidR="00767D54">
              <w:rPr>
                <w:rFonts w:asciiTheme="minorHAnsi" w:hAnsiTheme="minorHAnsi"/>
                <w:szCs w:val="21"/>
                <w:shd w:val="clear" w:color="auto" w:fill="FFFFFF"/>
              </w:rPr>
              <w:t>х</w:t>
            </w:r>
            <w:r w:rsidRPr="002512F1">
              <w:rPr>
                <w:rFonts w:asciiTheme="minorHAnsi" w:hAnsiTheme="minorHAnsi"/>
                <w:szCs w:val="21"/>
                <w:shd w:val="clear" w:color="auto" w:fill="FFFFFF"/>
              </w:rPr>
              <w:t xml:space="preserve"> лицензи</w:t>
            </w:r>
            <w:r w:rsidR="00767D54">
              <w:rPr>
                <w:rFonts w:asciiTheme="minorHAnsi" w:hAnsiTheme="minorHAnsi"/>
                <w:szCs w:val="21"/>
                <w:shd w:val="clear" w:color="auto" w:fill="FFFFFF"/>
              </w:rPr>
              <w:t>й</w:t>
            </w:r>
            <w:r w:rsidRPr="002512F1">
              <w:rPr>
                <w:rFonts w:asciiTheme="minorHAnsi" w:hAnsiTheme="minorHAnsi"/>
                <w:szCs w:val="21"/>
                <w:shd w:val="clear" w:color="auto" w:fill="FFFFFF"/>
              </w:rPr>
              <w:t xml:space="preserve"> путем создания специальных бюджетных заявок на обслуживание оборудования и затраты на обновление лицензий.</w:t>
            </w:r>
          </w:p>
          <w:p w14:paraId="44E05C2F" w14:textId="77777777" w:rsidR="00411FE2" w:rsidRDefault="008E4C85" w:rsidP="00A12705">
            <w:pPr>
              <w:tabs>
                <w:tab w:val="left" w:pos="1260"/>
              </w:tabs>
              <w:spacing w:after="0" w:line="240" w:lineRule="auto"/>
              <w:rPr>
                <w:rFonts w:asciiTheme="minorHAnsi" w:hAnsiTheme="minorHAnsi"/>
                <w:szCs w:val="21"/>
              </w:rPr>
            </w:pPr>
            <w:r w:rsidRPr="002512F1">
              <w:rPr>
                <w:rFonts w:asciiTheme="minorHAnsi" w:hAnsiTheme="minorHAnsi"/>
                <w:szCs w:val="21"/>
                <w:shd w:val="clear" w:color="auto" w:fill="FFFFFF"/>
              </w:rPr>
              <w:t xml:space="preserve">Осуществлять основные обновления с целью создания надлежащих условий, в особенности для серверов. </w:t>
            </w:r>
          </w:p>
          <w:p w14:paraId="6E3D4752" w14:textId="77777777" w:rsidR="00411FE2" w:rsidRDefault="008E4C85" w:rsidP="00A12705">
            <w:pPr>
              <w:tabs>
                <w:tab w:val="left" w:pos="1260"/>
              </w:tabs>
              <w:spacing w:after="0" w:line="240" w:lineRule="auto"/>
              <w:rPr>
                <w:rFonts w:asciiTheme="minorHAnsi" w:hAnsiTheme="minorHAnsi"/>
                <w:szCs w:val="35"/>
                <w:shd w:val="clear" w:color="auto" w:fill="FFFFFF"/>
              </w:rPr>
            </w:pPr>
            <w:r w:rsidRPr="002512F1">
              <w:rPr>
                <w:rFonts w:asciiTheme="minorHAnsi" w:hAnsiTheme="minorHAnsi"/>
                <w:szCs w:val="21"/>
                <w:shd w:val="clear" w:color="auto" w:fill="FFFFFF"/>
              </w:rPr>
              <w:t>Создать черновой вариант плана по предоставлению непрерывного, частого и проводимого на местах обучения, которое бы отличалось для пользователей различных категорий: а) ИТ-специалистов, б) супер-пользователей, в) остальных пользователей. Запросить средства на командировочные расходы до центров обучения, если необходимо.</w:t>
            </w:r>
            <w:r w:rsidRPr="002512F1">
              <w:rPr>
                <w:rFonts w:asciiTheme="minorHAnsi" w:hAnsiTheme="minorHAnsi"/>
                <w:szCs w:val="20"/>
              </w:rPr>
              <w:t xml:space="preserve"> </w:t>
            </w:r>
          </w:p>
        </w:tc>
      </w:tr>
      <w:tr w:rsidR="00F84E95" w:rsidRPr="004505FB" w14:paraId="25BE63EF" w14:textId="77777777" w:rsidTr="00F84E95">
        <w:tc>
          <w:tcPr>
            <w:tcW w:w="4428" w:type="dxa"/>
          </w:tcPr>
          <w:p w14:paraId="7616E4BE" w14:textId="77777777" w:rsidR="00411FE2" w:rsidRDefault="008E4C85" w:rsidP="00377DD2">
            <w:pPr>
              <w:tabs>
                <w:tab w:val="left" w:pos="1260"/>
              </w:tabs>
              <w:spacing w:after="0" w:line="240" w:lineRule="auto"/>
              <w:rPr>
                <w:rFonts w:asciiTheme="minorHAnsi" w:hAnsiTheme="minorHAnsi"/>
                <w:szCs w:val="21"/>
                <w:shd w:val="clear" w:color="auto" w:fill="FFFFFF"/>
              </w:rPr>
            </w:pPr>
            <w:r w:rsidRPr="002512F1">
              <w:rPr>
                <w:rFonts w:asciiTheme="minorHAnsi" w:hAnsiTheme="minorHAnsi"/>
                <w:szCs w:val="21"/>
                <w:shd w:val="clear" w:color="auto" w:fill="FFFFFF"/>
              </w:rPr>
              <w:t xml:space="preserve">Совет Судей, Верховный Суд, Судебный Департамент: </w:t>
            </w:r>
          </w:p>
          <w:p w14:paraId="675245F5" w14:textId="77777777" w:rsidR="00411FE2" w:rsidRDefault="008E4C85" w:rsidP="00C702D0">
            <w:pPr>
              <w:tabs>
                <w:tab w:val="left" w:pos="1260"/>
              </w:tabs>
              <w:spacing w:after="0" w:line="240" w:lineRule="auto"/>
              <w:rPr>
                <w:rFonts w:asciiTheme="minorHAnsi" w:hAnsiTheme="minorHAnsi"/>
                <w:szCs w:val="20"/>
              </w:rPr>
            </w:pPr>
            <w:r w:rsidRPr="002512F1">
              <w:rPr>
                <w:rFonts w:asciiTheme="minorHAnsi" w:hAnsiTheme="minorHAnsi"/>
                <w:szCs w:val="21"/>
                <w:shd w:val="clear" w:color="auto" w:fill="FFFFFF"/>
              </w:rPr>
              <w:t>проявить готовность к проведению систематического рассмотрения и анализа судебных деловых процессов</w:t>
            </w:r>
          </w:p>
          <w:p w14:paraId="5A52A86F" w14:textId="77777777" w:rsidR="00411FE2" w:rsidRDefault="00411FE2" w:rsidP="00F15E9C">
            <w:pPr>
              <w:tabs>
                <w:tab w:val="left" w:pos="1260"/>
              </w:tabs>
              <w:spacing w:after="0" w:line="240" w:lineRule="auto"/>
              <w:rPr>
                <w:rFonts w:asciiTheme="minorHAnsi" w:hAnsiTheme="minorHAnsi"/>
                <w:szCs w:val="35"/>
                <w:shd w:val="clear" w:color="auto" w:fill="FFFFFF"/>
              </w:rPr>
            </w:pPr>
          </w:p>
        </w:tc>
        <w:tc>
          <w:tcPr>
            <w:tcW w:w="5745" w:type="dxa"/>
          </w:tcPr>
          <w:p w14:paraId="3014A1C3" w14:textId="77777777" w:rsidR="00411FE2" w:rsidRPr="00A12705" w:rsidRDefault="007C6B86" w:rsidP="00A12705">
            <w:pPr>
              <w:tabs>
                <w:tab w:val="left" w:pos="1260"/>
              </w:tabs>
              <w:spacing w:after="0" w:line="240" w:lineRule="auto"/>
              <w:rPr>
                <w:rFonts w:asciiTheme="minorHAnsi" w:hAnsiTheme="minorHAnsi"/>
                <w:szCs w:val="21"/>
              </w:rPr>
            </w:pPr>
            <w:r w:rsidRPr="006C5634">
              <w:rPr>
                <w:rFonts w:asciiTheme="minorHAnsi" w:hAnsiTheme="minorHAnsi"/>
                <w:szCs w:val="21"/>
                <w:shd w:val="clear" w:color="auto" w:fill="FFFFFF"/>
              </w:rPr>
              <w:t xml:space="preserve">Создать рабочую группу из представителей Совета Судей и Верховного Суда, судей и сотрудников канцелярий (из города </w:t>
            </w:r>
            <w:r w:rsidRPr="00A12705">
              <w:rPr>
                <w:rFonts w:asciiTheme="minorHAnsi" w:hAnsiTheme="minorHAnsi"/>
                <w:szCs w:val="21"/>
                <w:shd w:val="clear" w:color="auto" w:fill="FFFFFF"/>
              </w:rPr>
              <w:t>Бишкек и Чуйской области, где суды лучше знакомы с потенциальными преимуществами автоматизации), Судебного Департамента и сотрудник</w:t>
            </w:r>
            <w:r w:rsidR="007C6E2C" w:rsidRPr="00A12705">
              <w:rPr>
                <w:rFonts w:asciiTheme="minorHAnsi" w:hAnsiTheme="minorHAnsi"/>
                <w:szCs w:val="21"/>
                <w:shd w:val="clear" w:color="auto" w:fill="FFFFFF"/>
              </w:rPr>
              <w:t>ов</w:t>
            </w:r>
            <w:r w:rsidRPr="00A12705">
              <w:rPr>
                <w:rFonts w:asciiTheme="minorHAnsi" w:hAnsiTheme="minorHAnsi"/>
                <w:szCs w:val="21"/>
                <w:shd w:val="clear" w:color="auto" w:fill="FFFFFF"/>
              </w:rPr>
              <w:t xml:space="preserve"> </w:t>
            </w:r>
            <w:r w:rsidR="007C6E2C" w:rsidRPr="00A12705">
              <w:rPr>
                <w:rFonts w:asciiTheme="minorHAnsi" w:hAnsiTheme="minorHAnsi"/>
                <w:szCs w:val="21"/>
                <w:shd w:val="clear" w:color="auto" w:fill="FFFFFF"/>
              </w:rPr>
              <w:t>ИТ Предприятия</w:t>
            </w:r>
            <w:r w:rsidRPr="00A12705">
              <w:rPr>
                <w:rFonts w:asciiTheme="minorHAnsi" w:hAnsiTheme="minorHAnsi"/>
                <w:szCs w:val="21"/>
                <w:shd w:val="clear" w:color="auto" w:fill="FFFFFF"/>
              </w:rPr>
              <w:t>. Проводить обучение вышеперечисленных сотрудников преобразованным деловым процессам на основании программы, созданной за счет донорской помощи.</w:t>
            </w:r>
            <w:r w:rsidRPr="00A12705">
              <w:rPr>
                <w:rFonts w:asciiTheme="minorHAnsi" w:hAnsiTheme="minorHAnsi"/>
              </w:rPr>
              <w:t> </w:t>
            </w:r>
          </w:p>
          <w:p w14:paraId="228E7DD9" w14:textId="77777777" w:rsidR="00411FE2" w:rsidRPr="007C6E2C" w:rsidRDefault="007C6B86" w:rsidP="00A12705">
            <w:pPr>
              <w:tabs>
                <w:tab w:val="left" w:pos="1260"/>
              </w:tabs>
              <w:spacing w:after="0" w:line="240" w:lineRule="auto"/>
              <w:rPr>
                <w:rFonts w:asciiTheme="minorHAnsi" w:hAnsiTheme="minorHAnsi"/>
                <w:szCs w:val="21"/>
              </w:rPr>
            </w:pPr>
            <w:r w:rsidRPr="00A12705">
              <w:rPr>
                <w:rFonts w:asciiTheme="minorHAnsi" w:hAnsiTheme="minorHAnsi"/>
                <w:szCs w:val="21"/>
                <w:shd w:val="clear" w:color="auto" w:fill="FFFFFF"/>
              </w:rPr>
              <w:t>Включить преобразование</w:t>
            </w:r>
            <w:r w:rsidRPr="006C5634">
              <w:rPr>
                <w:rFonts w:asciiTheme="minorHAnsi" w:hAnsiTheme="minorHAnsi"/>
                <w:szCs w:val="21"/>
                <w:shd w:val="clear" w:color="auto" w:fill="FFFFFF"/>
              </w:rPr>
              <w:t xml:space="preserve"> деловых процессов в стратегический план в качестве приоритета.</w:t>
            </w:r>
            <w:r w:rsidRPr="006C5634">
              <w:rPr>
                <w:rFonts w:asciiTheme="minorHAnsi" w:hAnsiTheme="minorHAnsi"/>
              </w:rPr>
              <w:t> </w:t>
            </w:r>
          </w:p>
          <w:p w14:paraId="4F7EB6A9" w14:textId="77777777" w:rsidR="00411FE2" w:rsidRPr="007C6E2C" w:rsidRDefault="007C6B86" w:rsidP="00A12705">
            <w:pPr>
              <w:tabs>
                <w:tab w:val="left" w:pos="1260"/>
              </w:tabs>
              <w:spacing w:after="0" w:line="240" w:lineRule="auto"/>
              <w:rPr>
                <w:rFonts w:asciiTheme="minorHAnsi" w:hAnsiTheme="minorHAnsi"/>
                <w:szCs w:val="21"/>
                <w:shd w:val="clear" w:color="auto" w:fill="FFFFFF"/>
              </w:rPr>
            </w:pPr>
            <w:r w:rsidRPr="006C5634">
              <w:rPr>
                <w:rFonts w:asciiTheme="minorHAnsi" w:hAnsiTheme="minorHAnsi"/>
                <w:szCs w:val="21"/>
                <w:shd w:val="clear" w:color="auto" w:fill="FFFFFF"/>
              </w:rPr>
              <w:t>Принять политику требующую:</w:t>
            </w:r>
          </w:p>
          <w:p w14:paraId="4B326083" w14:textId="77777777" w:rsidR="00411FE2" w:rsidRPr="007C6E2C" w:rsidRDefault="007C6B86" w:rsidP="00A12705">
            <w:pPr>
              <w:tabs>
                <w:tab w:val="left" w:pos="1260"/>
              </w:tabs>
              <w:spacing w:after="0" w:line="240" w:lineRule="auto"/>
              <w:rPr>
                <w:rFonts w:asciiTheme="minorHAnsi" w:hAnsiTheme="minorHAnsi"/>
                <w:szCs w:val="21"/>
                <w:shd w:val="clear" w:color="auto" w:fill="FFFFFF"/>
              </w:rPr>
            </w:pPr>
            <w:r w:rsidRPr="006C5634">
              <w:rPr>
                <w:rFonts w:asciiTheme="minorHAnsi" w:hAnsiTheme="minorHAnsi"/>
                <w:szCs w:val="21"/>
                <w:shd w:val="clear" w:color="auto" w:fill="FFFFFF"/>
              </w:rPr>
              <w:t xml:space="preserve">1) письменного Плана действий для любой новой системы, внедряемой в суды; </w:t>
            </w:r>
          </w:p>
          <w:p w14:paraId="66AD69BD" w14:textId="77777777" w:rsidR="00411FE2" w:rsidRPr="006C5634" w:rsidRDefault="007C6B86" w:rsidP="00A12705">
            <w:pPr>
              <w:tabs>
                <w:tab w:val="left" w:pos="1260"/>
              </w:tabs>
              <w:spacing w:after="0" w:line="240" w:lineRule="auto"/>
              <w:rPr>
                <w:rFonts w:asciiTheme="minorHAnsi" w:hAnsiTheme="minorHAnsi"/>
                <w:szCs w:val="35"/>
                <w:highlight w:val="yellow"/>
                <w:shd w:val="clear" w:color="auto" w:fill="FFFFFF"/>
              </w:rPr>
            </w:pPr>
            <w:r w:rsidRPr="006C5634">
              <w:rPr>
                <w:rFonts w:asciiTheme="minorHAnsi" w:hAnsiTheme="minorHAnsi"/>
                <w:szCs w:val="21"/>
                <w:shd w:val="clear" w:color="auto" w:fill="FFFFFF"/>
              </w:rPr>
              <w:t>2) чтобы такой План действий обязательно включал конкретный план параллельного функционирования новой системы и бумажных вариантов тех процессов, которые эта система заменит (если таковые имеются), а также точный график перехода от параллельного функционирования к автоматизированной системе.</w:t>
            </w:r>
            <w:r w:rsidRPr="006C5634">
              <w:rPr>
                <w:rFonts w:asciiTheme="minorHAnsi" w:hAnsiTheme="minorHAnsi"/>
                <w:szCs w:val="20"/>
              </w:rPr>
              <w:t xml:space="preserve"> </w:t>
            </w:r>
          </w:p>
        </w:tc>
      </w:tr>
    </w:tbl>
    <w:p w14:paraId="140C8D5C" w14:textId="77777777" w:rsidR="00411FE2" w:rsidRDefault="008E4C85">
      <w:pPr>
        <w:tabs>
          <w:tab w:val="left" w:pos="1260"/>
        </w:tabs>
        <w:spacing w:after="0" w:line="240" w:lineRule="auto"/>
        <w:rPr>
          <w:rFonts w:asciiTheme="minorHAnsi" w:hAnsiTheme="minorHAnsi"/>
          <w:lang w:val="ky-KG" w:eastAsia="ky-KG"/>
        </w:rPr>
      </w:pPr>
      <w:r w:rsidRPr="002512F1">
        <w:rPr>
          <w:rFonts w:asciiTheme="minorHAnsi" w:hAnsiTheme="minorHAnsi"/>
          <w:lang w:val="ky-KG" w:eastAsia="ky-KG"/>
        </w:rPr>
        <w:tab/>
      </w:r>
    </w:p>
    <w:p w14:paraId="4097CB7A" w14:textId="77777777" w:rsidR="0024739E" w:rsidRPr="002512F1" w:rsidRDefault="0024739E">
      <w:pPr>
        <w:tabs>
          <w:tab w:val="left" w:pos="1260"/>
        </w:tabs>
        <w:spacing w:after="0" w:line="240" w:lineRule="auto"/>
        <w:rPr>
          <w:rFonts w:asciiTheme="minorHAnsi" w:hAnsiTheme="minorHAnsi"/>
          <w:lang w:val="ky-KG" w:eastAsia="ky-KG"/>
        </w:rPr>
      </w:pPr>
    </w:p>
    <w:p w14:paraId="1A65E4FC" w14:textId="77777777" w:rsidR="0024739E" w:rsidRDefault="0024739E">
      <w:pPr>
        <w:spacing w:after="0" w:line="240" w:lineRule="auto"/>
        <w:rPr>
          <w:rFonts w:asciiTheme="minorHAnsi" w:hAnsiTheme="minorHAnsi"/>
          <w:b/>
          <w:sz w:val="24"/>
          <w:szCs w:val="24"/>
        </w:rPr>
      </w:pPr>
      <w:r>
        <w:rPr>
          <w:rFonts w:asciiTheme="minorHAnsi" w:hAnsiTheme="minorHAnsi"/>
          <w:b/>
          <w:sz w:val="24"/>
          <w:szCs w:val="24"/>
        </w:rPr>
        <w:br w:type="page"/>
      </w:r>
    </w:p>
    <w:p w14:paraId="520E4CF8" w14:textId="77777777" w:rsidR="00411FE2" w:rsidRPr="002512F1" w:rsidRDefault="008E4C85">
      <w:pPr>
        <w:tabs>
          <w:tab w:val="left" w:pos="1260"/>
        </w:tabs>
        <w:spacing w:after="0" w:line="240" w:lineRule="auto"/>
        <w:rPr>
          <w:rFonts w:asciiTheme="minorHAnsi" w:hAnsiTheme="minorHAnsi"/>
          <w:b/>
          <w:sz w:val="24"/>
          <w:szCs w:val="24"/>
        </w:rPr>
      </w:pPr>
      <w:r w:rsidRPr="002512F1">
        <w:rPr>
          <w:rFonts w:asciiTheme="minorHAnsi" w:hAnsiTheme="minorHAnsi"/>
          <w:b/>
          <w:sz w:val="24"/>
          <w:szCs w:val="24"/>
        </w:rPr>
        <w:t>Управление рисками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8"/>
        <w:gridCol w:w="3118"/>
        <w:gridCol w:w="10"/>
        <w:gridCol w:w="4385"/>
      </w:tblGrid>
      <w:tr w:rsidR="00C54972" w:rsidRPr="004505FB" w14:paraId="7E44D830" w14:textId="77777777" w:rsidTr="00561055">
        <w:trPr>
          <w:trHeight w:val="348"/>
        </w:trPr>
        <w:tc>
          <w:tcPr>
            <w:tcW w:w="2652" w:type="dxa"/>
            <w:shd w:val="pct5" w:color="auto" w:fill="auto"/>
          </w:tcPr>
          <w:p w14:paraId="09ABB37E" w14:textId="77777777" w:rsidR="00411FE2" w:rsidRPr="002512F1" w:rsidRDefault="008E4C85" w:rsidP="00C239A2">
            <w:pPr>
              <w:pStyle w:val="Default"/>
              <w:jc w:val="center"/>
              <w:rPr>
                <w:rFonts w:asciiTheme="minorHAnsi" w:hAnsiTheme="minorHAnsi"/>
                <w:color w:val="auto"/>
                <w:sz w:val="22"/>
                <w:szCs w:val="22"/>
              </w:rPr>
            </w:pPr>
            <w:r w:rsidRPr="002512F1">
              <w:rPr>
                <w:rFonts w:asciiTheme="minorHAnsi" w:hAnsiTheme="minorHAnsi"/>
                <w:b/>
                <w:bCs/>
                <w:color w:val="auto"/>
                <w:sz w:val="22"/>
                <w:szCs w:val="22"/>
              </w:rPr>
              <w:t>Наименование возможного риска</w:t>
            </w:r>
          </w:p>
        </w:tc>
        <w:tc>
          <w:tcPr>
            <w:tcW w:w="3136" w:type="dxa"/>
            <w:gridSpan w:val="3"/>
            <w:shd w:val="pct5" w:color="auto" w:fill="auto"/>
          </w:tcPr>
          <w:p w14:paraId="1B11A3BF" w14:textId="77777777" w:rsidR="00411FE2" w:rsidRPr="002512F1" w:rsidRDefault="008E4C85">
            <w:pPr>
              <w:pStyle w:val="Default"/>
              <w:jc w:val="center"/>
              <w:rPr>
                <w:rFonts w:asciiTheme="minorHAnsi" w:hAnsiTheme="minorHAnsi"/>
                <w:color w:val="auto"/>
                <w:sz w:val="22"/>
                <w:szCs w:val="22"/>
              </w:rPr>
            </w:pPr>
            <w:r w:rsidRPr="002512F1">
              <w:rPr>
                <w:rFonts w:asciiTheme="minorHAnsi" w:hAnsiTheme="minorHAnsi"/>
                <w:b/>
                <w:bCs/>
                <w:color w:val="auto"/>
                <w:sz w:val="22"/>
                <w:szCs w:val="22"/>
              </w:rPr>
              <w:t>Возможные последствия в случае непринятия мер по управлению рисками</w:t>
            </w:r>
          </w:p>
        </w:tc>
        <w:tc>
          <w:tcPr>
            <w:tcW w:w="4385" w:type="dxa"/>
            <w:shd w:val="pct5" w:color="auto" w:fill="auto"/>
          </w:tcPr>
          <w:p w14:paraId="0EC387FE" w14:textId="77777777" w:rsidR="00411FE2" w:rsidRPr="002512F1" w:rsidRDefault="008E4C85">
            <w:pPr>
              <w:pStyle w:val="Default"/>
              <w:jc w:val="center"/>
              <w:rPr>
                <w:rFonts w:asciiTheme="minorHAnsi" w:hAnsiTheme="minorHAnsi"/>
                <w:color w:val="auto"/>
                <w:sz w:val="22"/>
                <w:szCs w:val="22"/>
              </w:rPr>
            </w:pPr>
            <w:r w:rsidRPr="002512F1">
              <w:rPr>
                <w:rFonts w:asciiTheme="minorHAnsi" w:hAnsiTheme="minorHAnsi"/>
                <w:b/>
                <w:bCs/>
                <w:color w:val="auto"/>
                <w:sz w:val="22"/>
                <w:szCs w:val="22"/>
              </w:rPr>
              <w:t>Мероприятия по управлению рисками</w:t>
            </w:r>
          </w:p>
        </w:tc>
      </w:tr>
      <w:tr w:rsidR="00C54972" w:rsidRPr="0024739E" w14:paraId="0E66BFDA" w14:textId="77777777" w:rsidTr="00561055">
        <w:trPr>
          <w:trHeight w:val="107"/>
        </w:trPr>
        <w:tc>
          <w:tcPr>
            <w:tcW w:w="10173" w:type="dxa"/>
            <w:gridSpan w:val="5"/>
          </w:tcPr>
          <w:p w14:paraId="32269D21" w14:textId="77777777" w:rsidR="0069608F" w:rsidRPr="0024739E" w:rsidRDefault="008E4C85" w:rsidP="00C239A2">
            <w:pPr>
              <w:pStyle w:val="Default"/>
              <w:rPr>
                <w:rFonts w:asciiTheme="minorHAnsi" w:hAnsiTheme="minorHAnsi"/>
                <w:i/>
                <w:color w:val="auto"/>
                <w:sz w:val="22"/>
                <w:szCs w:val="22"/>
              </w:rPr>
            </w:pPr>
            <w:r w:rsidRPr="0024739E">
              <w:rPr>
                <w:rFonts w:asciiTheme="minorHAnsi" w:hAnsiTheme="minorHAnsi"/>
                <w:b/>
                <w:bCs/>
                <w:i/>
                <w:color w:val="auto"/>
                <w:sz w:val="22"/>
                <w:szCs w:val="22"/>
              </w:rPr>
              <w:t xml:space="preserve">Внешние риски, влияющие на Стратегическую Цель 2. «Достижение прозрачности и подотчетности судебной системы» </w:t>
            </w:r>
          </w:p>
        </w:tc>
      </w:tr>
      <w:tr w:rsidR="00C54972" w:rsidRPr="004505FB" w14:paraId="03197F79" w14:textId="77777777" w:rsidTr="00561055">
        <w:trPr>
          <w:trHeight w:val="722"/>
        </w:trPr>
        <w:tc>
          <w:tcPr>
            <w:tcW w:w="2652" w:type="dxa"/>
          </w:tcPr>
          <w:p w14:paraId="16DABEE7" w14:textId="77777777" w:rsidR="0069608F"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Усиление сопротивления консервативных политических сил судебным реформам. </w:t>
            </w:r>
          </w:p>
        </w:tc>
        <w:tc>
          <w:tcPr>
            <w:tcW w:w="3136" w:type="dxa"/>
            <w:gridSpan w:val="3"/>
          </w:tcPr>
          <w:p w14:paraId="60DA59F1" w14:textId="77777777" w:rsidR="0069608F"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Консервативные политические силы будут блокировать проведение судебной реформы. </w:t>
            </w:r>
          </w:p>
        </w:tc>
        <w:tc>
          <w:tcPr>
            <w:tcW w:w="4385" w:type="dxa"/>
          </w:tcPr>
          <w:p w14:paraId="33B94AF8" w14:textId="77777777" w:rsidR="0069608F"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Оповещать общественность обо всех попытках со стороны должностных лиц других ветвей власти по блокированию проведению судебной реформы. </w:t>
            </w:r>
          </w:p>
          <w:p w14:paraId="667DCC75" w14:textId="77777777" w:rsidR="0069608F"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Усилить координацию и сотрудничество с заинтересованными сторонами. </w:t>
            </w:r>
          </w:p>
        </w:tc>
      </w:tr>
      <w:tr w:rsidR="00C54972" w:rsidRPr="0024739E" w14:paraId="08E7EC55" w14:textId="77777777" w:rsidTr="00561055">
        <w:trPr>
          <w:trHeight w:val="107"/>
        </w:trPr>
        <w:tc>
          <w:tcPr>
            <w:tcW w:w="10173" w:type="dxa"/>
            <w:gridSpan w:val="5"/>
          </w:tcPr>
          <w:p w14:paraId="043BE5B4" w14:textId="77777777" w:rsidR="0069608F" w:rsidRPr="0024739E" w:rsidRDefault="008E4C85" w:rsidP="00C239A2">
            <w:pPr>
              <w:pStyle w:val="Default"/>
              <w:rPr>
                <w:rFonts w:asciiTheme="minorHAnsi" w:hAnsiTheme="minorHAnsi"/>
                <w:i/>
                <w:color w:val="auto"/>
                <w:sz w:val="22"/>
                <w:szCs w:val="22"/>
              </w:rPr>
            </w:pPr>
            <w:r w:rsidRPr="0024739E">
              <w:rPr>
                <w:rFonts w:asciiTheme="minorHAnsi" w:hAnsiTheme="minorHAnsi"/>
                <w:b/>
                <w:bCs/>
                <w:i/>
                <w:color w:val="auto"/>
                <w:sz w:val="22"/>
                <w:szCs w:val="22"/>
              </w:rPr>
              <w:t xml:space="preserve">Внутренние риски, влияющие на Стратегическую Цель 2. «Достижение прозрачности и подотчетности судебной системы» </w:t>
            </w:r>
          </w:p>
        </w:tc>
      </w:tr>
      <w:tr w:rsidR="00C54972" w:rsidRPr="004505FB" w14:paraId="42C6CD11" w14:textId="77777777" w:rsidTr="00561055">
        <w:trPr>
          <w:trHeight w:val="722"/>
        </w:trPr>
        <w:tc>
          <w:tcPr>
            <w:tcW w:w="2652" w:type="dxa"/>
          </w:tcPr>
          <w:p w14:paraId="44623D5B" w14:textId="77777777" w:rsidR="0069608F"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Отсутствие прозрачности финансирования и расходования части бюджета судебной системы. </w:t>
            </w:r>
          </w:p>
        </w:tc>
        <w:tc>
          <w:tcPr>
            <w:tcW w:w="3136" w:type="dxa"/>
            <w:gridSpan w:val="3"/>
          </w:tcPr>
          <w:p w14:paraId="07D89765" w14:textId="77777777" w:rsidR="0069608F"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Нарушения и злоупотребления использования бюджета в личных интересах. </w:t>
            </w:r>
          </w:p>
        </w:tc>
        <w:tc>
          <w:tcPr>
            <w:tcW w:w="4385" w:type="dxa"/>
          </w:tcPr>
          <w:p w14:paraId="1B34A747" w14:textId="77777777" w:rsidR="0069608F"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Разработать механизм, обеспечивающий прозрачность финансирования расходной части бюджета судебной системы путем публикации материалов в СМИ и на сайте, предоставления ответов на запросы гражданского общества. </w:t>
            </w:r>
          </w:p>
          <w:p w14:paraId="4E02215D" w14:textId="77777777" w:rsidR="0069608F"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Обеспечить доступ гражданского общества к информации по доходам судей и других работников аппарата судов через единый сайт судебной системы</w:t>
            </w:r>
          </w:p>
        </w:tc>
      </w:tr>
      <w:tr w:rsidR="00C54972" w:rsidRPr="004505FB" w14:paraId="3CB6FB28" w14:textId="77777777" w:rsidTr="00561055">
        <w:trPr>
          <w:trHeight w:val="920"/>
        </w:trPr>
        <w:tc>
          <w:tcPr>
            <w:tcW w:w="2652" w:type="dxa"/>
          </w:tcPr>
          <w:p w14:paraId="5FB5EEAC" w14:textId="77777777" w:rsidR="0069608F" w:rsidRPr="002512F1" w:rsidRDefault="008E4C85">
            <w:pPr>
              <w:autoSpaceDE w:val="0"/>
              <w:autoSpaceDN w:val="0"/>
              <w:adjustRightInd w:val="0"/>
              <w:spacing w:after="0" w:line="240" w:lineRule="auto"/>
              <w:rPr>
                <w:rFonts w:asciiTheme="minorHAnsi" w:hAnsiTheme="minorHAnsi" w:cs="Calibri"/>
              </w:rPr>
            </w:pPr>
            <w:r w:rsidRPr="002512F1">
              <w:rPr>
                <w:rFonts w:asciiTheme="minorHAnsi" w:hAnsiTheme="minorHAnsi"/>
              </w:rPr>
              <w:t xml:space="preserve">Судебная власть может стать закрытой от общественности и отправлять правосудие не справедливо. Ухудшение прозрачности судебных процедур. </w:t>
            </w:r>
          </w:p>
        </w:tc>
        <w:tc>
          <w:tcPr>
            <w:tcW w:w="3136" w:type="dxa"/>
            <w:gridSpan w:val="3"/>
          </w:tcPr>
          <w:p w14:paraId="61923318" w14:textId="77777777" w:rsidR="0069608F" w:rsidRPr="002512F1" w:rsidRDefault="008E4C85">
            <w:pPr>
              <w:autoSpaceDE w:val="0"/>
              <w:autoSpaceDN w:val="0"/>
              <w:adjustRightInd w:val="0"/>
              <w:spacing w:after="0" w:line="240" w:lineRule="auto"/>
              <w:rPr>
                <w:rFonts w:asciiTheme="minorHAnsi" w:hAnsiTheme="minorHAnsi" w:cs="Calibri"/>
              </w:rPr>
            </w:pPr>
            <w:r w:rsidRPr="002512F1">
              <w:rPr>
                <w:rFonts w:asciiTheme="minorHAnsi" w:hAnsiTheme="minorHAnsi"/>
              </w:rPr>
              <w:t xml:space="preserve">Низкий уровень доверия общества к судебной системе. </w:t>
            </w:r>
          </w:p>
        </w:tc>
        <w:tc>
          <w:tcPr>
            <w:tcW w:w="4385" w:type="dxa"/>
          </w:tcPr>
          <w:p w14:paraId="40BF0E2A" w14:textId="77777777" w:rsidR="0069608F" w:rsidRPr="002512F1" w:rsidRDefault="008E4C85">
            <w:pPr>
              <w:autoSpaceDE w:val="0"/>
              <w:autoSpaceDN w:val="0"/>
              <w:adjustRightInd w:val="0"/>
              <w:spacing w:after="0" w:line="240" w:lineRule="auto"/>
              <w:rPr>
                <w:rFonts w:asciiTheme="minorHAnsi" w:hAnsiTheme="minorHAnsi"/>
              </w:rPr>
            </w:pPr>
            <w:r w:rsidRPr="002512F1">
              <w:rPr>
                <w:rFonts w:asciiTheme="minorHAnsi" w:hAnsiTheme="minorHAnsi"/>
              </w:rPr>
              <w:t xml:space="preserve">Разработать и ввести Концепцию информационно-коммуникационной политики судебной власти и План действий по ее реализации. </w:t>
            </w:r>
          </w:p>
          <w:p w14:paraId="7C8F310E" w14:textId="77777777" w:rsidR="0069608F" w:rsidRPr="002512F1" w:rsidRDefault="008E4C85">
            <w:pPr>
              <w:autoSpaceDE w:val="0"/>
              <w:autoSpaceDN w:val="0"/>
              <w:adjustRightInd w:val="0"/>
              <w:spacing w:after="0" w:line="240" w:lineRule="auto"/>
              <w:rPr>
                <w:rFonts w:asciiTheme="minorHAnsi" w:hAnsiTheme="minorHAnsi" w:cs="Calibri"/>
              </w:rPr>
            </w:pPr>
            <w:r w:rsidRPr="002512F1">
              <w:rPr>
                <w:rFonts w:asciiTheme="minorHAnsi" w:hAnsiTheme="minorHAnsi"/>
              </w:rPr>
              <w:t xml:space="preserve">Проводить на регулярной основе социологические опросы. </w:t>
            </w:r>
          </w:p>
          <w:p w14:paraId="1C59D116" w14:textId="77777777" w:rsidR="0069608F" w:rsidRPr="002512F1" w:rsidRDefault="008E4C85">
            <w:pPr>
              <w:autoSpaceDE w:val="0"/>
              <w:autoSpaceDN w:val="0"/>
              <w:adjustRightInd w:val="0"/>
              <w:spacing w:after="0" w:line="240" w:lineRule="auto"/>
              <w:rPr>
                <w:rFonts w:asciiTheme="minorHAnsi" w:hAnsiTheme="minorHAnsi" w:cs="Calibri"/>
              </w:rPr>
            </w:pPr>
            <w:r w:rsidRPr="002512F1">
              <w:rPr>
                <w:rFonts w:asciiTheme="minorHAnsi" w:hAnsiTheme="minorHAnsi"/>
              </w:rPr>
              <w:t xml:space="preserve">Внедрить в Совет судей, в областные суды, в межрайонные суды, Судебный департамент, службы или пресс-секретаря. </w:t>
            </w:r>
          </w:p>
        </w:tc>
      </w:tr>
      <w:tr w:rsidR="00C54972" w:rsidRPr="004505FB" w14:paraId="68F488FD" w14:textId="77777777" w:rsidTr="00561055">
        <w:trPr>
          <w:trHeight w:val="523"/>
        </w:trPr>
        <w:tc>
          <w:tcPr>
            <w:tcW w:w="2652" w:type="dxa"/>
          </w:tcPr>
          <w:p w14:paraId="52CDEFEB" w14:textId="77777777" w:rsidR="0069608F" w:rsidRPr="002512F1" w:rsidRDefault="008E4C85">
            <w:pPr>
              <w:autoSpaceDE w:val="0"/>
              <w:autoSpaceDN w:val="0"/>
              <w:adjustRightInd w:val="0"/>
              <w:spacing w:after="0" w:line="240" w:lineRule="auto"/>
              <w:rPr>
                <w:rFonts w:asciiTheme="minorHAnsi" w:hAnsiTheme="minorHAnsi" w:cs="Calibri"/>
              </w:rPr>
            </w:pPr>
            <w:r w:rsidRPr="002512F1">
              <w:rPr>
                <w:rFonts w:asciiTheme="minorHAnsi" w:hAnsiTheme="minorHAnsi"/>
              </w:rPr>
              <w:t xml:space="preserve">Понижение уровня доступности к информации о правосудии. </w:t>
            </w:r>
          </w:p>
        </w:tc>
        <w:tc>
          <w:tcPr>
            <w:tcW w:w="3136" w:type="dxa"/>
            <w:gridSpan w:val="3"/>
          </w:tcPr>
          <w:p w14:paraId="4179E1AA" w14:textId="77777777" w:rsidR="0069608F" w:rsidRPr="002512F1" w:rsidRDefault="008E4C85">
            <w:pPr>
              <w:autoSpaceDE w:val="0"/>
              <w:autoSpaceDN w:val="0"/>
              <w:adjustRightInd w:val="0"/>
              <w:spacing w:after="0" w:line="240" w:lineRule="auto"/>
              <w:rPr>
                <w:rFonts w:asciiTheme="minorHAnsi" w:hAnsiTheme="minorHAnsi" w:cs="Calibri"/>
              </w:rPr>
            </w:pPr>
            <w:r w:rsidRPr="002512F1">
              <w:rPr>
                <w:rFonts w:asciiTheme="minorHAnsi" w:hAnsiTheme="minorHAnsi"/>
              </w:rPr>
              <w:t xml:space="preserve">Затруднение получения информации гражданами и юридическими лицами при участии в процессах о движении судебных дел и результатах их рассмотрения. </w:t>
            </w:r>
          </w:p>
        </w:tc>
        <w:tc>
          <w:tcPr>
            <w:tcW w:w="4385" w:type="dxa"/>
          </w:tcPr>
          <w:p w14:paraId="7BD301AF" w14:textId="77777777" w:rsidR="0069608F" w:rsidRPr="002512F1" w:rsidRDefault="008E4C85">
            <w:pPr>
              <w:autoSpaceDE w:val="0"/>
              <w:autoSpaceDN w:val="0"/>
              <w:adjustRightInd w:val="0"/>
              <w:spacing w:after="0" w:line="240" w:lineRule="auto"/>
              <w:rPr>
                <w:rFonts w:asciiTheme="minorHAnsi" w:hAnsiTheme="minorHAnsi" w:cs="Calibri"/>
              </w:rPr>
            </w:pPr>
            <w:r w:rsidRPr="002512F1">
              <w:rPr>
                <w:rFonts w:asciiTheme="minorHAnsi" w:hAnsiTheme="minorHAnsi"/>
              </w:rPr>
              <w:t xml:space="preserve">Создать Систему электронного судо- и делопроизводства и предоставление доступа судебных актов для граждан. </w:t>
            </w:r>
          </w:p>
        </w:tc>
      </w:tr>
      <w:tr w:rsidR="00C54972" w:rsidRPr="004505FB" w14:paraId="5CBEFC8B" w14:textId="77777777" w:rsidTr="00561055">
        <w:trPr>
          <w:trHeight w:val="386"/>
        </w:trPr>
        <w:tc>
          <w:tcPr>
            <w:tcW w:w="2652" w:type="dxa"/>
          </w:tcPr>
          <w:p w14:paraId="083839D7" w14:textId="77777777" w:rsidR="0069608F" w:rsidRPr="002512F1" w:rsidRDefault="008E4C85">
            <w:pPr>
              <w:autoSpaceDE w:val="0"/>
              <w:autoSpaceDN w:val="0"/>
              <w:adjustRightInd w:val="0"/>
              <w:spacing w:after="0" w:line="240" w:lineRule="auto"/>
              <w:rPr>
                <w:rFonts w:asciiTheme="minorHAnsi" w:hAnsiTheme="minorHAnsi" w:cs="Calibri"/>
              </w:rPr>
            </w:pPr>
            <w:r w:rsidRPr="002512F1">
              <w:rPr>
                <w:rFonts w:asciiTheme="minorHAnsi" w:hAnsiTheme="minorHAnsi"/>
              </w:rPr>
              <w:t xml:space="preserve">Нарушение порядка ведения протоколов судебных заседаний. </w:t>
            </w:r>
          </w:p>
        </w:tc>
        <w:tc>
          <w:tcPr>
            <w:tcW w:w="3136" w:type="dxa"/>
            <w:gridSpan w:val="3"/>
          </w:tcPr>
          <w:p w14:paraId="700F9E1B" w14:textId="77777777" w:rsidR="0069608F" w:rsidRPr="002512F1" w:rsidRDefault="008E4C85">
            <w:pPr>
              <w:autoSpaceDE w:val="0"/>
              <w:autoSpaceDN w:val="0"/>
              <w:adjustRightInd w:val="0"/>
              <w:spacing w:after="0" w:line="240" w:lineRule="auto"/>
              <w:rPr>
                <w:rFonts w:asciiTheme="minorHAnsi" w:hAnsiTheme="minorHAnsi" w:cs="Calibri"/>
              </w:rPr>
            </w:pPr>
            <w:r w:rsidRPr="002512F1">
              <w:rPr>
                <w:rFonts w:asciiTheme="minorHAnsi" w:hAnsiTheme="minorHAnsi"/>
              </w:rPr>
              <w:t xml:space="preserve">Жалобы на недостоверность фиксации судебных процессов в протоколах судебных заседаний. </w:t>
            </w:r>
          </w:p>
        </w:tc>
        <w:tc>
          <w:tcPr>
            <w:tcW w:w="4385" w:type="dxa"/>
          </w:tcPr>
          <w:p w14:paraId="22316A12" w14:textId="77777777" w:rsidR="0069608F" w:rsidRPr="002512F1" w:rsidRDefault="008E4C85">
            <w:pPr>
              <w:autoSpaceDE w:val="0"/>
              <w:autoSpaceDN w:val="0"/>
              <w:adjustRightInd w:val="0"/>
              <w:spacing w:after="0" w:line="240" w:lineRule="auto"/>
              <w:rPr>
                <w:rFonts w:asciiTheme="minorHAnsi" w:hAnsiTheme="minorHAnsi" w:cs="Calibri"/>
              </w:rPr>
            </w:pPr>
            <w:r w:rsidRPr="002512F1">
              <w:rPr>
                <w:rFonts w:asciiTheme="minorHAnsi" w:hAnsiTheme="minorHAnsi"/>
              </w:rPr>
              <w:t xml:space="preserve">Введение аудио- и видео фиксации судебных процессов с привязкой к СЭС. </w:t>
            </w:r>
          </w:p>
        </w:tc>
      </w:tr>
      <w:tr w:rsidR="00A75372" w:rsidRPr="0024739E" w14:paraId="4F5D020E" w14:textId="77777777" w:rsidTr="008960AA">
        <w:trPr>
          <w:trHeight w:val="107"/>
        </w:trPr>
        <w:tc>
          <w:tcPr>
            <w:tcW w:w="10173" w:type="dxa"/>
            <w:gridSpan w:val="5"/>
          </w:tcPr>
          <w:p w14:paraId="25EB4FB1" w14:textId="77777777" w:rsidR="00A75372" w:rsidRPr="0024739E" w:rsidRDefault="00A75372" w:rsidP="00A75372">
            <w:pPr>
              <w:pStyle w:val="Default"/>
              <w:rPr>
                <w:rFonts w:asciiTheme="minorHAnsi" w:hAnsiTheme="minorHAnsi"/>
                <w:i/>
                <w:color w:val="auto"/>
                <w:sz w:val="22"/>
                <w:szCs w:val="22"/>
              </w:rPr>
            </w:pPr>
            <w:r w:rsidRPr="0024739E">
              <w:rPr>
                <w:rFonts w:asciiTheme="minorHAnsi" w:hAnsiTheme="minorHAnsi"/>
                <w:b/>
                <w:bCs/>
                <w:i/>
                <w:color w:val="auto"/>
                <w:sz w:val="22"/>
                <w:szCs w:val="22"/>
              </w:rPr>
              <w:t xml:space="preserve">Внутренние риски, влияющие на Стратегическую Цель 3. «Достижение эффективности и доступности судов» </w:t>
            </w:r>
          </w:p>
        </w:tc>
      </w:tr>
      <w:tr w:rsidR="00A75372" w:rsidRPr="004505FB" w14:paraId="0EB0038C" w14:textId="77777777" w:rsidTr="0089329D">
        <w:trPr>
          <w:trHeight w:val="989"/>
        </w:trPr>
        <w:tc>
          <w:tcPr>
            <w:tcW w:w="2652" w:type="dxa"/>
          </w:tcPr>
          <w:p w14:paraId="3E24BB3D" w14:textId="77777777" w:rsidR="00A75372" w:rsidRPr="002512F1" w:rsidRDefault="00A75372" w:rsidP="008960AA">
            <w:pPr>
              <w:pStyle w:val="Default"/>
              <w:rPr>
                <w:rFonts w:asciiTheme="minorHAnsi" w:hAnsiTheme="minorHAnsi"/>
                <w:color w:val="auto"/>
                <w:sz w:val="22"/>
                <w:szCs w:val="22"/>
              </w:rPr>
            </w:pPr>
            <w:r w:rsidRPr="002512F1">
              <w:rPr>
                <w:rFonts w:asciiTheme="minorHAnsi" w:hAnsiTheme="minorHAnsi"/>
                <w:color w:val="auto"/>
                <w:sz w:val="22"/>
                <w:szCs w:val="22"/>
              </w:rPr>
              <w:t xml:space="preserve">Текучесть профессиональных кадров в судебной системе. </w:t>
            </w:r>
          </w:p>
        </w:tc>
        <w:tc>
          <w:tcPr>
            <w:tcW w:w="3136" w:type="dxa"/>
            <w:gridSpan w:val="3"/>
          </w:tcPr>
          <w:p w14:paraId="222FD912" w14:textId="77777777" w:rsidR="00A75372" w:rsidRPr="002512F1" w:rsidRDefault="00A75372" w:rsidP="008960AA">
            <w:pPr>
              <w:pStyle w:val="Default"/>
              <w:rPr>
                <w:rFonts w:asciiTheme="minorHAnsi" w:hAnsiTheme="minorHAnsi"/>
                <w:color w:val="auto"/>
                <w:sz w:val="22"/>
                <w:szCs w:val="22"/>
              </w:rPr>
            </w:pPr>
            <w:r w:rsidRPr="002512F1">
              <w:rPr>
                <w:rFonts w:asciiTheme="minorHAnsi" w:hAnsiTheme="minorHAnsi"/>
                <w:color w:val="auto"/>
                <w:sz w:val="22"/>
                <w:szCs w:val="22"/>
              </w:rPr>
              <w:t xml:space="preserve">Предусматривается увеличение кадрового потенциала для обеспечения функционирования судебной системы на полную мощность на регулярной основе. При этом должен быть достаток во всех трудовых ресурсах и должно быть адекватное вознаграждение за труд судей и работников аппарата судов. </w:t>
            </w:r>
          </w:p>
        </w:tc>
        <w:tc>
          <w:tcPr>
            <w:tcW w:w="4385" w:type="dxa"/>
          </w:tcPr>
          <w:p w14:paraId="20A74D13" w14:textId="77777777" w:rsidR="00A75372" w:rsidRPr="002512F1" w:rsidRDefault="00A75372" w:rsidP="008960AA">
            <w:pPr>
              <w:pStyle w:val="Default"/>
              <w:rPr>
                <w:rFonts w:asciiTheme="minorHAnsi" w:hAnsiTheme="minorHAnsi"/>
                <w:color w:val="auto"/>
                <w:sz w:val="22"/>
                <w:szCs w:val="22"/>
              </w:rPr>
            </w:pPr>
            <w:r w:rsidRPr="002512F1">
              <w:rPr>
                <w:rFonts w:asciiTheme="minorHAnsi" w:hAnsiTheme="minorHAnsi"/>
                <w:color w:val="auto"/>
                <w:sz w:val="22"/>
                <w:szCs w:val="22"/>
              </w:rPr>
              <w:t xml:space="preserve">Разработать, утвердить и ввести адекватную систему оплату труда членов Совета судей, судей и работников аппарата в судах всех инстанций. </w:t>
            </w:r>
          </w:p>
          <w:p w14:paraId="4D449AF5" w14:textId="77777777" w:rsidR="00A75372" w:rsidRPr="002512F1" w:rsidRDefault="00A75372" w:rsidP="008960AA">
            <w:pPr>
              <w:pStyle w:val="Default"/>
              <w:rPr>
                <w:rFonts w:asciiTheme="minorHAnsi" w:hAnsiTheme="minorHAnsi"/>
                <w:color w:val="auto"/>
                <w:sz w:val="22"/>
                <w:szCs w:val="22"/>
              </w:rPr>
            </w:pPr>
            <w:r w:rsidRPr="002512F1">
              <w:rPr>
                <w:rFonts w:asciiTheme="minorHAnsi" w:hAnsiTheme="minorHAnsi"/>
                <w:color w:val="auto"/>
                <w:sz w:val="22"/>
                <w:szCs w:val="22"/>
              </w:rPr>
              <w:t xml:space="preserve">Обеспечить судебную систему высококвалифицированными и достойными кадрами путем установления повышенных требований к персоналу судебной системы. </w:t>
            </w:r>
          </w:p>
          <w:p w14:paraId="5BF986AA" w14:textId="77777777" w:rsidR="00A75372" w:rsidRPr="002512F1" w:rsidRDefault="00A75372" w:rsidP="008960AA">
            <w:pPr>
              <w:pStyle w:val="Default"/>
              <w:rPr>
                <w:rFonts w:asciiTheme="minorHAnsi" w:hAnsiTheme="minorHAnsi"/>
                <w:color w:val="auto"/>
                <w:sz w:val="22"/>
                <w:szCs w:val="22"/>
              </w:rPr>
            </w:pPr>
            <w:r w:rsidRPr="002512F1">
              <w:rPr>
                <w:rFonts w:asciiTheme="minorHAnsi" w:hAnsiTheme="minorHAnsi"/>
                <w:color w:val="auto"/>
                <w:sz w:val="22"/>
                <w:szCs w:val="22"/>
              </w:rPr>
              <w:t xml:space="preserve">Повышать профессиональный уровень судей и работников аппарата судов. </w:t>
            </w:r>
          </w:p>
        </w:tc>
      </w:tr>
      <w:tr w:rsidR="00A75372" w:rsidRPr="004505FB" w14:paraId="5CEAE426" w14:textId="77777777" w:rsidTr="008960AA">
        <w:trPr>
          <w:trHeight w:val="999"/>
        </w:trPr>
        <w:tc>
          <w:tcPr>
            <w:tcW w:w="2652" w:type="dxa"/>
          </w:tcPr>
          <w:p w14:paraId="1184D8E5" w14:textId="77777777" w:rsidR="00A75372" w:rsidRPr="002512F1" w:rsidRDefault="00A75372" w:rsidP="008960AA">
            <w:pPr>
              <w:pStyle w:val="Default"/>
              <w:rPr>
                <w:rFonts w:asciiTheme="minorHAnsi" w:hAnsiTheme="minorHAnsi"/>
                <w:color w:val="auto"/>
                <w:sz w:val="22"/>
                <w:szCs w:val="22"/>
              </w:rPr>
            </w:pPr>
            <w:r w:rsidRPr="002512F1">
              <w:rPr>
                <w:rFonts w:asciiTheme="minorHAnsi" w:hAnsiTheme="minorHAnsi"/>
                <w:color w:val="auto"/>
                <w:sz w:val="22"/>
                <w:szCs w:val="22"/>
              </w:rPr>
              <w:t xml:space="preserve">Ошибки в ходе реализации поставленных задач и при определении конкретных мероприятий по автоматизации судебной системы, несогласованность и бессистемность принятия решений и действий. </w:t>
            </w:r>
          </w:p>
        </w:tc>
        <w:tc>
          <w:tcPr>
            <w:tcW w:w="3136" w:type="dxa"/>
            <w:gridSpan w:val="3"/>
          </w:tcPr>
          <w:p w14:paraId="30818429" w14:textId="77777777" w:rsidR="00A75372" w:rsidRPr="002512F1" w:rsidRDefault="00A75372" w:rsidP="008960AA">
            <w:pPr>
              <w:pStyle w:val="Default"/>
              <w:rPr>
                <w:rFonts w:asciiTheme="minorHAnsi" w:hAnsiTheme="minorHAnsi"/>
                <w:color w:val="auto"/>
                <w:sz w:val="22"/>
                <w:szCs w:val="22"/>
              </w:rPr>
            </w:pPr>
            <w:r w:rsidRPr="002512F1">
              <w:rPr>
                <w:rFonts w:asciiTheme="minorHAnsi" w:hAnsiTheme="minorHAnsi"/>
                <w:color w:val="auto"/>
                <w:sz w:val="22"/>
                <w:szCs w:val="22"/>
              </w:rPr>
              <w:t xml:space="preserve">Неправильно поставленные задачи или ошибки в ходе реализации этих задач могут негативно отразиться на выполнении всего Стратегического плана. </w:t>
            </w:r>
          </w:p>
          <w:p w14:paraId="73B7F0DC" w14:textId="77777777" w:rsidR="00A75372" w:rsidRPr="002512F1" w:rsidRDefault="00A75372" w:rsidP="008960AA">
            <w:pPr>
              <w:pStyle w:val="Default"/>
              <w:rPr>
                <w:rFonts w:asciiTheme="minorHAnsi" w:hAnsiTheme="minorHAnsi"/>
                <w:color w:val="auto"/>
                <w:sz w:val="22"/>
                <w:szCs w:val="22"/>
              </w:rPr>
            </w:pPr>
            <w:r w:rsidRPr="002512F1">
              <w:rPr>
                <w:rFonts w:asciiTheme="minorHAnsi" w:hAnsiTheme="minorHAnsi"/>
                <w:color w:val="auto"/>
                <w:sz w:val="22"/>
                <w:szCs w:val="22"/>
              </w:rPr>
              <w:t xml:space="preserve">Несогласованность и бессистемность принятия решений и действий во всех структурах судебной системы может также привести к отклонениям и к провалу выполнения Стратегического плана. </w:t>
            </w:r>
          </w:p>
        </w:tc>
        <w:tc>
          <w:tcPr>
            <w:tcW w:w="4385" w:type="dxa"/>
          </w:tcPr>
          <w:p w14:paraId="72A00B33" w14:textId="77777777" w:rsidR="00A75372" w:rsidRPr="002512F1" w:rsidRDefault="00A75372" w:rsidP="008960AA">
            <w:pPr>
              <w:pStyle w:val="Default"/>
              <w:rPr>
                <w:rFonts w:asciiTheme="minorHAnsi" w:hAnsiTheme="minorHAnsi"/>
                <w:color w:val="auto"/>
                <w:sz w:val="22"/>
                <w:szCs w:val="22"/>
              </w:rPr>
            </w:pPr>
            <w:r w:rsidRPr="002512F1">
              <w:rPr>
                <w:rFonts w:asciiTheme="minorHAnsi" w:hAnsiTheme="minorHAnsi"/>
                <w:color w:val="auto"/>
                <w:sz w:val="22"/>
                <w:szCs w:val="22"/>
              </w:rPr>
              <w:t xml:space="preserve">Создать структурную единицу при Судебном департаменте, ответственную за стратегическое планирование (краткосрочное, среднесрочное, долгосрочное). </w:t>
            </w:r>
          </w:p>
          <w:p w14:paraId="00DA974C" w14:textId="77777777" w:rsidR="00A75372" w:rsidRPr="002512F1" w:rsidRDefault="00A75372" w:rsidP="008960AA">
            <w:pPr>
              <w:pStyle w:val="Default"/>
              <w:rPr>
                <w:rFonts w:asciiTheme="minorHAnsi" w:hAnsiTheme="minorHAnsi"/>
                <w:color w:val="auto"/>
                <w:sz w:val="22"/>
                <w:szCs w:val="22"/>
              </w:rPr>
            </w:pPr>
            <w:r w:rsidRPr="002512F1">
              <w:rPr>
                <w:rFonts w:asciiTheme="minorHAnsi" w:hAnsiTheme="minorHAnsi"/>
                <w:color w:val="auto"/>
                <w:sz w:val="22"/>
                <w:szCs w:val="22"/>
              </w:rPr>
              <w:t>Внедрить систему мониторинга</w:t>
            </w:r>
            <w:r w:rsidR="00E51011">
              <w:rPr>
                <w:rFonts w:asciiTheme="minorHAnsi" w:hAnsiTheme="minorHAnsi"/>
                <w:color w:val="auto"/>
                <w:sz w:val="22"/>
                <w:szCs w:val="22"/>
                <w:lang w:val="ky-KG"/>
              </w:rPr>
              <w:t>.</w:t>
            </w:r>
            <w:r w:rsidRPr="002512F1">
              <w:rPr>
                <w:rFonts w:asciiTheme="minorHAnsi" w:hAnsiTheme="minorHAnsi"/>
                <w:color w:val="auto"/>
                <w:sz w:val="22"/>
                <w:szCs w:val="22"/>
              </w:rPr>
              <w:t xml:space="preserve"> </w:t>
            </w:r>
          </w:p>
        </w:tc>
      </w:tr>
      <w:tr w:rsidR="00561055" w:rsidRPr="00BC6605" w14:paraId="2C47F9F3" w14:textId="77777777" w:rsidTr="00BC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1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F5FB8" w14:textId="77777777" w:rsidR="00561055" w:rsidRPr="00BC6605" w:rsidRDefault="00561055" w:rsidP="00BC6605">
            <w:pPr>
              <w:spacing w:after="0" w:line="240" w:lineRule="auto"/>
              <w:jc w:val="center"/>
              <w:rPr>
                <w:rFonts w:asciiTheme="minorHAnsi" w:hAnsiTheme="minorHAnsi" w:cstheme="minorHAnsi"/>
                <w:b/>
                <w:i/>
                <w:color w:val="000000"/>
              </w:rPr>
            </w:pPr>
            <w:r w:rsidRPr="00BC6605">
              <w:rPr>
                <w:rFonts w:asciiTheme="minorHAnsi" w:hAnsiTheme="minorHAnsi" w:cstheme="minorHAnsi"/>
                <w:b/>
                <w:i/>
                <w:color w:val="000000"/>
              </w:rPr>
              <w:t xml:space="preserve">Внешние риски, влияющие на </w:t>
            </w:r>
            <w:r w:rsidR="00BC6605">
              <w:rPr>
                <w:rFonts w:asciiTheme="minorHAnsi" w:hAnsiTheme="minorHAnsi" w:cstheme="minorHAnsi"/>
                <w:b/>
                <w:i/>
                <w:color w:val="000000"/>
              </w:rPr>
              <w:t>С</w:t>
            </w:r>
            <w:r w:rsidRPr="00BC6605">
              <w:rPr>
                <w:rFonts w:asciiTheme="minorHAnsi" w:hAnsiTheme="minorHAnsi" w:cstheme="minorHAnsi"/>
                <w:b/>
                <w:i/>
                <w:color w:val="000000"/>
              </w:rPr>
              <w:t xml:space="preserve">тратегическую </w:t>
            </w:r>
            <w:r w:rsidR="00BC6605">
              <w:rPr>
                <w:rFonts w:asciiTheme="minorHAnsi" w:hAnsiTheme="minorHAnsi" w:cstheme="minorHAnsi"/>
                <w:b/>
                <w:i/>
                <w:color w:val="000000"/>
              </w:rPr>
              <w:t>Ц</w:t>
            </w:r>
            <w:r w:rsidRPr="00BC6605">
              <w:rPr>
                <w:rFonts w:asciiTheme="minorHAnsi" w:hAnsiTheme="minorHAnsi" w:cstheme="minorHAnsi"/>
                <w:b/>
                <w:i/>
                <w:color w:val="000000"/>
              </w:rPr>
              <w:t>ель 4. «Достижение доверия к судам со стороны общества»</w:t>
            </w:r>
          </w:p>
        </w:tc>
      </w:tr>
      <w:tr w:rsidR="00561055" w:rsidRPr="00586D78" w14:paraId="2A46FC31" w14:textId="77777777" w:rsidTr="006C5634">
        <w:tblPrEx>
          <w:tblCellMar>
            <w:left w:w="0" w:type="dxa"/>
            <w:right w:w="0" w:type="dxa"/>
          </w:tblCellMar>
        </w:tblPrEx>
        <w:tc>
          <w:tcPr>
            <w:tcW w:w="26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CAC87" w14:textId="77777777" w:rsidR="00561055" w:rsidRPr="00BC660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Отсутствие доверия со стороны гражданского общества к деятельности судов и судей</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8839B4B" w14:textId="77777777" w:rsidR="00561055" w:rsidRPr="00BC660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Результаты, предусмотренные Стратегическим планом, можно получить только путем координации и сотрудничества с заинтересованными сторонами, представителями гражданского общества. Это необходимо для выявления общей заинтересованности в помощи и сотрудничестве для выполнения плана.</w:t>
            </w:r>
          </w:p>
          <w:p w14:paraId="6BE98DCB" w14:textId="77777777" w:rsidR="00561055" w:rsidRPr="00BC660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С одной стороны, необходимо, чтобы судебная система проинформировала заинтересованные стороны о своем плане, а с другой стороны, очень важно, чтобы гражданское общество могло сотрудничать с судебной властью при осуществлении этого плана.</w:t>
            </w:r>
          </w:p>
          <w:p w14:paraId="79F1A731" w14:textId="77777777" w:rsidR="0056105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В случае, если с заинтересованными сторонами возникают сложности и происходит отказ от сотрудничества, то цель, определенная планом, может быть не достигнута</w:t>
            </w:r>
          </w:p>
          <w:p w14:paraId="46A80C25" w14:textId="77777777" w:rsidR="0024739E" w:rsidRPr="00BC6605" w:rsidRDefault="0024739E" w:rsidP="007C4CF5">
            <w:pPr>
              <w:spacing w:after="0" w:line="240" w:lineRule="auto"/>
              <w:rPr>
                <w:rFonts w:asciiTheme="minorHAnsi" w:hAnsiTheme="minorHAnsi" w:cstheme="minorHAnsi"/>
                <w:color w:val="000000"/>
              </w:rPr>
            </w:pPr>
          </w:p>
        </w:tc>
        <w:tc>
          <w:tcPr>
            <w:tcW w:w="439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E6BF55" w14:textId="77777777" w:rsidR="00561055" w:rsidRPr="00BC660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Повышение доверия к судам через внешнюю и внутреннюю системы оценки деятельности судей</w:t>
            </w:r>
          </w:p>
        </w:tc>
      </w:tr>
      <w:tr w:rsidR="00561055" w:rsidRPr="00BC6605" w14:paraId="0D471CBD" w14:textId="77777777" w:rsidTr="00BC6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1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5B541" w14:textId="77777777" w:rsidR="00561055" w:rsidRPr="00BC6605" w:rsidRDefault="00561055" w:rsidP="00BC6605">
            <w:pPr>
              <w:spacing w:after="0" w:line="240" w:lineRule="auto"/>
              <w:jc w:val="center"/>
              <w:rPr>
                <w:rFonts w:asciiTheme="minorHAnsi" w:hAnsiTheme="minorHAnsi" w:cstheme="minorHAnsi"/>
                <w:b/>
                <w:i/>
                <w:color w:val="000000"/>
              </w:rPr>
            </w:pPr>
            <w:r w:rsidRPr="00BC6605">
              <w:rPr>
                <w:rFonts w:asciiTheme="minorHAnsi" w:hAnsiTheme="minorHAnsi" w:cstheme="minorHAnsi"/>
                <w:b/>
                <w:i/>
                <w:color w:val="000000"/>
              </w:rPr>
              <w:t xml:space="preserve">Внутренние риски, влияющие на </w:t>
            </w:r>
            <w:r w:rsidR="00BC6605">
              <w:rPr>
                <w:rFonts w:asciiTheme="minorHAnsi" w:hAnsiTheme="minorHAnsi" w:cstheme="minorHAnsi"/>
                <w:b/>
                <w:i/>
                <w:color w:val="000000"/>
              </w:rPr>
              <w:t>С</w:t>
            </w:r>
            <w:r w:rsidRPr="00BC6605">
              <w:rPr>
                <w:rFonts w:asciiTheme="minorHAnsi" w:hAnsiTheme="minorHAnsi" w:cstheme="minorHAnsi"/>
                <w:b/>
                <w:i/>
                <w:color w:val="000000"/>
              </w:rPr>
              <w:t xml:space="preserve">тратегическую </w:t>
            </w:r>
            <w:r w:rsidR="00BC6605">
              <w:rPr>
                <w:rFonts w:asciiTheme="minorHAnsi" w:hAnsiTheme="minorHAnsi" w:cstheme="minorHAnsi"/>
                <w:b/>
                <w:i/>
                <w:color w:val="000000"/>
              </w:rPr>
              <w:t>Ц</w:t>
            </w:r>
            <w:r w:rsidRPr="00BC6605">
              <w:rPr>
                <w:rFonts w:asciiTheme="minorHAnsi" w:hAnsiTheme="minorHAnsi" w:cstheme="minorHAnsi"/>
                <w:b/>
                <w:i/>
                <w:color w:val="000000"/>
              </w:rPr>
              <w:t>ель 4. «Достижение доверия к судам со стороны общества»</w:t>
            </w:r>
          </w:p>
        </w:tc>
      </w:tr>
      <w:tr w:rsidR="00561055" w:rsidRPr="00586D78" w14:paraId="21B3A2DC" w14:textId="77777777" w:rsidTr="006C5634">
        <w:tblPrEx>
          <w:tblCellMar>
            <w:left w:w="0" w:type="dxa"/>
            <w:right w:w="0" w:type="dxa"/>
          </w:tblCellMar>
        </w:tblPrEx>
        <w:tc>
          <w:tcPr>
            <w:tcW w:w="26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632E2" w14:textId="77777777" w:rsidR="00561055" w:rsidRPr="00BC660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Отсутствие внутренней системы оценки деятельности судов и судей</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07B0778" w14:textId="77777777" w:rsidR="00561055" w:rsidRPr="00BC660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Отсутствие или отказ от внутренней системы оценки деятельности судов и судей может привести к дальнейшему росту недоверия, как со стороны экспертного сообщества, так и со стороны гражданского общества в целом</w:t>
            </w:r>
          </w:p>
        </w:tc>
        <w:tc>
          <w:tcPr>
            <w:tcW w:w="439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DA6F91" w14:textId="77777777" w:rsidR="00561055" w:rsidRPr="00BC660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Разработка внутренней системы оценки деятельности судов и судей.</w:t>
            </w:r>
          </w:p>
          <w:p w14:paraId="58F6F9DF" w14:textId="77777777" w:rsidR="00561055" w:rsidRPr="00BC660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Проведение общественного обсуждения предлагаемого механизма внутренней системы оценки деятельности судов и судей среди экспертного сообщества и НПО.</w:t>
            </w:r>
          </w:p>
          <w:p w14:paraId="15DCC4F1" w14:textId="77777777" w:rsidR="00561055" w:rsidRPr="00BC660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Проведение открытых заседаний Дисциплинарной комиссии при Совете судей с привлечением представителей СМИ, НПО на регулярной основе.</w:t>
            </w:r>
          </w:p>
          <w:p w14:paraId="517C1EBA" w14:textId="77777777" w:rsidR="00561055" w:rsidRPr="00BC6605" w:rsidRDefault="00561055" w:rsidP="007C4CF5">
            <w:pPr>
              <w:spacing w:after="0" w:line="240" w:lineRule="auto"/>
              <w:rPr>
                <w:rFonts w:asciiTheme="minorHAnsi" w:hAnsiTheme="minorHAnsi" w:cstheme="minorHAnsi"/>
                <w:color w:val="000000"/>
              </w:rPr>
            </w:pPr>
            <w:r w:rsidRPr="00BC6605">
              <w:rPr>
                <w:rFonts w:asciiTheme="minorHAnsi" w:hAnsiTheme="minorHAnsi" w:cstheme="minorHAnsi"/>
                <w:color w:val="000000"/>
              </w:rPr>
              <w:t>Разработка и принятие комплекса мероприятий по противодействию коррупции среди судей и работников аппарата</w:t>
            </w:r>
          </w:p>
        </w:tc>
      </w:tr>
    </w:tbl>
    <w:p w14:paraId="037B8ADF" w14:textId="77777777" w:rsidR="00411FE2" w:rsidRPr="002512F1" w:rsidRDefault="00411FE2">
      <w:pPr>
        <w:tabs>
          <w:tab w:val="left" w:pos="1260"/>
        </w:tabs>
        <w:spacing w:after="0" w:line="240" w:lineRule="auto"/>
        <w:rPr>
          <w:rFonts w:asciiTheme="minorHAnsi" w:hAnsiTheme="minorHAnsi"/>
          <w:szCs w:val="35"/>
          <w:shd w:val="clear" w:color="auto" w:fill="FFFFFF"/>
        </w:rPr>
      </w:pPr>
    </w:p>
    <w:p w14:paraId="358B4249" w14:textId="77777777" w:rsidR="0069608F" w:rsidRPr="002512F1" w:rsidRDefault="008E4C85">
      <w:pPr>
        <w:spacing w:after="0" w:line="240" w:lineRule="auto"/>
        <w:rPr>
          <w:rFonts w:asciiTheme="minorHAnsi" w:hAnsiTheme="minorHAnsi"/>
          <w:b/>
          <w:sz w:val="26"/>
          <w:szCs w:val="26"/>
          <w:lang w:val="ky-KG" w:eastAsia="ky-KG"/>
        </w:rPr>
      </w:pPr>
      <w:r w:rsidRPr="002512F1">
        <w:rPr>
          <w:rFonts w:asciiTheme="minorHAnsi" w:hAnsiTheme="minorHAnsi"/>
          <w:b/>
          <w:sz w:val="26"/>
          <w:szCs w:val="26"/>
          <w:lang w:val="ky-KG" w:eastAsia="ky-KG"/>
        </w:rPr>
        <w:br w:type="page"/>
      </w:r>
    </w:p>
    <w:p w14:paraId="3A7AC9FB" w14:textId="77777777" w:rsidR="00FC20C8" w:rsidRPr="002512F1" w:rsidRDefault="00FC20C8" w:rsidP="00FC20C8">
      <w:pPr>
        <w:tabs>
          <w:tab w:val="left" w:pos="1664"/>
          <w:tab w:val="left" w:pos="2055"/>
          <w:tab w:val="left" w:pos="3575"/>
          <w:tab w:val="left" w:pos="6335"/>
          <w:tab w:val="left" w:pos="9095"/>
        </w:tabs>
        <w:spacing w:after="0" w:line="240" w:lineRule="auto"/>
        <w:ind w:left="55"/>
        <w:rPr>
          <w:rFonts w:asciiTheme="minorHAnsi" w:hAnsiTheme="minorHAnsi"/>
          <w:b/>
          <w:lang w:val="ky-KG" w:eastAsia="ky-KG"/>
        </w:rPr>
      </w:pPr>
      <w:r>
        <w:rPr>
          <w:rFonts w:asciiTheme="minorHAnsi" w:hAnsiTheme="minorHAnsi"/>
          <w:b/>
          <w:lang w:val="ky-KG" w:eastAsia="ky-KG"/>
        </w:rPr>
        <w:t>3.</w:t>
      </w:r>
      <w:r w:rsidR="0004447C" w:rsidRPr="0004447C">
        <w:rPr>
          <w:rFonts w:asciiTheme="minorHAnsi" w:hAnsiTheme="minorHAnsi"/>
          <w:b/>
          <w:lang w:val="ky-KG" w:eastAsia="ky-KG"/>
        </w:rPr>
        <w:t xml:space="preserve">5. </w:t>
      </w:r>
      <w:r w:rsidRPr="002512F1">
        <w:rPr>
          <w:rFonts w:asciiTheme="minorHAnsi" w:hAnsiTheme="minorHAnsi"/>
          <w:b/>
          <w:lang w:val="ky-KG" w:eastAsia="ky-KG"/>
        </w:rPr>
        <w:t>ПЛАН МЕРОПРИЯТИЙ</w:t>
      </w:r>
    </w:p>
    <w:p w14:paraId="13A36566" w14:textId="77777777" w:rsidR="0069608F" w:rsidRPr="002512F1" w:rsidRDefault="008E4C85">
      <w:pPr>
        <w:tabs>
          <w:tab w:val="left" w:pos="1664"/>
          <w:tab w:val="left" w:pos="2055"/>
          <w:tab w:val="left" w:pos="6335"/>
          <w:tab w:val="left" w:pos="9095"/>
        </w:tabs>
        <w:spacing w:after="0" w:line="240" w:lineRule="auto"/>
        <w:ind w:left="55"/>
        <w:rPr>
          <w:rFonts w:asciiTheme="minorHAnsi" w:hAnsiTheme="minorHAnsi"/>
          <w:b/>
          <w:lang w:val="ky-KG" w:eastAsia="ky-KG"/>
        </w:rPr>
      </w:pPr>
      <w:r w:rsidRPr="002512F1">
        <w:rPr>
          <w:rFonts w:asciiTheme="minorHAnsi" w:hAnsiTheme="minorHAnsi"/>
          <w:b/>
          <w:lang w:val="ky-KG" w:eastAsia="ky-KG"/>
        </w:rPr>
        <w:tab/>
      </w:r>
      <w:r w:rsidRPr="002512F1">
        <w:rPr>
          <w:rFonts w:asciiTheme="minorHAnsi" w:hAnsiTheme="minorHAnsi"/>
          <w:b/>
          <w:lang w:val="ky-KG" w:eastAsia="ky-KG"/>
        </w:rPr>
        <w:tab/>
      </w:r>
    </w:p>
    <w:p w14:paraId="7E75AAE8" w14:textId="77777777" w:rsidR="0069608F" w:rsidRPr="002512F1" w:rsidRDefault="008E4C85">
      <w:pPr>
        <w:tabs>
          <w:tab w:val="left" w:pos="1664"/>
          <w:tab w:val="left" w:pos="2055"/>
          <w:tab w:val="left" w:pos="357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299"/>
      </w:tblGrid>
      <w:tr w:rsidR="00A9136E" w:rsidRPr="004505FB" w14:paraId="0E2EBA8F" w14:textId="77777777" w:rsidTr="00506584">
        <w:trPr>
          <w:trHeight w:val="389"/>
        </w:trPr>
        <w:tc>
          <w:tcPr>
            <w:tcW w:w="10598" w:type="dxa"/>
            <w:gridSpan w:val="2"/>
          </w:tcPr>
          <w:p w14:paraId="032A709C" w14:textId="77777777" w:rsidR="00411FE2" w:rsidRPr="002512F1" w:rsidRDefault="008E4C85" w:rsidP="00C239A2">
            <w:pPr>
              <w:pStyle w:val="Default"/>
              <w:rPr>
                <w:rFonts w:asciiTheme="minorHAnsi" w:hAnsiTheme="minorHAnsi"/>
                <w:color w:val="auto"/>
                <w:sz w:val="22"/>
                <w:szCs w:val="22"/>
              </w:rPr>
            </w:pPr>
            <w:r w:rsidRPr="002512F1">
              <w:rPr>
                <w:rFonts w:asciiTheme="minorHAnsi" w:hAnsiTheme="minorHAnsi"/>
                <w:b/>
                <w:bCs/>
                <w:color w:val="auto"/>
                <w:sz w:val="22"/>
                <w:szCs w:val="22"/>
              </w:rPr>
              <w:t>Список сокращений:</w:t>
            </w:r>
          </w:p>
        </w:tc>
      </w:tr>
      <w:tr w:rsidR="0039633E" w:rsidRPr="004505FB" w14:paraId="2DEF72F6" w14:textId="77777777" w:rsidTr="002512F1">
        <w:trPr>
          <w:trHeight w:val="1080"/>
        </w:trPr>
        <w:tc>
          <w:tcPr>
            <w:tcW w:w="5299" w:type="dxa"/>
          </w:tcPr>
          <w:p w14:paraId="31B7C809" w14:textId="77777777" w:rsidR="00411FE2" w:rsidRPr="002512F1" w:rsidRDefault="008E4C85">
            <w:pPr>
              <w:pStyle w:val="Default"/>
              <w:rPr>
                <w:rFonts w:asciiTheme="minorHAnsi" w:hAnsiTheme="minorHAnsi"/>
                <w:color w:val="auto"/>
                <w:sz w:val="22"/>
                <w:szCs w:val="22"/>
              </w:rPr>
            </w:pPr>
            <w:r w:rsidRPr="002512F1">
              <w:rPr>
                <w:rFonts w:asciiTheme="minorHAnsi" w:hAnsiTheme="minorHAnsi"/>
                <w:color w:val="auto"/>
                <w:sz w:val="22"/>
                <w:szCs w:val="22"/>
              </w:rPr>
              <w:t xml:space="preserve">СС – Совет судей </w:t>
            </w:r>
          </w:p>
          <w:p w14:paraId="7281C1B5" w14:textId="77777777" w:rsidR="00411FE2" w:rsidRPr="002512F1" w:rsidRDefault="008E4C85">
            <w:pPr>
              <w:pStyle w:val="Default"/>
              <w:rPr>
                <w:rFonts w:asciiTheme="minorHAnsi" w:hAnsiTheme="minorHAnsi"/>
                <w:color w:val="auto"/>
                <w:sz w:val="22"/>
                <w:szCs w:val="22"/>
              </w:rPr>
            </w:pPr>
            <w:r w:rsidRPr="002512F1">
              <w:rPr>
                <w:rFonts w:asciiTheme="minorHAnsi" w:hAnsiTheme="minorHAnsi"/>
                <w:color w:val="auto"/>
                <w:sz w:val="22"/>
                <w:szCs w:val="22"/>
              </w:rPr>
              <w:t xml:space="preserve">ВС – Верховный суд </w:t>
            </w:r>
          </w:p>
          <w:p w14:paraId="76F11EAF" w14:textId="77777777" w:rsidR="00411FE2" w:rsidRPr="002512F1" w:rsidRDefault="008E4C85">
            <w:pPr>
              <w:pStyle w:val="Default"/>
              <w:rPr>
                <w:rFonts w:asciiTheme="minorHAnsi" w:hAnsiTheme="minorHAnsi"/>
                <w:color w:val="auto"/>
                <w:sz w:val="22"/>
                <w:szCs w:val="22"/>
              </w:rPr>
            </w:pPr>
            <w:r w:rsidRPr="002512F1">
              <w:rPr>
                <w:rFonts w:asciiTheme="minorHAnsi" w:hAnsiTheme="minorHAnsi"/>
                <w:color w:val="auto"/>
                <w:sz w:val="22"/>
                <w:szCs w:val="22"/>
              </w:rPr>
              <w:t xml:space="preserve">КП – Конституционная палата </w:t>
            </w:r>
          </w:p>
          <w:p w14:paraId="1B330900" w14:textId="77777777" w:rsidR="00411FE2" w:rsidRPr="002512F1" w:rsidRDefault="008E4C85">
            <w:pPr>
              <w:pStyle w:val="Default"/>
              <w:rPr>
                <w:rFonts w:asciiTheme="minorHAnsi" w:hAnsiTheme="minorHAnsi"/>
                <w:color w:val="auto"/>
                <w:sz w:val="22"/>
                <w:szCs w:val="22"/>
              </w:rPr>
            </w:pPr>
            <w:r w:rsidRPr="002512F1">
              <w:rPr>
                <w:rFonts w:asciiTheme="minorHAnsi" w:hAnsiTheme="minorHAnsi"/>
                <w:color w:val="auto"/>
                <w:sz w:val="22"/>
                <w:szCs w:val="22"/>
              </w:rPr>
              <w:t xml:space="preserve">СД – Судебный департамент </w:t>
            </w:r>
          </w:p>
          <w:p w14:paraId="0FED0E5C" w14:textId="77777777" w:rsidR="00411FE2" w:rsidRPr="002512F1" w:rsidRDefault="008E4C85">
            <w:pPr>
              <w:pStyle w:val="Default"/>
              <w:rPr>
                <w:rFonts w:asciiTheme="minorHAnsi" w:hAnsiTheme="minorHAnsi"/>
                <w:color w:val="auto"/>
                <w:sz w:val="22"/>
                <w:szCs w:val="22"/>
              </w:rPr>
            </w:pPr>
            <w:r w:rsidRPr="002512F1">
              <w:rPr>
                <w:rFonts w:asciiTheme="minorHAnsi" w:hAnsiTheme="minorHAnsi"/>
                <w:color w:val="auto"/>
                <w:sz w:val="22"/>
                <w:szCs w:val="22"/>
              </w:rPr>
              <w:t xml:space="preserve">УЦС – Учебный центр судей </w:t>
            </w:r>
          </w:p>
          <w:p w14:paraId="144C8C3B" w14:textId="77777777" w:rsidR="00411FE2" w:rsidRPr="002512F1" w:rsidRDefault="008E4C85">
            <w:pPr>
              <w:pStyle w:val="Default"/>
              <w:rPr>
                <w:rFonts w:asciiTheme="minorHAnsi" w:hAnsiTheme="minorHAnsi"/>
                <w:color w:val="auto"/>
                <w:sz w:val="22"/>
                <w:szCs w:val="22"/>
              </w:rPr>
            </w:pPr>
            <w:r w:rsidRPr="002512F1">
              <w:rPr>
                <w:rFonts w:asciiTheme="minorHAnsi" w:hAnsiTheme="minorHAnsi"/>
                <w:color w:val="auto"/>
                <w:sz w:val="22"/>
                <w:szCs w:val="22"/>
              </w:rPr>
              <w:t xml:space="preserve">РГ – Рабочая группа </w:t>
            </w:r>
          </w:p>
        </w:tc>
        <w:tc>
          <w:tcPr>
            <w:tcW w:w="5299" w:type="dxa"/>
          </w:tcPr>
          <w:p w14:paraId="57AC7EBC" w14:textId="77777777" w:rsidR="00411FE2"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ЖК – Жогорку Кенеш </w:t>
            </w:r>
          </w:p>
          <w:p w14:paraId="0F86E132" w14:textId="77777777" w:rsidR="00411FE2"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АП – Аппарат президента </w:t>
            </w:r>
          </w:p>
          <w:p w14:paraId="4479E80C" w14:textId="77777777" w:rsidR="00411FE2"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ГКНБ – Государственный комитет национальной безопасности </w:t>
            </w:r>
          </w:p>
          <w:p w14:paraId="13C7E6A2" w14:textId="77777777" w:rsidR="00411FE2"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МВД – Министерство внутренних дел </w:t>
            </w:r>
          </w:p>
          <w:p w14:paraId="76E79942" w14:textId="77777777" w:rsidR="00411FE2" w:rsidRPr="002512F1" w:rsidRDefault="002B1E03" w:rsidP="002B1E03">
            <w:pPr>
              <w:pStyle w:val="Default"/>
              <w:rPr>
                <w:rFonts w:asciiTheme="minorHAnsi" w:hAnsiTheme="minorHAnsi"/>
                <w:color w:val="auto"/>
                <w:sz w:val="22"/>
                <w:szCs w:val="22"/>
              </w:rPr>
            </w:pPr>
            <w:r>
              <w:rPr>
                <w:rFonts w:asciiTheme="minorHAnsi" w:hAnsiTheme="minorHAnsi"/>
                <w:color w:val="auto"/>
                <w:sz w:val="22"/>
                <w:szCs w:val="22"/>
              </w:rPr>
              <w:t xml:space="preserve">Предприятие </w:t>
            </w:r>
            <w:r w:rsidR="008E4C85" w:rsidRPr="002512F1">
              <w:rPr>
                <w:rFonts w:asciiTheme="minorHAnsi" w:hAnsiTheme="minorHAnsi"/>
                <w:color w:val="auto"/>
                <w:sz w:val="22"/>
                <w:szCs w:val="22"/>
              </w:rPr>
              <w:t xml:space="preserve">– </w:t>
            </w:r>
            <w:r>
              <w:rPr>
                <w:rFonts w:asciiTheme="minorHAnsi" w:hAnsiTheme="minorHAnsi"/>
                <w:color w:val="auto"/>
                <w:sz w:val="22"/>
                <w:szCs w:val="22"/>
              </w:rPr>
              <w:t>ИТ предприятие «Адилет сот» при СД</w:t>
            </w:r>
            <w:r w:rsidR="008E4C85" w:rsidRPr="002512F1">
              <w:rPr>
                <w:rFonts w:asciiTheme="minorHAnsi" w:hAnsiTheme="minorHAnsi"/>
                <w:color w:val="auto"/>
                <w:sz w:val="22"/>
                <w:szCs w:val="22"/>
              </w:rPr>
              <w:t xml:space="preserve"> </w:t>
            </w:r>
          </w:p>
        </w:tc>
      </w:tr>
    </w:tbl>
    <w:p w14:paraId="561A161E" w14:textId="77777777" w:rsidR="0069608F" w:rsidRPr="002512F1" w:rsidRDefault="008E4C85">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p>
    <w:p w14:paraId="41CF5311" w14:textId="77777777" w:rsidR="00411FE2" w:rsidRPr="002512F1" w:rsidRDefault="00411FE2">
      <w:pPr>
        <w:tabs>
          <w:tab w:val="left" w:pos="1664"/>
          <w:tab w:val="left" w:pos="2055"/>
          <w:tab w:val="left" w:pos="3575"/>
          <w:tab w:val="left" w:pos="6335"/>
          <w:tab w:val="left" w:pos="9095"/>
        </w:tabs>
        <w:spacing w:after="0" w:line="240" w:lineRule="auto"/>
        <w:ind w:left="55"/>
        <w:jc w:val="center"/>
        <w:rPr>
          <w:rFonts w:asciiTheme="minorHAnsi" w:hAnsiTheme="minorHAnsi"/>
          <w:lang w:val="ky-KG" w:eastAsia="ky-KG"/>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800"/>
        <w:gridCol w:w="1844"/>
        <w:gridCol w:w="1406"/>
        <w:gridCol w:w="2121"/>
        <w:gridCol w:w="80"/>
        <w:gridCol w:w="1853"/>
        <w:gridCol w:w="154"/>
        <w:gridCol w:w="28"/>
      </w:tblGrid>
      <w:tr w:rsidR="007618E1" w:rsidRPr="0004447C" w14:paraId="11D33716" w14:textId="77777777" w:rsidTr="007618E1">
        <w:trPr>
          <w:gridAfter w:val="1"/>
          <w:wAfter w:w="28" w:type="dxa"/>
        </w:trPr>
        <w:tc>
          <w:tcPr>
            <w:tcW w:w="454" w:type="dxa"/>
          </w:tcPr>
          <w:p w14:paraId="49B288AB" w14:textId="77777777" w:rsidR="00F57A59" w:rsidRPr="0069312A" w:rsidRDefault="00F57A59">
            <w:pPr>
              <w:tabs>
                <w:tab w:val="left" w:pos="1664"/>
                <w:tab w:val="left" w:pos="2055"/>
                <w:tab w:val="left" w:pos="3575"/>
                <w:tab w:val="left" w:pos="6335"/>
                <w:tab w:val="left" w:pos="9095"/>
              </w:tabs>
              <w:spacing w:after="0" w:line="240" w:lineRule="auto"/>
              <w:jc w:val="center"/>
              <w:rPr>
                <w:rFonts w:asciiTheme="minorHAnsi" w:hAnsiTheme="minorHAnsi"/>
                <w:b/>
                <w:lang w:val="ky-KG" w:eastAsia="ky-KG"/>
              </w:rPr>
            </w:pPr>
            <w:r w:rsidRPr="0069312A">
              <w:rPr>
                <w:rFonts w:asciiTheme="minorHAnsi" w:hAnsiTheme="minorHAnsi"/>
                <w:b/>
                <w:lang w:val="ky-KG" w:eastAsia="ky-KG"/>
              </w:rPr>
              <w:t>№</w:t>
            </w:r>
          </w:p>
        </w:tc>
        <w:tc>
          <w:tcPr>
            <w:tcW w:w="2800" w:type="dxa"/>
          </w:tcPr>
          <w:p w14:paraId="6131EBA0" w14:textId="77777777" w:rsidR="00F57A59" w:rsidRPr="0069312A" w:rsidRDefault="00F57A59">
            <w:pPr>
              <w:tabs>
                <w:tab w:val="left" w:pos="1664"/>
                <w:tab w:val="left" w:pos="2055"/>
                <w:tab w:val="left" w:pos="3575"/>
                <w:tab w:val="left" w:pos="6335"/>
                <w:tab w:val="left" w:pos="9095"/>
              </w:tabs>
              <w:spacing w:after="0" w:line="240" w:lineRule="auto"/>
              <w:jc w:val="center"/>
              <w:rPr>
                <w:rFonts w:asciiTheme="minorHAnsi" w:hAnsiTheme="minorHAnsi"/>
                <w:b/>
                <w:lang w:val="ky-KG" w:eastAsia="ky-KG"/>
              </w:rPr>
            </w:pPr>
            <w:r w:rsidRPr="0069312A">
              <w:rPr>
                <w:rFonts w:asciiTheme="minorHAnsi" w:hAnsiTheme="minorHAnsi"/>
                <w:b/>
                <w:lang w:val="ky-KG" w:eastAsia="ky-KG"/>
              </w:rPr>
              <w:t>Мероприятия</w:t>
            </w:r>
          </w:p>
        </w:tc>
        <w:tc>
          <w:tcPr>
            <w:tcW w:w="1844" w:type="dxa"/>
          </w:tcPr>
          <w:p w14:paraId="53293B5B" w14:textId="77777777" w:rsidR="00F57A59" w:rsidRPr="0069312A" w:rsidRDefault="00F57A59">
            <w:pPr>
              <w:tabs>
                <w:tab w:val="left" w:pos="1664"/>
                <w:tab w:val="left" w:pos="2055"/>
                <w:tab w:val="left" w:pos="3575"/>
                <w:tab w:val="left" w:pos="6335"/>
                <w:tab w:val="left" w:pos="9095"/>
              </w:tabs>
              <w:spacing w:after="0" w:line="240" w:lineRule="auto"/>
              <w:jc w:val="center"/>
              <w:rPr>
                <w:rFonts w:asciiTheme="minorHAnsi" w:hAnsiTheme="minorHAnsi"/>
                <w:b/>
                <w:lang w:val="ky-KG" w:eastAsia="ky-KG"/>
              </w:rPr>
            </w:pPr>
            <w:r w:rsidRPr="0069312A">
              <w:rPr>
                <w:rFonts w:asciiTheme="minorHAnsi" w:hAnsiTheme="minorHAnsi"/>
                <w:b/>
                <w:lang w:val="ky-KG" w:eastAsia="ky-KG"/>
              </w:rPr>
              <w:t>Исполнитель</w:t>
            </w:r>
          </w:p>
        </w:tc>
        <w:tc>
          <w:tcPr>
            <w:tcW w:w="1406" w:type="dxa"/>
          </w:tcPr>
          <w:p w14:paraId="6FD6F0EA" w14:textId="77777777" w:rsidR="00F57A59" w:rsidRPr="0069312A" w:rsidRDefault="00F57A59">
            <w:pPr>
              <w:tabs>
                <w:tab w:val="left" w:pos="1664"/>
                <w:tab w:val="left" w:pos="2055"/>
                <w:tab w:val="left" w:pos="3575"/>
                <w:tab w:val="left" w:pos="6335"/>
                <w:tab w:val="left" w:pos="9095"/>
              </w:tabs>
              <w:spacing w:after="0" w:line="240" w:lineRule="auto"/>
              <w:jc w:val="center"/>
              <w:rPr>
                <w:rFonts w:asciiTheme="minorHAnsi" w:hAnsiTheme="minorHAnsi"/>
                <w:b/>
                <w:lang w:val="ky-KG" w:eastAsia="ky-KG"/>
              </w:rPr>
            </w:pPr>
            <w:r w:rsidRPr="0069312A">
              <w:rPr>
                <w:rFonts w:asciiTheme="minorHAnsi" w:hAnsiTheme="minorHAnsi"/>
                <w:b/>
                <w:lang w:val="ky-KG" w:eastAsia="ky-KG"/>
              </w:rPr>
              <w:t>Сроки</w:t>
            </w:r>
          </w:p>
        </w:tc>
        <w:tc>
          <w:tcPr>
            <w:tcW w:w="2201" w:type="dxa"/>
            <w:gridSpan w:val="2"/>
          </w:tcPr>
          <w:p w14:paraId="23E53F90" w14:textId="77777777" w:rsidR="00F57A59" w:rsidRPr="0069312A" w:rsidRDefault="00F57A59">
            <w:pPr>
              <w:tabs>
                <w:tab w:val="left" w:pos="1664"/>
                <w:tab w:val="left" w:pos="2055"/>
                <w:tab w:val="left" w:pos="3575"/>
                <w:tab w:val="left" w:pos="6335"/>
                <w:tab w:val="left" w:pos="9095"/>
              </w:tabs>
              <w:spacing w:after="0" w:line="240" w:lineRule="auto"/>
              <w:jc w:val="center"/>
              <w:rPr>
                <w:rFonts w:asciiTheme="minorHAnsi" w:hAnsiTheme="minorHAnsi"/>
                <w:b/>
                <w:lang w:val="ky-KG" w:eastAsia="ky-KG"/>
              </w:rPr>
            </w:pPr>
            <w:r w:rsidRPr="0069312A">
              <w:rPr>
                <w:rFonts w:asciiTheme="minorHAnsi" w:hAnsiTheme="minorHAnsi"/>
                <w:b/>
                <w:lang w:val="ky-KG" w:eastAsia="ky-KG"/>
              </w:rPr>
              <w:t>Результат/ индикаторы</w:t>
            </w:r>
          </w:p>
        </w:tc>
        <w:tc>
          <w:tcPr>
            <w:tcW w:w="2007" w:type="dxa"/>
            <w:gridSpan w:val="2"/>
          </w:tcPr>
          <w:p w14:paraId="2CC44936" w14:textId="77777777" w:rsidR="00F57A59" w:rsidRPr="0069312A" w:rsidRDefault="00F57A59" w:rsidP="00017139">
            <w:pPr>
              <w:tabs>
                <w:tab w:val="left" w:pos="1664"/>
                <w:tab w:val="left" w:pos="2055"/>
                <w:tab w:val="left" w:pos="3575"/>
                <w:tab w:val="left" w:pos="6335"/>
                <w:tab w:val="left" w:pos="9095"/>
              </w:tabs>
              <w:spacing w:after="0" w:line="240" w:lineRule="auto"/>
              <w:jc w:val="center"/>
              <w:rPr>
                <w:rFonts w:asciiTheme="minorHAnsi" w:hAnsiTheme="minorHAnsi"/>
                <w:b/>
                <w:lang w:val="en-US" w:eastAsia="ky-KG"/>
              </w:rPr>
            </w:pPr>
            <w:r w:rsidRPr="0069312A">
              <w:rPr>
                <w:rFonts w:asciiTheme="minorHAnsi" w:hAnsiTheme="minorHAnsi"/>
                <w:b/>
                <w:lang w:val="ky-KG" w:eastAsia="ky-KG"/>
              </w:rPr>
              <w:t>Финанси</w:t>
            </w:r>
          </w:p>
          <w:p w14:paraId="0139648D" w14:textId="77777777" w:rsidR="00F57A59" w:rsidRPr="0069312A" w:rsidRDefault="00F57A59" w:rsidP="00017139">
            <w:pPr>
              <w:tabs>
                <w:tab w:val="left" w:pos="1664"/>
                <w:tab w:val="left" w:pos="2055"/>
                <w:tab w:val="left" w:pos="3575"/>
                <w:tab w:val="left" w:pos="6335"/>
                <w:tab w:val="left" w:pos="9095"/>
              </w:tabs>
              <w:spacing w:after="0" w:line="240" w:lineRule="auto"/>
              <w:jc w:val="center"/>
              <w:rPr>
                <w:rFonts w:asciiTheme="minorHAnsi" w:hAnsiTheme="minorHAnsi"/>
                <w:b/>
                <w:lang w:val="ky-KG" w:eastAsia="ky-KG"/>
              </w:rPr>
            </w:pPr>
            <w:r w:rsidRPr="0069312A">
              <w:rPr>
                <w:rFonts w:asciiTheme="minorHAnsi" w:hAnsiTheme="minorHAnsi"/>
                <w:b/>
                <w:lang w:val="ky-KG" w:eastAsia="ky-KG"/>
              </w:rPr>
              <w:t>рование</w:t>
            </w:r>
          </w:p>
        </w:tc>
      </w:tr>
      <w:tr w:rsidR="00845EF7" w:rsidRPr="004D4992" w14:paraId="4B081EED" w14:textId="77777777" w:rsidTr="007618E1">
        <w:trPr>
          <w:gridAfter w:val="1"/>
          <w:wAfter w:w="28" w:type="dxa"/>
        </w:trPr>
        <w:tc>
          <w:tcPr>
            <w:tcW w:w="10712" w:type="dxa"/>
            <w:gridSpan w:val="8"/>
          </w:tcPr>
          <w:p w14:paraId="6EF513DE" w14:textId="77777777" w:rsidR="00845EF7" w:rsidRPr="004D4992" w:rsidRDefault="00845EF7">
            <w:pPr>
              <w:tabs>
                <w:tab w:val="left" w:pos="1664"/>
                <w:tab w:val="left" w:pos="2055"/>
                <w:tab w:val="left" w:pos="3575"/>
                <w:tab w:val="left" w:pos="6335"/>
                <w:tab w:val="left" w:pos="9095"/>
              </w:tabs>
              <w:spacing w:after="0" w:line="240" w:lineRule="auto"/>
              <w:rPr>
                <w:rFonts w:asciiTheme="minorHAnsi" w:hAnsiTheme="minorHAnsi" w:cstheme="minorHAnsi"/>
                <w:b/>
              </w:rPr>
            </w:pPr>
            <w:r w:rsidRPr="004D4992">
              <w:rPr>
                <w:rFonts w:asciiTheme="minorHAnsi" w:hAnsiTheme="minorHAnsi" w:cstheme="minorHAnsi"/>
                <w:b/>
                <w:color w:val="000000"/>
              </w:rPr>
              <w:t>Цель 1. Достижение реальной независимости судебной системы</w:t>
            </w:r>
          </w:p>
        </w:tc>
      </w:tr>
      <w:tr w:rsidR="00845EF7" w:rsidRPr="004D4992" w14:paraId="72D6E2B4" w14:textId="77777777" w:rsidTr="006C5634">
        <w:tblPrEx>
          <w:tblCellMar>
            <w:left w:w="0" w:type="dxa"/>
            <w:right w:w="0" w:type="dxa"/>
          </w:tblCellMar>
        </w:tblPrEx>
        <w:tc>
          <w:tcPr>
            <w:tcW w:w="1074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7424B" w14:textId="77777777" w:rsidR="00845EF7" w:rsidRPr="004D4992" w:rsidRDefault="00845EF7" w:rsidP="004D4992">
            <w:pPr>
              <w:spacing w:after="0" w:line="240" w:lineRule="auto"/>
              <w:ind w:firstLine="426"/>
              <w:rPr>
                <w:rFonts w:asciiTheme="minorHAnsi" w:hAnsiTheme="minorHAnsi" w:cstheme="minorHAnsi"/>
                <w:b/>
                <w:i/>
                <w:color w:val="000000"/>
              </w:rPr>
            </w:pPr>
            <w:r w:rsidRPr="004D4992">
              <w:rPr>
                <w:rFonts w:asciiTheme="minorHAnsi" w:hAnsiTheme="minorHAnsi" w:cstheme="minorHAnsi"/>
                <w:b/>
                <w:i/>
                <w:color w:val="000000"/>
              </w:rPr>
              <w:t>Подцель 1.1. Исключить зависимость судебной ветви власти от внешних факторов влияния</w:t>
            </w:r>
          </w:p>
        </w:tc>
      </w:tr>
      <w:tr w:rsidR="003E5C3E" w:rsidRPr="004D4992" w14:paraId="51762AE7" w14:textId="77777777" w:rsidTr="007618E1">
        <w:trPr>
          <w:gridAfter w:val="1"/>
          <w:wAfter w:w="28" w:type="dxa"/>
        </w:trPr>
        <w:tc>
          <w:tcPr>
            <w:tcW w:w="10712" w:type="dxa"/>
            <w:gridSpan w:val="8"/>
          </w:tcPr>
          <w:p w14:paraId="38C3FAB8" w14:textId="77777777" w:rsidR="003E5C3E" w:rsidRPr="004D4992" w:rsidRDefault="00845EF7" w:rsidP="004D4992">
            <w:pPr>
              <w:tabs>
                <w:tab w:val="left" w:pos="1664"/>
                <w:tab w:val="left" w:pos="2055"/>
                <w:tab w:val="left" w:pos="3575"/>
                <w:tab w:val="left" w:pos="6335"/>
                <w:tab w:val="left" w:pos="9095"/>
              </w:tabs>
              <w:spacing w:after="0" w:line="240" w:lineRule="auto"/>
              <w:jc w:val="center"/>
              <w:rPr>
                <w:rFonts w:asciiTheme="minorHAnsi" w:hAnsiTheme="minorHAnsi" w:cstheme="minorHAnsi"/>
                <w:b/>
              </w:rPr>
            </w:pPr>
            <w:r w:rsidRPr="004D4992">
              <w:rPr>
                <w:rFonts w:asciiTheme="minorHAnsi" w:hAnsiTheme="minorHAnsi" w:cstheme="minorHAnsi"/>
                <w:color w:val="000000"/>
              </w:rPr>
              <w:t>Задача 1.1.</w:t>
            </w:r>
            <w:r w:rsidR="00017139" w:rsidRPr="004D4992">
              <w:rPr>
                <w:rFonts w:asciiTheme="minorHAnsi" w:hAnsiTheme="minorHAnsi" w:cstheme="minorHAnsi"/>
                <w:color w:val="000000"/>
              </w:rPr>
              <w:t>1</w:t>
            </w:r>
            <w:r w:rsidRPr="004D4992">
              <w:rPr>
                <w:rFonts w:asciiTheme="minorHAnsi" w:hAnsiTheme="minorHAnsi" w:cstheme="minorHAnsi"/>
                <w:color w:val="000000"/>
              </w:rPr>
              <w:t xml:space="preserve">. </w:t>
            </w:r>
            <w:r w:rsidR="00017139" w:rsidRPr="004D4992">
              <w:rPr>
                <w:rFonts w:asciiTheme="minorHAnsi" w:hAnsiTheme="minorHAnsi" w:cstheme="minorHAnsi"/>
                <w:color w:val="000000"/>
              </w:rPr>
              <w:t>Обеспечение автоматизации Совета Судей</w:t>
            </w:r>
          </w:p>
        </w:tc>
      </w:tr>
      <w:tr w:rsidR="007618E1" w:rsidRPr="004D4992" w14:paraId="7C56BEE0"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8B363" w14:textId="77777777" w:rsidR="001E5F4B" w:rsidRPr="004D4992" w:rsidRDefault="00C55434" w:rsidP="007C4CF5">
            <w:pPr>
              <w:spacing w:after="0" w:line="240" w:lineRule="auto"/>
              <w:rPr>
                <w:rFonts w:asciiTheme="minorHAnsi" w:hAnsiTheme="minorHAnsi" w:cstheme="minorHAnsi"/>
                <w:color w:val="000000"/>
              </w:rPr>
            </w:pPr>
            <w:r>
              <w:rPr>
                <w:rFonts w:asciiTheme="minorHAnsi" w:hAnsiTheme="minorHAnsi" w:cstheme="minorHAnsi"/>
                <w:color w:val="000000"/>
              </w:rPr>
              <w:t>1</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0EE6C425" w14:textId="77777777" w:rsidR="001E5F4B" w:rsidRPr="00CA7206" w:rsidRDefault="001E5F4B" w:rsidP="007C4CF5">
            <w:pPr>
              <w:spacing w:after="0" w:line="240" w:lineRule="auto"/>
              <w:rPr>
                <w:rFonts w:asciiTheme="minorHAnsi" w:hAnsiTheme="minorHAnsi" w:cstheme="minorHAnsi"/>
                <w:color w:val="000000"/>
              </w:rPr>
            </w:pPr>
            <w:r w:rsidRPr="00CA7206">
              <w:rPr>
                <w:rFonts w:asciiTheme="minorHAnsi" w:hAnsiTheme="minorHAnsi" w:cstheme="minorHAnsi"/>
                <w:color w:val="000000"/>
              </w:rPr>
              <w:t>Ведение в штат Совета Судей должности ИТ специалиста</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45FF777D" w14:textId="77777777" w:rsidR="001E5F4B" w:rsidRPr="00AD2E23" w:rsidRDefault="00AD2E23" w:rsidP="007C4CF5">
            <w:pPr>
              <w:spacing w:after="0" w:line="240" w:lineRule="auto"/>
              <w:jc w:val="center"/>
              <w:rPr>
                <w:rFonts w:asciiTheme="minorHAnsi" w:hAnsiTheme="minorHAnsi" w:cstheme="minorHAnsi"/>
                <w:color w:val="000000"/>
                <w:lang w:val="ky-KG"/>
              </w:rPr>
            </w:pPr>
            <w:r>
              <w:rPr>
                <w:rFonts w:asciiTheme="minorHAnsi" w:hAnsiTheme="minorHAnsi" w:cstheme="minorHAnsi"/>
                <w:color w:val="000000"/>
                <w:lang w:val="ky-KG"/>
              </w:rPr>
              <w:t>СС, СД</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7497CB27" w14:textId="77777777" w:rsidR="001E5F4B" w:rsidRPr="00AD2E23" w:rsidRDefault="00AD2E23" w:rsidP="007C4CF5">
            <w:pPr>
              <w:spacing w:after="0" w:line="240" w:lineRule="auto"/>
              <w:jc w:val="center"/>
              <w:rPr>
                <w:rFonts w:asciiTheme="minorHAnsi" w:hAnsiTheme="minorHAnsi" w:cstheme="minorHAnsi"/>
                <w:color w:val="000000"/>
                <w:lang w:val="ky-KG"/>
              </w:rPr>
            </w:pPr>
            <w:r>
              <w:rPr>
                <w:rFonts w:asciiTheme="minorHAnsi" w:hAnsiTheme="minorHAnsi" w:cstheme="minorHAnsi"/>
                <w:color w:val="000000"/>
                <w:lang w:val="ky-KG"/>
              </w:rPr>
              <w:t>2015</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5981B6" w14:textId="77777777" w:rsidR="001E5F4B" w:rsidRPr="00AD2E23" w:rsidRDefault="00AD2E23" w:rsidP="007C4CF5">
            <w:pPr>
              <w:spacing w:after="0" w:line="240" w:lineRule="auto"/>
              <w:rPr>
                <w:rFonts w:asciiTheme="minorHAnsi" w:hAnsiTheme="minorHAnsi" w:cstheme="minorHAnsi"/>
                <w:color w:val="000000"/>
                <w:lang w:val="ky-KG"/>
              </w:rPr>
            </w:pPr>
            <w:r>
              <w:rPr>
                <w:rFonts w:asciiTheme="minorHAnsi" w:hAnsiTheme="minorHAnsi" w:cstheme="minorHAnsi"/>
                <w:color w:val="000000"/>
                <w:lang w:val="ky-KG"/>
              </w:rPr>
              <w:t>Введены в штат</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D22EB5" w14:textId="77777777" w:rsidR="001E5F4B" w:rsidRPr="00CA7206" w:rsidRDefault="0069312A"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В пределах утвержденного бюджета</w:t>
            </w:r>
          </w:p>
        </w:tc>
      </w:tr>
      <w:tr w:rsidR="007618E1" w:rsidRPr="004D4992" w14:paraId="452993EF"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59183" w14:textId="77777777" w:rsidR="00845EF7" w:rsidRPr="004D4992" w:rsidRDefault="00C55434" w:rsidP="007C4CF5">
            <w:pPr>
              <w:spacing w:after="0" w:line="240" w:lineRule="auto"/>
              <w:rPr>
                <w:rFonts w:asciiTheme="minorHAnsi" w:hAnsiTheme="minorHAnsi" w:cstheme="minorHAnsi"/>
                <w:color w:val="000000"/>
              </w:rPr>
            </w:pPr>
            <w:r>
              <w:rPr>
                <w:rFonts w:asciiTheme="minorHAnsi" w:hAnsiTheme="minorHAnsi" w:cstheme="minorHAnsi"/>
                <w:color w:val="000000"/>
              </w:rPr>
              <w:t>2</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500C0510" w14:textId="77777777" w:rsidR="00845EF7" w:rsidRPr="00CA7206" w:rsidRDefault="00845EF7" w:rsidP="007C4CF5">
            <w:pPr>
              <w:spacing w:after="0" w:line="240" w:lineRule="auto"/>
              <w:rPr>
                <w:rFonts w:asciiTheme="minorHAnsi" w:hAnsiTheme="minorHAnsi" w:cstheme="minorHAnsi"/>
                <w:color w:val="000000"/>
              </w:rPr>
            </w:pPr>
            <w:r w:rsidRPr="00CA7206">
              <w:rPr>
                <w:rFonts w:asciiTheme="minorHAnsi" w:hAnsiTheme="minorHAnsi" w:cstheme="minorHAnsi"/>
                <w:color w:val="000000"/>
              </w:rPr>
              <w:t xml:space="preserve">Внедрение IT-технологий в деятельность Совета судей: </w:t>
            </w:r>
          </w:p>
          <w:p w14:paraId="782B12AC" w14:textId="77777777" w:rsidR="00845EF7" w:rsidRPr="00CA7206" w:rsidRDefault="00845EF7" w:rsidP="007C4CF5">
            <w:pPr>
              <w:spacing w:after="0" w:line="240" w:lineRule="auto"/>
              <w:rPr>
                <w:rFonts w:asciiTheme="minorHAnsi" w:hAnsiTheme="minorHAnsi" w:cstheme="minorHAnsi"/>
                <w:color w:val="000000"/>
              </w:rPr>
            </w:pPr>
            <w:r w:rsidRPr="00CA7206">
              <w:rPr>
                <w:rFonts w:asciiTheme="minorHAnsi" w:hAnsiTheme="minorHAnsi" w:cstheme="minorHAnsi"/>
                <w:color w:val="000000"/>
              </w:rPr>
              <w:t>Примечание:</w:t>
            </w:r>
          </w:p>
          <w:p w14:paraId="277844DA" w14:textId="77777777" w:rsidR="00845EF7" w:rsidRPr="00CA7206" w:rsidRDefault="00845EF7" w:rsidP="007C4CF5">
            <w:pPr>
              <w:spacing w:after="0" w:line="240" w:lineRule="auto"/>
              <w:rPr>
                <w:rFonts w:asciiTheme="minorHAnsi" w:hAnsiTheme="minorHAnsi" w:cstheme="minorHAnsi"/>
                <w:color w:val="000000"/>
              </w:rPr>
            </w:pPr>
            <w:r w:rsidRPr="00CA7206">
              <w:rPr>
                <w:rFonts w:asciiTheme="minorHAnsi" w:hAnsiTheme="minorHAnsi" w:cstheme="minorHAnsi"/>
                <w:color w:val="000000"/>
              </w:rPr>
              <w:t>См. также выполнение мероприятий по Задаче 4.3.2.</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4BF6161E" w14:textId="77777777" w:rsidR="00845EF7" w:rsidRPr="00CA7206" w:rsidRDefault="00845EF7"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СС, ВС, КП, МС, СД и</w:t>
            </w:r>
          </w:p>
          <w:p w14:paraId="3ABB5C35" w14:textId="77777777" w:rsidR="00845EF7" w:rsidRPr="00CA7206" w:rsidRDefault="004D4992"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Предприятие</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40CD38E4" w14:textId="77777777" w:rsidR="00845EF7" w:rsidRPr="00CA7206" w:rsidRDefault="00845EF7" w:rsidP="00756D7F">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201</w:t>
            </w:r>
            <w:r w:rsidR="00756D7F" w:rsidRPr="00CA7206">
              <w:rPr>
                <w:rFonts w:asciiTheme="minorHAnsi" w:hAnsiTheme="minorHAnsi" w:cstheme="minorHAnsi"/>
                <w:color w:val="000000"/>
                <w:lang w:val="ky-KG"/>
              </w:rPr>
              <w:t>6</w:t>
            </w:r>
            <w:r w:rsidRPr="00CA7206">
              <w:rPr>
                <w:rFonts w:asciiTheme="minorHAnsi" w:hAnsiTheme="minorHAnsi" w:cstheme="minorHAnsi"/>
                <w:color w:val="000000"/>
              </w:rPr>
              <w:t>-2017 годы</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0C624A" w14:textId="77777777" w:rsidR="00845EF7" w:rsidRPr="00CA7206" w:rsidRDefault="00845EF7" w:rsidP="007C4CF5">
            <w:pPr>
              <w:spacing w:after="0" w:line="240" w:lineRule="auto"/>
              <w:rPr>
                <w:rFonts w:asciiTheme="minorHAnsi" w:hAnsiTheme="minorHAnsi" w:cstheme="minorHAnsi"/>
                <w:color w:val="000000"/>
              </w:rPr>
            </w:pPr>
            <w:r w:rsidRPr="00CA7206">
              <w:rPr>
                <w:rFonts w:asciiTheme="minorHAnsi" w:hAnsiTheme="minorHAnsi" w:cstheme="minorHAnsi"/>
                <w:color w:val="000000"/>
              </w:rPr>
              <w:t>Внедрены IT-технологии в деятельность Совета судей</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237418" w14:textId="77777777" w:rsidR="00845EF7" w:rsidRPr="00CA7206" w:rsidRDefault="00845EF7"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В пределах утвержденного бюджета</w:t>
            </w:r>
          </w:p>
        </w:tc>
      </w:tr>
      <w:tr w:rsidR="007618E1" w:rsidRPr="004D4992" w14:paraId="472DE3B3" w14:textId="77777777" w:rsidTr="00761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1D2225" w14:textId="77777777" w:rsidR="001E5F4B" w:rsidRPr="004D4992" w:rsidRDefault="00C55434" w:rsidP="007C4CF5">
            <w:pPr>
              <w:spacing w:after="0" w:line="240" w:lineRule="auto"/>
              <w:rPr>
                <w:rFonts w:asciiTheme="minorHAnsi" w:hAnsiTheme="minorHAnsi" w:cstheme="minorHAnsi"/>
                <w:color w:val="000000"/>
              </w:rPr>
            </w:pPr>
            <w:r>
              <w:rPr>
                <w:rFonts w:asciiTheme="minorHAnsi" w:hAnsiTheme="minorHAnsi" w:cstheme="minorHAnsi"/>
                <w:color w:val="000000"/>
              </w:rPr>
              <w:t>3</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63B3DBFA" w14:textId="77777777" w:rsidR="001E5F4B" w:rsidRPr="00D93801" w:rsidRDefault="00D93801" w:rsidP="001E5F4B">
            <w:pPr>
              <w:spacing w:after="0" w:line="240" w:lineRule="auto"/>
              <w:rPr>
                <w:rFonts w:asciiTheme="minorHAnsi" w:hAnsiTheme="minorHAnsi" w:cstheme="minorHAnsi"/>
                <w:color w:val="000000"/>
                <w:lang w:val="ky-KG"/>
              </w:rPr>
            </w:pPr>
            <w:r>
              <w:rPr>
                <w:rFonts w:asciiTheme="minorHAnsi" w:hAnsiTheme="minorHAnsi" w:cstheme="minorHAnsi"/>
                <w:color w:val="000000"/>
                <w:lang w:val="ky-KG"/>
              </w:rPr>
              <w:t>Доработка</w:t>
            </w:r>
            <w:r w:rsidR="001E5F4B" w:rsidRPr="00CA7206">
              <w:rPr>
                <w:rFonts w:asciiTheme="minorHAnsi" w:hAnsiTheme="minorHAnsi" w:cstheme="minorHAnsi"/>
                <w:color w:val="000000"/>
              </w:rPr>
              <w:t xml:space="preserve"> веб-сайта Совета судей</w:t>
            </w:r>
            <w:r>
              <w:rPr>
                <w:rFonts w:asciiTheme="minorHAnsi" w:hAnsiTheme="minorHAnsi" w:cstheme="minorHAnsi"/>
                <w:color w:val="000000"/>
                <w:lang w:val="ky-KG"/>
              </w:rPr>
              <w:t xml:space="preserve"> и расширение функционала</w:t>
            </w:r>
          </w:p>
        </w:tc>
        <w:tc>
          <w:tcPr>
            <w:tcW w:w="1844" w:type="dxa"/>
            <w:tcBorders>
              <w:top w:val="nil"/>
              <w:left w:val="nil"/>
              <w:bottom w:val="single" w:sz="8" w:space="0" w:color="auto"/>
              <w:right w:val="single" w:sz="8" w:space="0" w:color="auto"/>
            </w:tcBorders>
            <w:tcMar>
              <w:top w:w="0" w:type="dxa"/>
              <w:left w:w="108" w:type="dxa"/>
              <w:bottom w:w="0" w:type="dxa"/>
              <w:right w:w="108" w:type="dxa"/>
            </w:tcMar>
          </w:tcPr>
          <w:p w14:paraId="060AED4D" w14:textId="77777777" w:rsidR="001E5F4B" w:rsidRPr="00CA7206" w:rsidRDefault="00756D7F" w:rsidP="007C4CF5">
            <w:pPr>
              <w:spacing w:after="0" w:line="240" w:lineRule="auto"/>
              <w:jc w:val="center"/>
              <w:rPr>
                <w:rFonts w:asciiTheme="minorHAnsi" w:hAnsiTheme="minorHAnsi" w:cstheme="minorHAnsi"/>
                <w:color w:val="000000"/>
                <w:lang w:val="ky-KG"/>
              </w:rPr>
            </w:pPr>
            <w:r w:rsidRPr="00CA7206">
              <w:rPr>
                <w:rFonts w:asciiTheme="minorHAnsi" w:hAnsiTheme="minorHAnsi" w:cstheme="minorHAnsi"/>
                <w:color w:val="000000"/>
                <w:lang w:val="ky-KG"/>
              </w:rPr>
              <w:t>СД, Предприятие</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6C3E5087" w14:textId="77777777" w:rsidR="001E5F4B" w:rsidRPr="00CA7206" w:rsidRDefault="00756D7F" w:rsidP="007C4CF5">
            <w:pPr>
              <w:spacing w:after="0" w:line="240" w:lineRule="auto"/>
              <w:jc w:val="center"/>
              <w:rPr>
                <w:rFonts w:asciiTheme="minorHAnsi" w:hAnsiTheme="minorHAnsi" w:cstheme="minorHAnsi"/>
                <w:color w:val="000000"/>
                <w:lang w:val="ky-KG"/>
              </w:rPr>
            </w:pPr>
            <w:r w:rsidRPr="00CA7206">
              <w:rPr>
                <w:rFonts w:asciiTheme="minorHAnsi" w:hAnsiTheme="minorHAnsi" w:cstheme="minorHAnsi"/>
                <w:color w:val="000000"/>
                <w:lang w:val="ky-KG"/>
              </w:rPr>
              <w:t>2015-2017</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tcPr>
          <w:p w14:paraId="2DA435AB" w14:textId="77777777" w:rsidR="001E5F4B" w:rsidRPr="00D93801" w:rsidRDefault="00D93801" w:rsidP="00D93801">
            <w:pPr>
              <w:spacing w:after="0" w:line="240" w:lineRule="auto"/>
              <w:rPr>
                <w:rFonts w:asciiTheme="minorHAnsi" w:hAnsiTheme="minorHAnsi" w:cstheme="minorHAnsi"/>
                <w:color w:val="000000"/>
                <w:lang w:val="ky-KG"/>
              </w:rPr>
            </w:pPr>
            <w:r>
              <w:rPr>
                <w:rFonts w:asciiTheme="minorHAnsi" w:hAnsiTheme="minorHAnsi" w:cstheme="minorHAnsi"/>
                <w:color w:val="000000"/>
                <w:lang w:val="ky-KG"/>
              </w:rPr>
              <w:t>Сайт доработан</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tcPr>
          <w:p w14:paraId="0FABA6E2" w14:textId="77777777" w:rsidR="001E5F4B" w:rsidRPr="00CA7206" w:rsidRDefault="00756D7F"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В пределах утвержденного бюджета</w:t>
            </w:r>
          </w:p>
        </w:tc>
      </w:tr>
      <w:tr w:rsidR="007618E1" w:rsidRPr="004D4992" w14:paraId="68A31169" w14:textId="77777777" w:rsidTr="00761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51B53" w14:textId="77777777" w:rsidR="001E5F4B" w:rsidRPr="004D4992" w:rsidRDefault="00C55434" w:rsidP="007C4CF5">
            <w:pPr>
              <w:spacing w:after="0" w:line="240" w:lineRule="auto"/>
              <w:rPr>
                <w:rFonts w:asciiTheme="minorHAnsi" w:hAnsiTheme="minorHAnsi" w:cstheme="minorHAnsi"/>
                <w:color w:val="000000"/>
              </w:rPr>
            </w:pPr>
            <w:r>
              <w:rPr>
                <w:rFonts w:asciiTheme="minorHAnsi" w:hAnsiTheme="minorHAnsi" w:cstheme="minorHAnsi"/>
                <w:color w:val="000000"/>
              </w:rPr>
              <w:t>4</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7B761C0F" w14:textId="77777777" w:rsidR="001E5F4B" w:rsidRPr="00CA7206" w:rsidRDefault="001E5F4B" w:rsidP="004710A4">
            <w:pPr>
              <w:spacing w:after="0" w:line="240" w:lineRule="auto"/>
              <w:rPr>
                <w:rFonts w:asciiTheme="minorHAnsi" w:hAnsiTheme="minorHAnsi" w:cstheme="minorHAnsi"/>
                <w:color w:val="000000"/>
              </w:rPr>
            </w:pPr>
            <w:r w:rsidRPr="00CA7206">
              <w:rPr>
                <w:rFonts w:asciiTheme="minorHAnsi" w:hAnsiTheme="minorHAnsi" w:cstheme="minorHAnsi"/>
                <w:color w:val="000000"/>
              </w:rPr>
              <w:t>Внедрение электронного делопроизв</w:t>
            </w:r>
            <w:r w:rsidR="00756D7F" w:rsidRPr="00CA7206">
              <w:rPr>
                <w:rFonts w:asciiTheme="minorHAnsi" w:hAnsiTheme="minorHAnsi" w:cstheme="minorHAnsi"/>
                <w:color w:val="000000"/>
                <w:lang w:val="ky-KG"/>
              </w:rPr>
              <w:t>о</w:t>
            </w:r>
            <w:r w:rsidRPr="00CA7206">
              <w:rPr>
                <w:rFonts w:asciiTheme="minorHAnsi" w:hAnsiTheme="minorHAnsi" w:cstheme="minorHAnsi"/>
                <w:color w:val="000000"/>
              </w:rPr>
              <w:t>дства</w:t>
            </w:r>
          </w:p>
        </w:tc>
        <w:tc>
          <w:tcPr>
            <w:tcW w:w="1844" w:type="dxa"/>
            <w:tcBorders>
              <w:top w:val="nil"/>
              <w:left w:val="nil"/>
              <w:bottom w:val="single" w:sz="8" w:space="0" w:color="auto"/>
              <w:right w:val="single" w:sz="8" w:space="0" w:color="auto"/>
            </w:tcBorders>
            <w:tcMar>
              <w:top w:w="0" w:type="dxa"/>
              <w:left w:w="108" w:type="dxa"/>
              <w:bottom w:w="0" w:type="dxa"/>
              <w:right w:w="108" w:type="dxa"/>
            </w:tcMar>
          </w:tcPr>
          <w:p w14:paraId="7D1F74A4" w14:textId="77777777" w:rsidR="001E5F4B" w:rsidRPr="00CA7206" w:rsidRDefault="00756D7F"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lang w:val="ky-KG"/>
              </w:rPr>
              <w:t>СД, Предприятие</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3ACAA7E5" w14:textId="77777777" w:rsidR="001E5F4B" w:rsidRPr="00CA7206" w:rsidRDefault="00756D7F"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lang w:val="ky-KG"/>
              </w:rPr>
              <w:t>2015-2017</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tcPr>
          <w:p w14:paraId="0B97E0D3" w14:textId="77777777" w:rsidR="001E5F4B" w:rsidRPr="00D93801" w:rsidRDefault="00D93801" w:rsidP="007C4CF5">
            <w:pPr>
              <w:spacing w:after="0" w:line="240" w:lineRule="auto"/>
              <w:rPr>
                <w:rFonts w:asciiTheme="minorHAnsi" w:hAnsiTheme="minorHAnsi" w:cstheme="minorHAnsi"/>
                <w:color w:val="000000"/>
                <w:lang w:val="ky-KG"/>
              </w:rPr>
            </w:pPr>
            <w:r>
              <w:rPr>
                <w:rFonts w:asciiTheme="minorHAnsi" w:hAnsiTheme="minorHAnsi" w:cstheme="minorHAnsi"/>
                <w:color w:val="000000"/>
                <w:lang w:val="ky-KG"/>
              </w:rPr>
              <w:t>Элетронное делопроизводсьво внедрено</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tcPr>
          <w:p w14:paraId="5C98AFF4" w14:textId="77777777" w:rsidR="001E5F4B" w:rsidRPr="00CA7206" w:rsidRDefault="00756D7F"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В пределах утвержденного бюджета</w:t>
            </w:r>
          </w:p>
        </w:tc>
      </w:tr>
      <w:tr w:rsidR="00017139" w:rsidRPr="004D4992" w14:paraId="6DE0685D" w14:textId="77777777" w:rsidTr="00761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FC6F4" w14:textId="77777777" w:rsidR="00017139" w:rsidRPr="00CA7206" w:rsidRDefault="00017139" w:rsidP="004D4992">
            <w:pPr>
              <w:spacing w:after="0" w:line="240" w:lineRule="auto"/>
              <w:ind w:firstLine="426"/>
              <w:rPr>
                <w:rFonts w:asciiTheme="minorHAnsi" w:hAnsiTheme="minorHAnsi" w:cstheme="minorHAnsi"/>
                <w:b/>
                <w:i/>
                <w:color w:val="000000"/>
              </w:rPr>
            </w:pPr>
            <w:r w:rsidRPr="00CA7206">
              <w:rPr>
                <w:rFonts w:asciiTheme="minorHAnsi" w:hAnsiTheme="minorHAnsi" w:cstheme="minorHAnsi"/>
                <w:b/>
                <w:i/>
                <w:color w:val="000000"/>
              </w:rPr>
              <w:t>Подцель 1.2. Обеспечение достаточного финансирования автоматизации судебной ветви власти</w:t>
            </w:r>
          </w:p>
        </w:tc>
      </w:tr>
      <w:tr w:rsidR="00017139" w:rsidRPr="004D4992" w14:paraId="7961856A" w14:textId="77777777" w:rsidTr="007618E1">
        <w:trPr>
          <w:gridAfter w:val="2"/>
          <w:wAfter w:w="182" w:type="dxa"/>
        </w:trPr>
        <w:tc>
          <w:tcPr>
            <w:tcW w:w="10558" w:type="dxa"/>
            <w:gridSpan w:val="7"/>
          </w:tcPr>
          <w:p w14:paraId="55109CF0" w14:textId="77777777" w:rsidR="00017139" w:rsidRPr="004D4992" w:rsidRDefault="00017139" w:rsidP="004D4992">
            <w:pPr>
              <w:tabs>
                <w:tab w:val="left" w:pos="1664"/>
                <w:tab w:val="left" w:pos="2055"/>
                <w:tab w:val="left" w:pos="3575"/>
                <w:tab w:val="left" w:pos="6335"/>
                <w:tab w:val="left" w:pos="9095"/>
              </w:tabs>
              <w:spacing w:after="0" w:line="240" w:lineRule="auto"/>
              <w:jc w:val="center"/>
              <w:rPr>
                <w:rFonts w:asciiTheme="minorHAnsi" w:hAnsiTheme="minorHAnsi" w:cstheme="minorHAnsi"/>
                <w:b/>
              </w:rPr>
            </w:pPr>
            <w:r w:rsidRPr="004D4992">
              <w:rPr>
                <w:rFonts w:asciiTheme="minorHAnsi" w:hAnsiTheme="minorHAnsi" w:cstheme="minorHAnsi"/>
                <w:color w:val="000000"/>
              </w:rPr>
              <w:t>Задача 1.2.1.</w:t>
            </w:r>
            <w:r w:rsidR="00FE7E3D" w:rsidRPr="004D4992">
              <w:rPr>
                <w:rFonts w:asciiTheme="minorHAnsi" w:hAnsiTheme="minorHAnsi" w:cstheme="minorHAnsi"/>
                <w:color w:val="000000"/>
              </w:rPr>
              <w:t xml:space="preserve"> Самостоятельное и регулярное формирование бюджета автоматизации судебной системы</w:t>
            </w:r>
          </w:p>
        </w:tc>
      </w:tr>
      <w:tr w:rsidR="007618E1" w:rsidRPr="004D4992" w14:paraId="6EACD0A4" w14:textId="77777777" w:rsidTr="00761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838BB" w14:textId="77777777" w:rsidR="001E5F4B" w:rsidRPr="004D4992" w:rsidRDefault="00C55434" w:rsidP="008960AA">
            <w:pPr>
              <w:spacing w:after="0" w:line="240" w:lineRule="auto"/>
              <w:rPr>
                <w:rFonts w:asciiTheme="minorHAnsi" w:hAnsiTheme="minorHAnsi" w:cstheme="minorHAnsi"/>
                <w:color w:val="000000"/>
              </w:rPr>
            </w:pPr>
            <w:r>
              <w:rPr>
                <w:rFonts w:asciiTheme="minorHAnsi" w:hAnsiTheme="minorHAnsi" w:cstheme="minorHAnsi"/>
                <w:color w:val="000000"/>
              </w:rPr>
              <w:t>1</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46B53646" w14:textId="77777777" w:rsidR="001E5F4B" w:rsidRPr="00CA7206" w:rsidRDefault="001E5F4B" w:rsidP="008960AA">
            <w:pPr>
              <w:spacing w:after="0" w:line="240" w:lineRule="auto"/>
              <w:rPr>
                <w:rFonts w:asciiTheme="minorHAnsi" w:hAnsiTheme="minorHAnsi" w:cstheme="minorHAnsi"/>
                <w:color w:val="000000"/>
              </w:rPr>
            </w:pPr>
            <w:r w:rsidRPr="00CA7206">
              <w:rPr>
                <w:rFonts w:asciiTheme="minorHAnsi" w:hAnsiTheme="minorHAnsi" w:cstheme="minorHAnsi"/>
                <w:color w:val="000000"/>
              </w:rPr>
              <w:t>Определение с процентом финансирования автоматизации суд</w:t>
            </w:r>
            <w:r w:rsidR="004710A4" w:rsidRPr="00CA7206">
              <w:rPr>
                <w:rFonts w:asciiTheme="minorHAnsi" w:hAnsiTheme="minorHAnsi" w:cstheme="minorHAnsi"/>
                <w:color w:val="000000"/>
                <w:lang w:val="ky-KG"/>
              </w:rPr>
              <w:t>ебной</w:t>
            </w:r>
            <w:r w:rsidRPr="00CA7206">
              <w:rPr>
                <w:rFonts w:asciiTheme="minorHAnsi" w:hAnsiTheme="minorHAnsi" w:cstheme="minorHAnsi"/>
                <w:color w:val="000000"/>
              </w:rPr>
              <w:t xml:space="preserve"> системы</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30EFFB30" w14:textId="77777777" w:rsidR="001E5F4B" w:rsidRPr="00D93801" w:rsidRDefault="00356061" w:rsidP="00356061">
            <w:pPr>
              <w:spacing w:after="0" w:line="240" w:lineRule="auto"/>
              <w:jc w:val="center"/>
              <w:rPr>
                <w:rFonts w:asciiTheme="minorHAnsi" w:hAnsiTheme="minorHAnsi" w:cstheme="minorHAnsi"/>
                <w:color w:val="000000"/>
                <w:lang w:val="ky-KG"/>
              </w:rPr>
            </w:pPr>
            <w:r>
              <w:rPr>
                <w:rFonts w:asciiTheme="minorHAnsi" w:hAnsiTheme="minorHAnsi" w:cstheme="minorHAnsi"/>
                <w:color w:val="000000"/>
                <w:lang w:val="ky-KG"/>
              </w:rPr>
              <w:t>СД, ВС, СС</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01843F87" w14:textId="77777777" w:rsidR="001E5F4B" w:rsidRPr="00D93801" w:rsidRDefault="00D93801" w:rsidP="008960AA">
            <w:pPr>
              <w:spacing w:after="0" w:line="240" w:lineRule="auto"/>
              <w:jc w:val="center"/>
              <w:rPr>
                <w:rFonts w:asciiTheme="minorHAnsi" w:hAnsiTheme="minorHAnsi" w:cstheme="minorHAnsi"/>
                <w:color w:val="000000"/>
                <w:lang w:val="ky-KG"/>
              </w:rPr>
            </w:pPr>
            <w:r>
              <w:rPr>
                <w:rFonts w:asciiTheme="minorHAnsi" w:hAnsiTheme="minorHAnsi" w:cstheme="minorHAnsi"/>
                <w:color w:val="000000"/>
                <w:lang w:val="ky-KG"/>
              </w:rPr>
              <w:t>2015</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85BE69" w14:textId="77777777" w:rsidR="001E5F4B" w:rsidRPr="00D93801" w:rsidRDefault="00D93801" w:rsidP="00FE7E3D">
            <w:pPr>
              <w:spacing w:after="0" w:line="240" w:lineRule="auto"/>
              <w:rPr>
                <w:rFonts w:asciiTheme="minorHAnsi" w:hAnsiTheme="minorHAnsi" w:cstheme="minorHAnsi"/>
                <w:color w:val="000000"/>
                <w:lang w:val="ky-KG"/>
              </w:rPr>
            </w:pPr>
            <w:r>
              <w:rPr>
                <w:rFonts w:asciiTheme="minorHAnsi" w:hAnsiTheme="minorHAnsi" w:cstheme="minorHAnsi"/>
                <w:color w:val="000000"/>
                <w:lang w:val="ky-KG"/>
              </w:rPr>
              <w:t>Процент определен</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E6ADF8" w14:textId="77777777" w:rsidR="001E5F4B" w:rsidRPr="00D93801" w:rsidRDefault="00D93801" w:rsidP="008960AA">
            <w:pPr>
              <w:spacing w:after="0" w:line="240" w:lineRule="auto"/>
              <w:jc w:val="center"/>
              <w:rPr>
                <w:rFonts w:asciiTheme="minorHAnsi" w:hAnsiTheme="minorHAnsi" w:cstheme="minorHAnsi"/>
                <w:color w:val="000000"/>
                <w:lang w:val="ky-KG"/>
              </w:rPr>
            </w:pPr>
            <w:r>
              <w:rPr>
                <w:rFonts w:asciiTheme="minorHAnsi" w:hAnsiTheme="minorHAnsi" w:cstheme="minorHAnsi"/>
                <w:color w:val="000000"/>
                <w:lang w:val="ky-KG"/>
              </w:rPr>
              <w:t>Не требуется</w:t>
            </w:r>
          </w:p>
        </w:tc>
      </w:tr>
      <w:tr w:rsidR="007618E1" w:rsidRPr="004D4992" w14:paraId="464EEB1B" w14:textId="77777777" w:rsidTr="00761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D23B4" w14:textId="77777777" w:rsidR="00017139" w:rsidRPr="004D4992" w:rsidRDefault="00C55434" w:rsidP="008960AA">
            <w:pPr>
              <w:spacing w:after="0" w:line="240" w:lineRule="auto"/>
              <w:rPr>
                <w:rFonts w:asciiTheme="minorHAnsi" w:hAnsiTheme="minorHAnsi" w:cstheme="minorHAnsi"/>
                <w:color w:val="000000"/>
              </w:rPr>
            </w:pPr>
            <w:r>
              <w:rPr>
                <w:rFonts w:asciiTheme="minorHAnsi" w:hAnsiTheme="minorHAnsi" w:cstheme="minorHAnsi"/>
                <w:color w:val="000000"/>
              </w:rPr>
              <w:t>2</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36DFA19C" w14:textId="77777777" w:rsidR="00017139" w:rsidRPr="00CA7206" w:rsidRDefault="00FE7E3D" w:rsidP="008960AA">
            <w:pPr>
              <w:spacing w:after="0" w:line="240" w:lineRule="auto"/>
              <w:rPr>
                <w:rFonts w:asciiTheme="minorHAnsi" w:hAnsiTheme="minorHAnsi" w:cstheme="minorHAnsi"/>
                <w:color w:val="000000"/>
              </w:rPr>
            </w:pPr>
            <w:r w:rsidRPr="00CA7206">
              <w:rPr>
                <w:rFonts w:asciiTheme="minorHAnsi" w:hAnsiTheme="minorHAnsi" w:cstheme="minorHAnsi"/>
                <w:color w:val="000000"/>
              </w:rPr>
              <w:t>Разработка механизма определения потребностей судебной системы в автоматизации</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3C47A2D5" w14:textId="77777777" w:rsidR="00017139" w:rsidRPr="00CA7206" w:rsidRDefault="00017139" w:rsidP="008960AA">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СС, ВС, КП, МС, СД и</w:t>
            </w:r>
          </w:p>
          <w:p w14:paraId="233E91F5" w14:textId="77777777" w:rsidR="00017139" w:rsidRPr="00CA7206" w:rsidRDefault="00FE7E3D" w:rsidP="008960AA">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Предприятие</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32722FE8" w14:textId="77777777" w:rsidR="00017139" w:rsidRPr="00CA7206" w:rsidRDefault="00017139" w:rsidP="008960AA">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2014-2017 годы</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A4B132" w14:textId="77777777" w:rsidR="00017139" w:rsidRPr="00CA7206" w:rsidRDefault="00FE7E3D" w:rsidP="00FE7E3D">
            <w:pPr>
              <w:spacing w:after="0" w:line="240" w:lineRule="auto"/>
              <w:rPr>
                <w:rFonts w:asciiTheme="minorHAnsi" w:hAnsiTheme="minorHAnsi" w:cstheme="minorHAnsi"/>
                <w:color w:val="000000"/>
              </w:rPr>
            </w:pPr>
            <w:r w:rsidRPr="00CA7206">
              <w:rPr>
                <w:rFonts w:asciiTheme="minorHAnsi" w:hAnsiTheme="minorHAnsi" w:cstheme="minorHAnsi"/>
                <w:color w:val="000000"/>
              </w:rPr>
              <w:t>Механизм, обеспечивающий правильное определение потребностей судебной системы в автоматизации разработан и принят</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2EA3CF" w14:textId="77777777" w:rsidR="00017139" w:rsidRPr="00CA7206" w:rsidRDefault="00356061" w:rsidP="008960AA">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В пределах утвержденного бюджета</w:t>
            </w:r>
          </w:p>
        </w:tc>
      </w:tr>
      <w:tr w:rsidR="007618E1" w:rsidRPr="004D4992" w14:paraId="2324054B" w14:textId="77777777" w:rsidTr="00761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E3968" w14:textId="77777777" w:rsidR="00FE7E3D" w:rsidRPr="00356061" w:rsidRDefault="00C55434" w:rsidP="008960AA">
            <w:pPr>
              <w:spacing w:after="0" w:line="240" w:lineRule="auto"/>
              <w:rPr>
                <w:rFonts w:asciiTheme="minorHAnsi" w:hAnsiTheme="minorHAnsi" w:cstheme="minorHAnsi"/>
                <w:color w:val="000000"/>
              </w:rPr>
            </w:pPr>
            <w:r w:rsidRPr="00356061">
              <w:rPr>
                <w:rFonts w:asciiTheme="minorHAnsi" w:hAnsiTheme="minorHAnsi" w:cstheme="minorHAnsi"/>
                <w:color w:val="000000"/>
              </w:rPr>
              <w:t>3</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3D0D3960" w14:textId="77777777" w:rsidR="00FE7E3D" w:rsidRPr="00356061" w:rsidRDefault="00FE7E3D" w:rsidP="008960AA">
            <w:pPr>
              <w:spacing w:after="0" w:line="240" w:lineRule="auto"/>
              <w:rPr>
                <w:rFonts w:asciiTheme="minorHAnsi" w:hAnsiTheme="minorHAnsi" w:cstheme="minorHAnsi"/>
                <w:color w:val="000000"/>
              </w:rPr>
            </w:pPr>
            <w:r w:rsidRPr="00356061">
              <w:rPr>
                <w:rFonts w:asciiTheme="minorHAnsi" w:hAnsiTheme="minorHAnsi" w:cstheme="minorHAnsi"/>
                <w:color w:val="000000"/>
              </w:rPr>
              <w:t>Формирование и утверждение бюджета автоматизации судебной системы</w:t>
            </w:r>
          </w:p>
        </w:tc>
        <w:tc>
          <w:tcPr>
            <w:tcW w:w="1844" w:type="dxa"/>
            <w:tcBorders>
              <w:top w:val="nil"/>
              <w:left w:val="nil"/>
              <w:bottom w:val="single" w:sz="8" w:space="0" w:color="auto"/>
              <w:right w:val="single" w:sz="8" w:space="0" w:color="auto"/>
            </w:tcBorders>
            <w:tcMar>
              <w:top w:w="0" w:type="dxa"/>
              <w:left w:w="108" w:type="dxa"/>
              <w:bottom w:w="0" w:type="dxa"/>
              <w:right w:w="108" w:type="dxa"/>
            </w:tcMar>
          </w:tcPr>
          <w:p w14:paraId="3F5EF59C" w14:textId="77777777" w:rsidR="00FE7E3D" w:rsidRPr="00356061" w:rsidRDefault="00356061" w:rsidP="008960AA">
            <w:pPr>
              <w:spacing w:after="0" w:line="240" w:lineRule="auto"/>
              <w:jc w:val="center"/>
              <w:rPr>
                <w:rFonts w:asciiTheme="minorHAnsi" w:hAnsiTheme="minorHAnsi" w:cstheme="minorHAnsi"/>
                <w:color w:val="000000"/>
                <w:lang w:val="ky-KG"/>
              </w:rPr>
            </w:pPr>
            <w:r w:rsidRPr="00356061">
              <w:rPr>
                <w:rFonts w:asciiTheme="minorHAnsi" w:hAnsiTheme="minorHAnsi" w:cstheme="minorHAnsi"/>
                <w:color w:val="000000"/>
                <w:lang w:val="ky-KG"/>
              </w:rPr>
              <w:t>Предприятие, СД, ВС, СС</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3901446E" w14:textId="77777777" w:rsidR="00FE7E3D" w:rsidRPr="00356061" w:rsidRDefault="00356061" w:rsidP="008960AA">
            <w:pPr>
              <w:spacing w:after="0" w:line="240" w:lineRule="auto"/>
              <w:jc w:val="center"/>
              <w:rPr>
                <w:rFonts w:asciiTheme="minorHAnsi" w:hAnsiTheme="minorHAnsi" w:cstheme="minorHAnsi"/>
                <w:color w:val="000000"/>
                <w:lang w:val="ky-KG"/>
              </w:rPr>
            </w:pPr>
            <w:r w:rsidRPr="00356061">
              <w:rPr>
                <w:rFonts w:asciiTheme="minorHAnsi" w:hAnsiTheme="minorHAnsi" w:cstheme="minorHAnsi"/>
                <w:color w:val="000000"/>
                <w:lang w:val="ky-KG"/>
              </w:rPr>
              <w:t>2014-2017</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tcPr>
          <w:p w14:paraId="00AAF2E0" w14:textId="77777777" w:rsidR="00FE7E3D" w:rsidRPr="00356061" w:rsidRDefault="00356061" w:rsidP="008960AA">
            <w:pPr>
              <w:spacing w:after="0" w:line="240" w:lineRule="auto"/>
              <w:rPr>
                <w:rFonts w:asciiTheme="minorHAnsi" w:hAnsiTheme="minorHAnsi" w:cstheme="minorHAnsi"/>
                <w:color w:val="000000"/>
                <w:lang w:val="ky-KG"/>
              </w:rPr>
            </w:pPr>
            <w:r>
              <w:rPr>
                <w:rFonts w:asciiTheme="minorHAnsi" w:hAnsiTheme="minorHAnsi" w:cstheme="minorHAnsi"/>
                <w:color w:val="000000"/>
                <w:lang w:val="ky-KG"/>
              </w:rPr>
              <w:t>Бюджет сформирован и утвержден</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tcPr>
          <w:p w14:paraId="393436B8" w14:textId="77777777" w:rsidR="00FE7E3D" w:rsidRPr="00356061" w:rsidRDefault="00356061" w:rsidP="008960AA">
            <w:pPr>
              <w:spacing w:after="0" w:line="240" w:lineRule="auto"/>
              <w:jc w:val="center"/>
              <w:rPr>
                <w:rFonts w:asciiTheme="minorHAnsi" w:hAnsiTheme="minorHAnsi" w:cstheme="minorHAnsi"/>
                <w:color w:val="000000"/>
                <w:lang w:val="ky-KG"/>
              </w:rPr>
            </w:pPr>
            <w:r>
              <w:rPr>
                <w:rFonts w:asciiTheme="minorHAnsi" w:hAnsiTheme="minorHAnsi" w:cstheme="minorHAnsi"/>
                <w:color w:val="000000"/>
                <w:lang w:val="ky-KG"/>
              </w:rPr>
              <w:t>Не требуется</w:t>
            </w:r>
          </w:p>
        </w:tc>
      </w:tr>
      <w:tr w:rsidR="00845EF7" w:rsidRPr="0004447C" w14:paraId="6A7F275C" w14:textId="77777777" w:rsidTr="007618E1">
        <w:trPr>
          <w:gridAfter w:val="1"/>
          <w:wAfter w:w="28" w:type="dxa"/>
        </w:trPr>
        <w:tc>
          <w:tcPr>
            <w:tcW w:w="10712" w:type="dxa"/>
            <w:gridSpan w:val="8"/>
          </w:tcPr>
          <w:p w14:paraId="37EBC206" w14:textId="77777777" w:rsidR="00845EF7" w:rsidRPr="002512F1" w:rsidRDefault="00845EF7" w:rsidP="007C4CF5">
            <w:pPr>
              <w:tabs>
                <w:tab w:val="left" w:pos="1664"/>
                <w:tab w:val="left" w:pos="2055"/>
                <w:tab w:val="left" w:pos="3575"/>
                <w:tab w:val="left" w:pos="6335"/>
                <w:tab w:val="left" w:pos="9095"/>
              </w:tabs>
              <w:spacing w:after="0" w:line="240" w:lineRule="auto"/>
              <w:jc w:val="both"/>
              <w:rPr>
                <w:rFonts w:asciiTheme="minorHAnsi" w:hAnsiTheme="minorHAnsi"/>
                <w:b/>
              </w:rPr>
            </w:pPr>
            <w:r w:rsidRPr="002512F1">
              <w:rPr>
                <w:rFonts w:asciiTheme="minorHAnsi" w:hAnsiTheme="minorHAnsi"/>
                <w:b/>
              </w:rPr>
              <w:t>Цель 2. Достижение прозрачности и подотчетности судебной системы</w:t>
            </w:r>
            <w:r w:rsidRPr="002512F1">
              <w:rPr>
                <w:rFonts w:asciiTheme="minorHAnsi" w:hAnsiTheme="minorHAnsi"/>
                <w:b/>
                <w:lang w:val="ky-KG"/>
              </w:rPr>
              <w:t xml:space="preserve"> </w:t>
            </w:r>
          </w:p>
        </w:tc>
      </w:tr>
      <w:tr w:rsidR="00845EF7" w:rsidRPr="0004447C" w14:paraId="01CCCD07" w14:textId="77777777" w:rsidTr="007618E1">
        <w:trPr>
          <w:gridAfter w:val="1"/>
          <w:wAfter w:w="28" w:type="dxa"/>
        </w:trPr>
        <w:tc>
          <w:tcPr>
            <w:tcW w:w="10712" w:type="dxa"/>
            <w:gridSpan w:val="8"/>
          </w:tcPr>
          <w:p w14:paraId="2B15E3B1" w14:textId="77777777" w:rsidR="00845EF7" w:rsidRPr="002512F1" w:rsidRDefault="00845EF7" w:rsidP="007C4CF5">
            <w:pPr>
              <w:tabs>
                <w:tab w:val="left" w:pos="1664"/>
                <w:tab w:val="left" w:pos="2055"/>
                <w:tab w:val="left" w:pos="3575"/>
                <w:tab w:val="left" w:pos="6335"/>
                <w:tab w:val="left" w:pos="9095"/>
              </w:tabs>
              <w:spacing w:after="0" w:line="240" w:lineRule="auto"/>
              <w:ind w:left="360"/>
              <w:jc w:val="both"/>
              <w:rPr>
                <w:rFonts w:asciiTheme="minorHAnsi" w:hAnsiTheme="minorHAnsi"/>
                <w:b/>
                <w:i/>
                <w:lang w:val="ky-KG" w:eastAsia="ky-KG"/>
              </w:rPr>
            </w:pPr>
            <w:r w:rsidRPr="002512F1">
              <w:rPr>
                <w:rFonts w:asciiTheme="minorHAnsi" w:hAnsiTheme="minorHAnsi"/>
                <w:b/>
                <w:i/>
              </w:rPr>
              <w:t>Подцель 2.1. Достичь прозрачности деятельности судебной системы за счет использования современного программного обеспечения и коммуникационных технологий.</w:t>
            </w:r>
          </w:p>
        </w:tc>
      </w:tr>
      <w:tr w:rsidR="005319E7" w:rsidRPr="00C55434" w14:paraId="0B3934E8" w14:textId="77777777" w:rsidTr="006C5634">
        <w:tblPrEx>
          <w:tblCellMar>
            <w:left w:w="0" w:type="dxa"/>
            <w:right w:w="0" w:type="dxa"/>
          </w:tblCellMar>
        </w:tblPrEx>
        <w:tc>
          <w:tcPr>
            <w:tcW w:w="1074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24336" w14:textId="77777777" w:rsidR="005319E7" w:rsidRPr="00C55434" w:rsidRDefault="005319E7" w:rsidP="007C4CF5">
            <w:pPr>
              <w:spacing w:after="0" w:line="240" w:lineRule="auto"/>
              <w:jc w:val="center"/>
              <w:rPr>
                <w:rFonts w:asciiTheme="minorHAnsi" w:hAnsiTheme="minorHAnsi" w:cstheme="minorHAnsi"/>
                <w:color w:val="000000"/>
              </w:rPr>
            </w:pPr>
            <w:r w:rsidRPr="00C55434">
              <w:rPr>
                <w:rFonts w:asciiTheme="minorHAnsi" w:hAnsiTheme="minorHAnsi" w:cstheme="minorHAnsi"/>
                <w:color w:val="000000"/>
              </w:rPr>
              <w:t>Задача 2.1.1. Обеспечение прозрачности финансирования бюджета судебной системы</w:t>
            </w:r>
          </w:p>
        </w:tc>
      </w:tr>
      <w:tr w:rsidR="007618E1" w:rsidRPr="0071039B" w14:paraId="7D665C7D"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F5AEF" w14:textId="77777777" w:rsidR="005319E7" w:rsidRPr="0071039B" w:rsidRDefault="00C804E8" w:rsidP="007C4CF5">
            <w:pPr>
              <w:spacing w:after="0" w:line="240" w:lineRule="auto"/>
              <w:rPr>
                <w:rFonts w:asciiTheme="minorHAnsi" w:hAnsiTheme="minorHAnsi" w:cstheme="minorHAnsi"/>
                <w:color w:val="000000"/>
              </w:rPr>
            </w:pPr>
            <w:r>
              <w:rPr>
                <w:rFonts w:asciiTheme="minorHAnsi" w:hAnsiTheme="minorHAnsi" w:cstheme="minorHAnsi"/>
                <w:color w:val="000000"/>
              </w:rPr>
              <w:t>1</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5E405492" w14:textId="77777777" w:rsidR="005319E7" w:rsidRPr="00CA7206" w:rsidRDefault="005319E7" w:rsidP="007C4CF5">
            <w:pPr>
              <w:spacing w:after="0" w:line="240" w:lineRule="auto"/>
              <w:rPr>
                <w:rFonts w:asciiTheme="minorHAnsi" w:hAnsiTheme="minorHAnsi" w:cstheme="minorHAnsi"/>
                <w:color w:val="000000"/>
              </w:rPr>
            </w:pPr>
            <w:r w:rsidRPr="00CA7206">
              <w:rPr>
                <w:rFonts w:asciiTheme="minorHAnsi" w:hAnsiTheme="minorHAnsi" w:cstheme="minorHAnsi"/>
                <w:color w:val="000000"/>
              </w:rPr>
              <w:t>Разработка механизма, обеспечивающего прозрачность финансирования бюджета судебной системы, путем публикации материалов в СМИ и на сайте, предоставления ответов на запросы гражданского общества</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64F94565" w14:textId="77777777" w:rsidR="005319E7" w:rsidRPr="00CA7206" w:rsidRDefault="005319E7" w:rsidP="00356061">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СС, ВС, СД</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49E82429" w14:textId="77777777" w:rsidR="005319E7" w:rsidRPr="00CA7206" w:rsidRDefault="005319E7" w:rsidP="004710A4">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201</w:t>
            </w:r>
            <w:r w:rsidR="004710A4" w:rsidRPr="00CA7206">
              <w:rPr>
                <w:rFonts w:asciiTheme="minorHAnsi" w:hAnsiTheme="minorHAnsi" w:cstheme="minorHAnsi"/>
                <w:color w:val="000000"/>
                <w:lang w:val="ky-KG"/>
              </w:rPr>
              <w:t>5</w:t>
            </w:r>
            <w:r w:rsidRPr="00CA7206">
              <w:rPr>
                <w:rFonts w:asciiTheme="minorHAnsi" w:hAnsiTheme="minorHAnsi" w:cstheme="minorHAnsi"/>
                <w:color w:val="000000"/>
              </w:rPr>
              <w:t xml:space="preserve"> год</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C00505" w14:textId="77777777" w:rsidR="005319E7" w:rsidRPr="00CA7206" w:rsidRDefault="005319E7" w:rsidP="007C4CF5">
            <w:pPr>
              <w:spacing w:after="0" w:line="240" w:lineRule="auto"/>
              <w:rPr>
                <w:rFonts w:asciiTheme="minorHAnsi" w:hAnsiTheme="minorHAnsi" w:cstheme="minorHAnsi"/>
                <w:color w:val="000000"/>
              </w:rPr>
            </w:pPr>
            <w:r w:rsidRPr="00CA7206">
              <w:rPr>
                <w:rFonts w:asciiTheme="minorHAnsi" w:hAnsiTheme="minorHAnsi" w:cstheme="minorHAnsi"/>
                <w:color w:val="000000"/>
              </w:rPr>
              <w:t>Механизм, обеспечивающий прозрачность финансирования бюджета судебной системы разработан и принят</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8D7FA4" w14:textId="77777777" w:rsidR="005319E7" w:rsidRPr="00CA7206" w:rsidRDefault="005319E7"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Не требуется</w:t>
            </w:r>
          </w:p>
        </w:tc>
      </w:tr>
      <w:tr w:rsidR="007618E1" w:rsidRPr="0071039B" w14:paraId="39623261"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7242A" w14:textId="77777777" w:rsidR="005319E7" w:rsidRPr="0071039B" w:rsidRDefault="00C804E8" w:rsidP="007C4CF5">
            <w:pPr>
              <w:spacing w:after="0" w:line="240" w:lineRule="auto"/>
              <w:rPr>
                <w:rFonts w:asciiTheme="minorHAnsi" w:hAnsiTheme="minorHAnsi" w:cstheme="minorHAnsi"/>
                <w:color w:val="000000"/>
              </w:rPr>
            </w:pPr>
            <w:r>
              <w:rPr>
                <w:rFonts w:asciiTheme="minorHAnsi" w:hAnsiTheme="minorHAnsi" w:cstheme="minorHAnsi"/>
                <w:color w:val="000000"/>
              </w:rPr>
              <w:t>2</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563349BB" w14:textId="77777777" w:rsidR="005319E7" w:rsidRPr="00CA7206" w:rsidRDefault="005319E7" w:rsidP="00BF06DB">
            <w:pPr>
              <w:spacing w:after="0" w:line="240" w:lineRule="auto"/>
              <w:rPr>
                <w:rFonts w:asciiTheme="minorHAnsi" w:hAnsiTheme="minorHAnsi" w:cstheme="minorHAnsi"/>
                <w:color w:val="000000"/>
              </w:rPr>
            </w:pPr>
            <w:r w:rsidRPr="00CA7206">
              <w:rPr>
                <w:rFonts w:asciiTheme="minorHAnsi" w:hAnsiTheme="minorHAnsi" w:cstheme="minorHAnsi"/>
                <w:color w:val="000000"/>
              </w:rPr>
              <w:t xml:space="preserve">Обеспечение доступа гражданского общества к информации по доходам судей и других работников аппарата судов через единый сайт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08A0690C" w14:textId="77777777" w:rsidR="005319E7" w:rsidRPr="00CA7206" w:rsidRDefault="005319E7"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ГКС</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0CEAAA3C" w14:textId="77777777" w:rsidR="005319E7" w:rsidRPr="00CA7206" w:rsidRDefault="005319E7"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Постоянно</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916E1B" w14:textId="77777777" w:rsidR="005319E7" w:rsidRPr="00CA7206" w:rsidRDefault="005319E7" w:rsidP="007C4CF5">
            <w:pPr>
              <w:spacing w:after="0" w:line="240" w:lineRule="auto"/>
              <w:rPr>
                <w:rFonts w:asciiTheme="minorHAnsi" w:hAnsiTheme="minorHAnsi" w:cstheme="minorHAnsi"/>
                <w:color w:val="000000"/>
              </w:rPr>
            </w:pPr>
            <w:r w:rsidRPr="00CA7206">
              <w:rPr>
                <w:rFonts w:asciiTheme="minorHAnsi" w:hAnsiTheme="minorHAnsi" w:cstheme="minorHAnsi"/>
                <w:color w:val="000000"/>
              </w:rPr>
              <w:t xml:space="preserve">Обеспечен доступ гражданского общества к информации по доходам судей и других работников аппарата судов через единый сайт ГКС </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39BF06" w14:textId="77777777" w:rsidR="005319E7" w:rsidRPr="00CA7206" w:rsidRDefault="005319E7" w:rsidP="007C4CF5">
            <w:pPr>
              <w:spacing w:after="0" w:line="240" w:lineRule="auto"/>
              <w:jc w:val="center"/>
              <w:rPr>
                <w:rFonts w:asciiTheme="minorHAnsi" w:hAnsiTheme="minorHAnsi" w:cstheme="minorHAnsi"/>
                <w:color w:val="000000"/>
              </w:rPr>
            </w:pPr>
            <w:r w:rsidRPr="00CA7206">
              <w:rPr>
                <w:rFonts w:asciiTheme="minorHAnsi" w:hAnsiTheme="minorHAnsi" w:cstheme="minorHAnsi"/>
                <w:color w:val="000000"/>
              </w:rPr>
              <w:t>Не требуется</w:t>
            </w:r>
          </w:p>
        </w:tc>
      </w:tr>
      <w:tr w:rsidR="00A97624" w:rsidRPr="0071039B" w14:paraId="5FDA8862" w14:textId="77777777" w:rsidTr="006C5634">
        <w:tblPrEx>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38DFB" w14:textId="77777777" w:rsidR="00A97624" w:rsidRPr="0071039B" w:rsidRDefault="00A97624" w:rsidP="007C4CF5">
            <w:pPr>
              <w:spacing w:after="0" w:line="240" w:lineRule="auto"/>
              <w:jc w:val="center"/>
              <w:rPr>
                <w:rFonts w:asciiTheme="minorHAnsi" w:hAnsiTheme="minorHAnsi" w:cstheme="minorHAnsi"/>
                <w:color w:val="000000"/>
              </w:rPr>
            </w:pPr>
            <w:r w:rsidRPr="0071039B">
              <w:rPr>
                <w:rFonts w:asciiTheme="minorHAnsi" w:hAnsiTheme="minorHAnsi" w:cstheme="minorHAnsi"/>
                <w:color w:val="000000"/>
              </w:rPr>
              <w:t>Задача 2.1.2. Разработка информационно-коммуникационной политики судебной ветви власти</w:t>
            </w:r>
          </w:p>
        </w:tc>
      </w:tr>
      <w:tr w:rsidR="007618E1" w:rsidRPr="0071039B" w14:paraId="10CE2394"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F0C43" w14:textId="77777777" w:rsidR="00A97624" w:rsidRPr="0071039B" w:rsidRDefault="00C804E8" w:rsidP="007C4CF5">
            <w:pPr>
              <w:spacing w:after="0" w:line="240" w:lineRule="auto"/>
              <w:rPr>
                <w:rFonts w:asciiTheme="minorHAnsi" w:hAnsiTheme="minorHAnsi" w:cstheme="minorHAnsi"/>
                <w:color w:val="000000"/>
              </w:rPr>
            </w:pPr>
            <w:r>
              <w:rPr>
                <w:rFonts w:asciiTheme="minorHAnsi" w:hAnsiTheme="minorHAnsi" w:cstheme="minorHAnsi"/>
                <w:color w:val="000000"/>
              </w:rPr>
              <w:t>1</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1F765F6D" w14:textId="77777777" w:rsidR="00A97624" w:rsidRPr="00D105AC" w:rsidRDefault="00CA7206" w:rsidP="007C4CF5">
            <w:pPr>
              <w:spacing w:after="0" w:line="240" w:lineRule="auto"/>
              <w:rPr>
                <w:rFonts w:asciiTheme="minorHAnsi" w:hAnsiTheme="minorHAnsi" w:cstheme="minorHAnsi"/>
                <w:color w:val="000000"/>
              </w:rPr>
            </w:pPr>
            <w:r w:rsidRPr="00D105AC">
              <w:rPr>
                <w:rFonts w:asciiTheme="minorHAnsi" w:hAnsiTheme="minorHAnsi" w:cstheme="minorHAnsi"/>
                <w:color w:val="000000"/>
              </w:rPr>
              <w:t xml:space="preserve">Обеспечение техникой и  </w:t>
            </w:r>
            <w:r w:rsidRPr="00D105AC">
              <w:rPr>
                <w:rFonts w:asciiTheme="minorHAnsi" w:hAnsiTheme="minorHAnsi" w:cstheme="minorHAnsi"/>
                <w:color w:val="000000"/>
                <w:lang w:val="ky-KG"/>
              </w:rPr>
              <w:t>в</w:t>
            </w:r>
            <w:r w:rsidR="00A97624" w:rsidRPr="00D105AC">
              <w:rPr>
                <w:rFonts w:asciiTheme="minorHAnsi" w:hAnsiTheme="minorHAnsi" w:cstheme="minorHAnsi"/>
                <w:color w:val="000000"/>
              </w:rPr>
              <w:t>ведение в действие в судебных органах Кыргызской Республики территориальных информационных пресс-служб.</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1B37A075" w14:textId="77777777" w:rsidR="00A97624" w:rsidRPr="00356061" w:rsidRDefault="00A97624" w:rsidP="007C4CF5">
            <w:pPr>
              <w:spacing w:after="0" w:line="240" w:lineRule="auto"/>
              <w:jc w:val="center"/>
              <w:rPr>
                <w:rFonts w:asciiTheme="minorHAnsi" w:hAnsiTheme="minorHAnsi" w:cstheme="minorHAnsi"/>
                <w:color w:val="000000"/>
                <w:lang w:val="ky-KG"/>
              </w:rPr>
            </w:pPr>
            <w:r w:rsidRPr="00D105AC">
              <w:rPr>
                <w:rFonts w:asciiTheme="minorHAnsi" w:hAnsiTheme="minorHAnsi" w:cstheme="minorHAnsi"/>
                <w:color w:val="000000"/>
              </w:rPr>
              <w:t>СД</w:t>
            </w:r>
            <w:r w:rsidR="00356061">
              <w:rPr>
                <w:rFonts w:asciiTheme="minorHAnsi" w:hAnsiTheme="minorHAnsi" w:cstheme="minorHAnsi"/>
                <w:color w:val="000000"/>
                <w:lang w:val="ky-KG"/>
              </w:rPr>
              <w:t xml:space="preserve">, </w:t>
            </w:r>
            <w:r w:rsidR="00356061" w:rsidRPr="00D105AC">
              <w:rPr>
                <w:rFonts w:asciiTheme="minorHAnsi" w:hAnsiTheme="minorHAnsi" w:cstheme="minorHAnsi"/>
                <w:color w:val="000000"/>
                <w:lang w:val="ky-KG"/>
              </w:rPr>
              <w:t>Предприятие</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40136366" w14:textId="77777777" w:rsidR="00A97624" w:rsidRPr="00D105AC" w:rsidRDefault="00A97624" w:rsidP="004710A4">
            <w:pPr>
              <w:spacing w:after="0" w:line="240" w:lineRule="auto"/>
              <w:jc w:val="center"/>
              <w:rPr>
                <w:rFonts w:asciiTheme="minorHAnsi" w:hAnsiTheme="minorHAnsi" w:cstheme="minorHAnsi"/>
                <w:color w:val="000000"/>
              </w:rPr>
            </w:pPr>
            <w:r w:rsidRPr="00D105AC">
              <w:rPr>
                <w:rFonts w:asciiTheme="minorHAnsi" w:hAnsiTheme="minorHAnsi" w:cstheme="minorHAnsi"/>
                <w:color w:val="000000"/>
              </w:rPr>
              <w:t>201</w:t>
            </w:r>
            <w:r w:rsidR="004710A4" w:rsidRPr="00D105AC">
              <w:rPr>
                <w:rFonts w:asciiTheme="minorHAnsi" w:hAnsiTheme="minorHAnsi" w:cstheme="minorHAnsi"/>
                <w:color w:val="000000"/>
                <w:lang w:val="ky-KG"/>
              </w:rPr>
              <w:t>5</w:t>
            </w:r>
            <w:r w:rsidRPr="00D105AC">
              <w:rPr>
                <w:rFonts w:asciiTheme="minorHAnsi" w:hAnsiTheme="minorHAnsi" w:cstheme="minorHAnsi"/>
                <w:color w:val="000000"/>
              </w:rPr>
              <w:t>-2017 годы</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D9110D" w14:textId="77777777" w:rsidR="00A97624" w:rsidRPr="00D105AC" w:rsidRDefault="00A97624" w:rsidP="007C4CF5">
            <w:pPr>
              <w:spacing w:after="0" w:line="240" w:lineRule="auto"/>
              <w:rPr>
                <w:rFonts w:asciiTheme="minorHAnsi" w:hAnsiTheme="minorHAnsi" w:cstheme="minorHAnsi"/>
                <w:color w:val="000000"/>
              </w:rPr>
            </w:pPr>
            <w:r w:rsidRPr="00D105AC">
              <w:rPr>
                <w:rFonts w:asciiTheme="minorHAnsi" w:hAnsiTheme="minorHAnsi" w:cstheme="minorHAnsi"/>
                <w:color w:val="000000"/>
              </w:rPr>
              <w:t>Информационные пресс-службы введены.</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700720" w14:textId="77777777" w:rsidR="00A97624" w:rsidRPr="00D105AC" w:rsidRDefault="00A97624" w:rsidP="007C4CF5">
            <w:pPr>
              <w:spacing w:after="0" w:line="240" w:lineRule="auto"/>
              <w:jc w:val="center"/>
              <w:rPr>
                <w:rFonts w:asciiTheme="minorHAnsi" w:hAnsiTheme="minorHAnsi" w:cstheme="minorHAnsi"/>
                <w:color w:val="000000"/>
              </w:rPr>
            </w:pPr>
            <w:r w:rsidRPr="00D105AC">
              <w:rPr>
                <w:rFonts w:asciiTheme="minorHAnsi" w:hAnsiTheme="minorHAnsi" w:cstheme="minorHAnsi"/>
                <w:color w:val="000000"/>
              </w:rPr>
              <w:t>В пределах утвержденного бюджета</w:t>
            </w:r>
          </w:p>
        </w:tc>
      </w:tr>
      <w:tr w:rsidR="0019632D" w:rsidRPr="0071039B" w14:paraId="25FA501E" w14:textId="77777777" w:rsidTr="007618E1">
        <w:tblPrEx>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7AD25" w14:textId="77777777" w:rsidR="0019632D" w:rsidRPr="0071039B" w:rsidRDefault="0019632D" w:rsidP="00191D8D">
            <w:pPr>
              <w:spacing w:after="0" w:line="240" w:lineRule="auto"/>
              <w:jc w:val="center"/>
              <w:rPr>
                <w:rFonts w:asciiTheme="minorHAnsi" w:hAnsiTheme="minorHAnsi" w:cstheme="minorHAnsi"/>
                <w:color w:val="000000"/>
              </w:rPr>
            </w:pPr>
            <w:r w:rsidRPr="0071039B">
              <w:rPr>
                <w:rFonts w:asciiTheme="minorHAnsi" w:hAnsiTheme="minorHAnsi" w:cstheme="minorHAnsi"/>
                <w:color w:val="000000"/>
              </w:rPr>
              <w:t>Задача 2.1.3.</w:t>
            </w:r>
            <w:r w:rsidR="00191D8D" w:rsidRPr="0071039B">
              <w:rPr>
                <w:rFonts w:asciiTheme="minorHAnsi" w:hAnsiTheme="minorHAnsi" w:cstheme="minorHAnsi"/>
                <w:color w:val="000000"/>
              </w:rPr>
              <w:t xml:space="preserve"> Расширение существующих модулей системы публикации судебных актов (www.sot.kg)</w:t>
            </w:r>
          </w:p>
        </w:tc>
      </w:tr>
      <w:tr w:rsidR="007618E1" w:rsidRPr="0071039B" w14:paraId="25424503"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0430D" w14:textId="77777777" w:rsidR="0019632D" w:rsidRPr="0071039B" w:rsidRDefault="00C804E8" w:rsidP="008960AA">
            <w:pPr>
              <w:spacing w:after="0" w:line="240" w:lineRule="auto"/>
              <w:rPr>
                <w:rFonts w:asciiTheme="minorHAnsi" w:hAnsiTheme="minorHAnsi" w:cstheme="minorHAnsi"/>
                <w:color w:val="000000"/>
              </w:rPr>
            </w:pPr>
            <w:r>
              <w:rPr>
                <w:rFonts w:asciiTheme="minorHAnsi" w:hAnsiTheme="minorHAnsi" w:cstheme="minorHAnsi"/>
                <w:color w:val="000000"/>
              </w:rPr>
              <w:t>1</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4C790D62" w14:textId="77777777" w:rsidR="0019632D" w:rsidRPr="00D105AC" w:rsidRDefault="0019632D" w:rsidP="00756D7F">
            <w:pPr>
              <w:spacing w:after="0" w:line="240" w:lineRule="auto"/>
              <w:rPr>
                <w:rFonts w:asciiTheme="minorHAnsi" w:hAnsiTheme="minorHAnsi" w:cstheme="minorHAnsi"/>
                <w:color w:val="000000"/>
              </w:rPr>
            </w:pPr>
            <w:r w:rsidRPr="00D105AC">
              <w:rPr>
                <w:rFonts w:asciiTheme="minorHAnsi" w:hAnsiTheme="minorHAnsi" w:cstheme="minorHAnsi"/>
                <w:color w:val="000000"/>
              </w:rPr>
              <w:t>Определение с дополнительным функционалом системы и разработка плана введения новых модулей</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5B034343" w14:textId="77777777" w:rsidR="0019632D" w:rsidRPr="00356061" w:rsidRDefault="0019632D" w:rsidP="008960AA">
            <w:pPr>
              <w:spacing w:after="0" w:line="240" w:lineRule="auto"/>
              <w:jc w:val="center"/>
              <w:rPr>
                <w:rFonts w:asciiTheme="minorHAnsi" w:hAnsiTheme="minorHAnsi" w:cstheme="minorHAnsi"/>
                <w:color w:val="000000"/>
                <w:lang w:val="ky-KG"/>
              </w:rPr>
            </w:pPr>
            <w:r w:rsidRPr="00D105AC">
              <w:rPr>
                <w:rFonts w:asciiTheme="minorHAnsi" w:hAnsiTheme="minorHAnsi" w:cstheme="minorHAnsi"/>
                <w:color w:val="000000"/>
              </w:rPr>
              <w:t>СД</w:t>
            </w:r>
            <w:r w:rsidR="00356061">
              <w:rPr>
                <w:rFonts w:asciiTheme="minorHAnsi" w:hAnsiTheme="minorHAnsi" w:cstheme="minorHAnsi"/>
                <w:color w:val="000000"/>
                <w:lang w:val="ky-KG"/>
              </w:rPr>
              <w:t>, Предприятие</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2738594D" w14:textId="77777777" w:rsidR="0019632D" w:rsidRPr="00D105AC" w:rsidRDefault="004710A4" w:rsidP="004710A4">
            <w:pPr>
              <w:spacing w:after="0" w:line="240" w:lineRule="auto"/>
              <w:jc w:val="center"/>
              <w:rPr>
                <w:rFonts w:asciiTheme="minorHAnsi" w:hAnsiTheme="minorHAnsi" w:cstheme="minorHAnsi"/>
                <w:color w:val="000000"/>
              </w:rPr>
            </w:pPr>
            <w:r w:rsidRPr="00D105AC">
              <w:rPr>
                <w:rFonts w:asciiTheme="minorHAnsi" w:hAnsiTheme="minorHAnsi" w:cstheme="minorHAnsi"/>
                <w:color w:val="000000"/>
              </w:rPr>
              <w:t>201</w:t>
            </w:r>
            <w:r w:rsidRPr="00D105AC">
              <w:rPr>
                <w:rFonts w:asciiTheme="minorHAnsi" w:hAnsiTheme="minorHAnsi" w:cstheme="minorHAnsi"/>
                <w:color w:val="000000"/>
                <w:lang w:val="ky-KG"/>
              </w:rPr>
              <w:t>5</w:t>
            </w:r>
            <w:r w:rsidR="0019632D" w:rsidRPr="00D105AC">
              <w:rPr>
                <w:rFonts w:asciiTheme="minorHAnsi" w:hAnsiTheme="minorHAnsi" w:cstheme="minorHAnsi"/>
                <w:color w:val="000000"/>
              </w:rPr>
              <w:t>-2017 годы</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C6B165" w14:textId="77777777" w:rsidR="0019632D" w:rsidRPr="000360A6" w:rsidRDefault="000360A6" w:rsidP="008960AA">
            <w:pPr>
              <w:spacing w:after="0" w:line="240" w:lineRule="auto"/>
              <w:rPr>
                <w:rFonts w:asciiTheme="minorHAnsi" w:hAnsiTheme="minorHAnsi" w:cstheme="minorHAnsi"/>
                <w:color w:val="000000"/>
                <w:lang w:val="ky-KG"/>
              </w:rPr>
            </w:pPr>
            <w:r>
              <w:rPr>
                <w:rFonts w:asciiTheme="minorHAnsi" w:hAnsiTheme="minorHAnsi" w:cstheme="minorHAnsi"/>
                <w:color w:val="000000"/>
                <w:lang w:val="ky-KG"/>
              </w:rPr>
              <w:t>План разработан</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904209" w14:textId="77777777" w:rsidR="0019632D" w:rsidRPr="00D105AC" w:rsidRDefault="0019632D" w:rsidP="008960AA">
            <w:pPr>
              <w:spacing w:after="0" w:line="240" w:lineRule="auto"/>
              <w:jc w:val="center"/>
              <w:rPr>
                <w:rFonts w:asciiTheme="minorHAnsi" w:hAnsiTheme="minorHAnsi" w:cstheme="minorHAnsi"/>
                <w:color w:val="000000"/>
              </w:rPr>
            </w:pPr>
            <w:r w:rsidRPr="00D105AC">
              <w:rPr>
                <w:rFonts w:asciiTheme="minorHAnsi" w:hAnsiTheme="minorHAnsi" w:cstheme="minorHAnsi"/>
                <w:color w:val="000000"/>
              </w:rPr>
              <w:t>В пределах утвержденного бюджета</w:t>
            </w:r>
          </w:p>
        </w:tc>
      </w:tr>
      <w:tr w:rsidR="007618E1" w:rsidRPr="0071039B" w14:paraId="66D1FF2C"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E5396" w14:textId="77777777" w:rsidR="0019632D" w:rsidRPr="0071039B" w:rsidRDefault="00C804E8" w:rsidP="008960AA">
            <w:pPr>
              <w:spacing w:after="0" w:line="240" w:lineRule="auto"/>
              <w:rPr>
                <w:rFonts w:asciiTheme="minorHAnsi" w:hAnsiTheme="minorHAnsi" w:cstheme="minorHAnsi"/>
                <w:color w:val="000000"/>
              </w:rPr>
            </w:pPr>
            <w:r>
              <w:rPr>
                <w:rFonts w:asciiTheme="minorHAnsi" w:hAnsiTheme="minorHAnsi" w:cstheme="minorHAnsi"/>
                <w:color w:val="000000"/>
              </w:rPr>
              <w:t>2</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0FB996FC" w14:textId="77777777" w:rsidR="0019632D" w:rsidRPr="00D105AC" w:rsidRDefault="0019632D" w:rsidP="008960AA">
            <w:pPr>
              <w:spacing w:after="0" w:line="240" w:lineRule="auto"/>
              <w:rPr>
                <w:rFonts w:asciiTheme="minorHAnsi" w:hAnsiTheme="minorHAnsi" w:cstheme="minorHAnsi"/>
                <w:color w:val="000000"/>
              </w:rPr>
            </w:pPr>
            <w:r w:rsidRPr="00D105AC">
              <w:rPr>
                <w:rFonts w:asciiTheme="minorHAnsi" w:hAnsiTheme="minorHAnsi" w:cstheme="minorHAnsi"/>
                <w:color w:val="000000"/>
              </w:rPr>
              <w:t>Разработка и внедрение новых модулей</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5DE1EDD4" w14:textId="77777777" w:rsidR="0019632D" w:rsidRPr="00D105AC" w:rsidRDefault="00756D7F" w:rsidP="008960AA">
            <w:pPr>
              <w:spacing w:after="0" w:line="240" w:lineRule="auto"/>
              <w:jc w:val="center"/>
              <w:rPr>
                <w:rFonts w:asciiTheme="minorHAnsi" w:hAnsiTheme="minorHAnsi" w:cstheme="minorHAnsi"/>
                <w:color w:val="000000"/>
                <w:lang w:val="ky-KG"/>
              </w:rPr>
            </w:pPr>
            <w:r w:rsidRPr="00D105AC">
              <w:rPr>
                <w:rFonts w:asciiTheme="minorHAnsi" w:hAnsiTheme="minorHAnsi" w:cstheme="minorHAnsi"/>
                <w:color w:val="000000"/>
                <w:lang w:val="ky-KG"/>
              </w:rPr>
              <w:t>Предприятие</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3F6DC544" w14:textId="77777777" w:rsidR="0019632D" w:rsidRPr="00D105AC" w:rsidRDefault="00756D7F" w:rsidP="008960AA">
            <w:pPr>
              <w:spacing w:after="0" w:line="240" w:lineRule="auto"/>
              <w:jc w:val="center"/>
              <w:rPr>
                <w:rFonts w:asciiTheme="minorHAnsi" w:hAnsiTheme="minorHAnsi" w:cstheme="minorHAnsi"/>
                <w:color w:val="000000"/>
                <w:lang w:val="ky-KG"/>
              </w:rPr>
            </w:pPr>
            <w:r w:rsidRPr="00D105AC">
              <w:rPr>
                <w:rFonts w:asciiTheme="minorHAnsi" w:hAnsiTheme="minorHAnsi" w:cstheme="minorHAnsi"/>
                <w:color w:val="000000"/>
                <w:lang w:val="ky-KG"/>
              </w:rPr>
              <w:t>2016-2017</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135A714" w14:textId="77777777" w:rsidR="0019632D" w:rsidRPr="000360A6" w:rsidRDefault="000360A6" w:rsidP="008960AA">
            <w:pPr>
              <w:spacing w:after="0" w:line="240" w:lineRule="auto"/>
              <w:rPr>
                <w:rFonts w:asciiTheme="minorHAnsi" w:hAnsiTheme="minorHAnsi" w:cstheme="minorHAnsi"/>
                <w:color w:val="000000"/>
                <w:lang w:val="ky-KG"/>
              </w:rPr>
            </w:pPr>
            <w:r>
              <w:rPr>
                <w:rFonts w:asciiTheme="minorHAnsi" w:hAnsiTheme="minorHAnsi" w:cstheme="minorHAnsi"/>
                <w:color w:val="000000"/>
                <w:lang w:val="ky-KG"/>
              </w:rPr>
              <w:t>Дополнительный функционал создан и внедрен</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57A141" w14:textId="77777777" w:rsidR="0019632D" w:rsidRPr="00D105AC" w:rsidRDefault="00756D7F" w:rsidP="008960AA">
            <w:pPr>
              <w:spacing w:after="0" w:line="240" w:lineRule="auto"/>
              <w:jc w:val="center"/>
              <w:rPr>
                <w:rFonts w:asciiTheme="minorHAnsi" w:hAnsiTheme="minorHAnsi" w:cstheme="minorHAnsi"/>
                <w:color w:val="000000"/>
              </w:rPr>
            </w:pPr>
            <w:r w:rsidRPr="00D105AC">
              <w:rPr>
                <w:rFonts w:asciiTheme="minorHAnsi" w:hAnsiTheme="minorHAnsi" w:cstheme="minorHAnsi"/>
                <w:color w:val="000000"/>
              </w:rPr>
              <w:t>В пределах утвержденного бюджета</w:t>
            </w:r>
          </w:p>
        </w:tc>
      </w:tr>
      <w:tr w:rsidR="0019632D" w:rsidRPr="0071039B" w14:paraId="5A4EC701" w14:textId="77777777" w:rsidTr="007618E1">
        <w:tblPrEx>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71C8B" w14:textId="77777777" w:rsidR="0019632D" w:rsidRPr="0071039B" w:rsidRDefault="0019632D" w:rsidP="007C4CF5">
            <w:pPr>
              <w:spacing w:after="0" w:line="240" w:lineRule="auto"/>
              <w:jc w:val="center"/>
              <w:rPr>
                <w:rFonts w:asciiTheme="minorHAnsi" w:hAnsiTheme="minorHAnsi" w:cstheme="minorHAnsi"/>
                <w:color w:val="000000"/>
              </w:rPr>
            </w:pPr>
            <w:r w:rsidRPr="0071039B">
              <w:rPr>
                <w:rFonts w:asciiTheme="minorHAnsi" w:hAnsiTheme="minorHAnsi" w:cstheme="minorHAnsi"/>
                <w:color w:val="000000"/>
              </w:rPr>
              <w:t>Задача 2.1.4. Внедрение в судах, в дополнение к СЭС, информационных и коммуникационных технологий.</w:t>
            </w:r>
          </w:p>
        </w:tc>
      </w:tr>
      <w:tr w:rsidR="007618E1" w:rsidRPr="0004447C" w14:paraId="38179A4F" w14:textId="77777777" w:rsidTr="007618E1">
        <w:trPr>
          <w:gridAfter w:val="1"/>
          <w:wAfter w:w="28" w:type="dxa"/>
        </w:trPr>
        <w:tc>
          <w:tcPr>
            <w:tcW w:w="454" w:type="dxa"/>
          </w:tcPr>
          <w:p w14:paraId="1B354848" w14:textId="77777777" w:rsidR="0071039B" w:rsidRPr="002512F1" w:rsidRDefault="00C804E8"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6622C09B" w14:textId="77777777" w:rsidR="0071039B" w:rsidRPr="002512F1" w:rsidRDefault="0071039B" w:rsidP="00356061">
            <w:pPr>
              <w:spacing w:after="0" w:line="240" w:lineRule="auto"/>
              <w:rPr>
                <w:rFonts w:asciiTheme="minorHAnsi" w:hAnsiTheme="minorHAnsi"/>
                <w:lang w:val="ky-KG" w:eastAsia="ky-KG"/>
              </w:rPr>
            </w:pPr>
            <w:r w:rsidRPr="002512F1">
              <w:rPr>
                <w:rFonts w:asciiTheme="minorHAnsi" w:hAnsiTheme="minorHAnsi"/>
              </w:rPr>
              <w:t>Разработка и внедрение ИКТ средств</w:t>
            </w:r>
            <w:r w:rsidR="00356061">
              <w:rPr>
                <w:rFonts w:asciiTheme="minorHAnsi" w:hAnsiTheme="minorHAnsi"/>
                <w:lang w:val="ky-KG"/>
              </w:rPr>
              <w:t>,</w:t>
            </w:r>
            <w:r w:rsidRPr="002512F1">
              <w:rPr>
                <w:rFonts w:asciiTheme="minorHAnsi" w:hAnsiTheme="minorHAnsi"/>
              </w:rPr>
              <w:t xml:space="preserve"> </w:t>
            </w:r>
            <w:r w:rsidR="00356061">
              <w:rPr>
                <w:rFonts w:asciiTheme="minorHAnsi" w:hAnsiTheme="minorHAnsi"/>
                <w:i/>
                <w:iCs/>
                <w:lang w:val="ky-KG"/>
              </w:rPr>
              <w:t>(</w:t>
            </w:r>
            <w:r w:rsidRPr="002512F1">
              <w:rPr>
                <w:rFonts w:asciiTheme="minorHAnsi" w:hAnsiTheme="minorHAnsi"/>
                <w:i/>
                <w:iCs/>
              </w:rPr>
              <w:t>офисных приложений, программы подготовки и обработки текстов</w:t>
            </w:r>
            <w:r w:rsidR="00356061">
              <w:rPr>
                <w:rFonts w:asciiTheme="minorHAnsi" w:hAnsiTheme="minorHAnsi"/>
                <w:i/>
                <w:iCs/>
                <w:lang w:val="ky-KG"/>
              </w:rPr>
              <w:t>)</w:t>
            </w:r>
            <w:r w:rsidRPr="002512F1">
              <w:rPr>
                <w:rFonts w:asciiTheme="minorHAnsi" w:hAnsiTheme="minorHAnsi"/>
              </w:rPr>
              <w:t>, с помощью которых судья или сотрудник канцелярии суда могут составлять модели или шаблоны «стандартных решений</w:t>
            </w:r>
            <w:r w:rsidR="00BF06DB">
              <w:rPr>
                <w:rFonts w:asciiTheme="minorHAnsi" w:hAnsiTheme="minorHAnsi"/>
              </w:rPr>
              <w:t>»</w:t>
            </w:r>
            <w:r w:rsidRPr="002512F1">
              <w:rPr>
                <w:rFonts w:asciiTheme="minorHAnsi" w:hAnsiTheme="minorHAnsi"/>
              </w:rPr>
              <w:t xml:space="preserve"> </w:t>
            </w:r>
          </w:p>
        </w:tc>
        <w:tc>
          <w:tcPr>
            <w:tcW w:w="1844" w:type="dxa"/>
          </w:tcPr>
          <w:p w14:paraId="5E43DAF7" w14:textId="77777777" w:rsidR="0071039B" w:rsidRPr="006C5634" w:rsidRDefault="0071039B" w:rsidP="008960AA">
            <w:pPr>
              <w:pStyle w:val="Default"/>
              <w:rPr>
                <w:rFonts w:asciiTheme="minorHAnsi" w:hAnsiTheme="minorHAnsi"/>
                <w:color w:val="auto"/>
                <w:sz w:val="22"/>
                <w:szCs w:val="22"/>
                <w:lang w:val="ky-KG"/>
              </w:rPr>
            </w:pPr>
            <w:r w:rsidRPr="002512F1">
              <w:rPr>
                <w:rFonts w:asciiTheme="minorHAnsi" w:hAnsiTheme="minorHAnsi"/>
                <w:color w:val="auto"/>
                <w:sz w:val="22"/>
                <w:szCs w:val="22"/>
              </w:rPr>
              <w:t>СС, ВС, СД</w:t>
            </w:r>
            <w:r w:rsidR="00756D7F">
              <w:rPr>
                <w:rFonts w:asciiTheme="minorHAnsi" w:hAnsiTheme="minorHAnsi"/>
                <w:color w:val="auto"/>
                <w:sz w:val="22"/>
                <w:szCs w:val="22"/>
                <w:lang w:val="ky-KG"/>
              </w:rPr>
              <w:t>, Предприятие</w:t>
            </w:r>
          </w:p>
          <w:p w14:paraId="6C341BB5" w14:textId="77777777" w:rsidR="0071039B" w:rsidRPr="002512F1" w:rsidRDefault="0071039B"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1406" w:type="dxa"/>
          </w:tcPr>
          <w:p w14:paraId="2617D0C3" w14:textId="77777777" w:rsidR="0071039B" w:rsidRPr="002512F1" w:rsidRDefault="0071039B" w:rsidP="0071039B">
            <w:pPr>
              <w:pStyle w:val="Default"/>
              <w:rPr>
                <w:rFonts w:asciiTheme="minorHAnsi" w:hAnsiTheme="minorHAnsi"/>
                <w:color w:val="auto"/>
                <w:sz w:val="22"/>
                <w:szCs w:val="22"/>
              </w:rPr>
            </w:pPr>
            <w:r w:rsidRPr="002512F1">
              <w:rPr>
                <w:rFonts w:asciiTheme="minorHAnsi" w:hAnsiTheme="minorHAnsi"/>
                <w:color w:val="auto"/>
                <w:sz w:val="22"/>
                <w:szCs w:val="22"/>
              </w:rPr>
              <w:t>201</w:t>
            </w:r>
            <w:r w:rsidR="00756D7F">
              <w:rPr>
                <w:rFonts w:asciiTheme="minorHAnsi" w:hAnsiTheme="minorHAnsi"/>
                <w:color w:val="auto"/>
                <w:sz w:val="22"/>
                <w:szCs w:val="22"/>
                <w:lang w:val="ky-KG"/>
              </w:rPr>
              <w:t>6</w:t>
            </w:r>
            <w:r w:rsidRPr="002512F1">
              <w:rPr>
                <w:rFonts w:asciiTheme="minorHAnsi" w:hAnsiTheme="minorHAnsi"/>
                <w:color w:val="auto"/>
                <w:sz w:val="22"/>
                <w:szCs w:val="22"/>
              </w:rPr>
              <w:t xml:space="preserve"> - 201</w:t>
            </w:r>
            <w:r w:rsidR="00756D7F">
              <w:rPr>
                <w:rFonts w:asciiTheme="minorHAnsi" w:hAnsiTheme="minorHAnsi"/>
                <w:color w:val="auto"/>
                <w:sz w:val="22"/>
                <w:szCs w:val="22"/>
                <w:lang w:val="ky-KG"/>
              </w:rPr>
              <w:t>7</w:t>
            </w:r>
            <w:r w:rsidRPr="002512F1">
              <w:rPr>
                <w:rFonts w:asciiTheme="minorHAnsi" w:hAnsiTheme="minorHAnsi"/>
                <w:color w:val="auto"/>
                <w:sz w:val="22"/>
                <w:szCs w:val="22"/>
              </w:rPr>
              <w:t xml:space="preserve"> гг.</w:t>
            </w:r>
          </w:p>
          <w:p w14:paraId="7AB092CA" w14:textId="77777777" w:rsidR="0071039B" w:rsidRPr="002512F1" w:rsidRDefault="0071039B" w:rsidP="008960AA">
            <w:pPr>
              <w:pStyle w:val="Default"/>
              <w:rPr>
                <w:rFonts w:asciiTheme="minorHAnsi" w:hAnsiTheme="minorHAnsi"/>
                <w:color w:val="auto"/>
                <w:sz w:val="22"/>
                <w:szCs w:val="22"/>
              </w:rPr>
            </w:pPr>
          </w:p>
        </w:tc>
        <w:tc>
          <w:tcPr>
            <w:tcW w:w="2201" w:type="dxa"/>
            <w:gridSpan w:val="2"/>
          </w:tcPr>
          <w:p w14:paraId="62FC5A4C" w14:textId="77777777" w:rsidR="0071039B" w:rsidRPr="002512F1" w:rsidRDefault="00356061" w:rsidP="0071039B">
            <w:pPr>
              <w:pStyle w:val="Default"/>
              <w:rPr>
                <w:rFonts w:asciiTheme="minorHAnsi" w:hAnsiTheme="minorHAnsi"/>
                <w:color w:val="auto"/>
                <w:sz w:val="22"/>
                <w:szCs w:val="22"/>
              </w:rPr>
            </w:pPr>
            <w:r>
              <w:rPr>
                <w:rFonts w:asciiTheme="minorHAnsi" w:hAnsiTheme="minorHAnsi"/>
                <w:color w:val="auto"/>
                <w:sz w:val="22"/>
                <w:szCs w:val="22"/>
                <w:lang w:val="ky-KG"/>
              </w:rPr>
              <w:t>М</w:t>
            </w:r>
            <w:r w:rsidR="0071039B" w:rsidRPr="002512F1">
              <w:rPr>
                <w:rFonts w:asciiTheme="minorHAnsi" w:hAnsiTheme="minorHAnsi"/>
                <w:color w:val="auto"/>
                <w:sz w:val="22"/>
                <w:szCs w:val="22"/>
              </w:rPr>
              <w:t xml:space="preserve">одели или шаблоны «стандартных решений» разработаны и внедрены. </w:t>
            </w:r>
          </w:p>
          <w:p w14:paraId="06210CD3" w14:textId="77777777" w:rsidR="0071039B" w:rsidRPr="002512F1" w:rsidRDefault="0071039B" w:rsidP="0071039B">
            <w:pPr>
              <w:pStyle w:val="Default"/>
              <w:rPr>
                <w:rFonts w:asciiTheme="minorHAnsi" w:hAnsiTheme="minorHAnsi"/>
                <w:lang w:eastAsia="ky-KG"/>
              </w:rPr>
            </w:pPr>
          </w:p>
        </w:tc>
        <w:tc>
          <w:tcPr>
            <w:tcW w:w="2007" w:type="dxa"/>
            <w:gridSpan w:val="2"/>
          </w:tcPr>
          <w:p w14:paraId="3CF5ADC1" w14:textId="77777777" w:rsidR="0071039B" w:rsidRPr="00660550" w:rsidRDefault="00356061" w:rsidP="00356061">
            <w:pPr>
              <w:pStyle w:val="Default"/>
              <w:jc w:val="center"/>
              <w:rPr>
                <w:rFonts w:asciiTheme="minorHAnsi" w:hAnsiTheme="minorHAnsi"/>
                <w:lang w:val="ky-KG" w:eastAsia="ky-KG"/>
              </w:rPr>
            </w:pPr>
            <w:r w:rsidRPr="00660550">
              <w:rPr>
                <w:rFonts w:asciiTheme="minorHAnsi" w:hAnsiTheme="minorHAnsi" w:cstheme="minorHAnsi"/>
              </w:rPr>
              <w:t>В пределах утвержденного бюджета</w:t>
            </w:r>
          </w:p>
        </w:tc>
      </w:tr>
      <w:tr w:rsidR="007618E1" w:rsidRPr="0004447C" w14:paraId="5A5F0EB0" w14:textId="77777777" w:rsidTr="007618E1">
        <w:trPr>
          <w:gridAfter w:val="1"/>
          <w:wAfter w:w="28" w:type="dxa"/>
        </w:trPr>
        <w:tc>
          <w:tcPr>
            <w:tcW w:w="454" w:type="dxa"/>
          </w:tcPr>
          <w:p w14:paraId="7C879054" w14:textId="77777777" w:rsidR="0071039B" w:rsidRPr="002512F1" w:rsidRDefault="00C804E8"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tcPr>
          <w:p w14:paraId="77B8D93A" w14:textId="77777777" w:rsidR="0071039B" w:rsidRPr="002512F1" w:rsidRDefault="0071039B" w:rsidP="00C804E8">
            <w:pPr>
              <w:spacing w:after="0" w:line="240" w:lineRule="auto"/>
              <w:rPr>
                <w:rFonts w:asciiTheme="minorHAnsi" w:hAnsiTheme="minorHAnsi"/>
                <w:lang w:val="ky-KG" w:eastAsia="ky-KG"/>
              </w:rPr>
            </w:pPr>
            <w:r w:rsidRPr="002512F1">
              <w:rPr>
                <w:rFonts w:asciiTheme="minorHAnsi" w:hAnsiTheme="minorHAnsi"/>
              </w:rPr>
              <w:t>Обеспечить судьям и работникам аппарата судов доступ к электронным материалам по законодательству, решениям апелляционных судов, постановлениям, методам работы судов через использование средств ИКТ.</w:t>
            </w:r>
          </w:p>
        </w:tc>
        <w:tc>
          <w:tcPr>
            <w:tcW w:w="1844" w:type="dxa"/>
          </w:tcPr>
          <w:p w14:paraId="097289DF" w14:textId="77777777" w:rsidR="0071039B" w:rsidRPr="00356061" w:rsidRDefault="00356061" w:rsidP="008960AA">
            <w:pPr>
              <w:pStyle w:val="Default"/>
              <w:rPr>
                <w:rFonts w:asciiTheme="minorHAnsi" w:hAnsiTheme="minorHAnsi"/>
                <w:color w:val="auto"/>
                <w:sz w:val="22"/>
                <w:szCs w:val="22"/>
                <w:lang w:val="ky-KG"/>
              </w:rPr>
            </w:pPr>
            <w:r>
              <w:rPr>
                <w:rFonts w:asciiTheme="minorHAnsi" w:hAnsiTheme="minorHAnsi"/>
                <w:color w:val="auto"/>
                <w:sz w:val="22"/>
                <w:szCs w:val="22"/>
              </w:rPr>
              <w:t>СС, ВС, СД</w:t>
            </w:r>
            <w:r>
              <w:rPr>
                <w:rFonts w:asciiTheme="minorHAnsi" w:hAnsiTheme="minorHAnsi"/>
                <w:color w:val="auto"/>
                <w:sz w:val="22"/>
                <w:szCs w:val="22"/>
                <w:lang w:val="ky-KG"/>
              </w:rPr>
              <w:t>, Предприятие</w:t>
            </w:r>
          </w:p>
          <w:p w14:paraId="0A1FF6F9" w14:textId="77777777" w:rsidR="0071039B" w:rsidRPr="002512F1" w:rsidRDefault="0071039B"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1406" w:type="dxa"/>
          </w:tcPr>
          <w:p w14:paraId="07526276" w14:textId="77777777" w:rsidR="0071039B" w:rsidRPr="002512F1" w:rsidRDefault="00756D7F" w:rsidP="00756D7F">
            <w:pPr>
              <w:tabs>
                <w:tab w:val="left" w:pos="1664"/>
                <w:tab w:val="left" w:pos="2055"/>
                <w:tab w:val="left" w:pos="3575"/>
                <w:tab w:val="left" w:pos="6335"/>
                <w:tab w:val="left" w:pos="9095"/>
              </w:tabs>
              <w:spacing w:after="0" w:line="240" w:lineRule="auto"/>
              <w:rPr>
                <w:rFonts w:asciiTheme="minorHAnsi" w:hAnsiTheme="minorHAnsi"/>
              </w:rPr>
            </w:pPr>
            <w:r w:rsidRPr="002512F1">
              <w:rPr>
                <w:rFonts w:asciiTheme="minorHAnsi" w:hAnsiTheme="minorHAnsi"/>
              </w:rPr>
              <w:t>201</w:t>
            </w:r>
            <w:r>
              <w:rPr>
                <w:rFonts w:asciiTheme="minorHAnsi" w:hAnsiTheme="minorHAnsi"/>
                <w:lang w:val="ky-KG"/>
              </w:rPr>
              <w:t>5</w:t>
            </w:r>
            <w:r w:rsidRPr="002512F1">
              <w:rPr>
                <w:rFonts w:asciiTheme="minorHAnsi" w:hAnsiTheme="minorHAnsi"/>
              </w:rPr>
              <w:t xml:space="preserve"> </w:t>
            </w:r>
            <w:r w:rsidR="0071039B" w:rsidRPr="002512F1">
              <w:rPr>
                <w:rFonts w:asciiTheme="minorHAnsi" w:hAnsiTheme="minorHAnsi"/>
              </w:rPr>
              <w:t>- 201</w:t>
            </w:r>
            <w:r>
              <w:rPr>
                <w:rFonts w:asciiTheme="minorHAnsi" w:hAnsiTheme="minorHAnsi"/>
                <w:lang w:val="ky-KG"/>
              </w:rPr>
              <w:t>7</w:t>
            </w:r>
            <w:r w:rsidR="0071039B" w:rsidRPr="002512F1">
              <w:rPr>
                <w:rFonts w:asciiTheme="minorHAnsi" w:hAnsiTheme="minorHAnsi"/>
              </w:rPr>
              <w:t xml:space="preserve"> гг.</w:t>
            </w:r>
          </w:p>
        </w:tc>
        <w:tc>
          <w:tcPr>
            <w:tcW w:w="2201" w:type="dxa"/>
            <w:gridSpan w:val="2"/>
          </w:tcPr>
          <w:p w14:paraId="7E97FE96" w14:textId="77777777" w:rsidR="0071039B" w:rsidRPr="002512F1" w:rsidRDefault="0071039B" w:rsidP="008960AA">
            <w:pPr>
              <w:tabs>
                <w:tab w:val="left" w:pos="1664"/>
                <w:tab w:val="left" w:pos="2055"/>
                <w:tab w:val="left" w:pos="3575"/>
                <w:tab w:val="left" w:pos="6335"/>
                <w:tab w:val="left" w:pos="9095"/>
              </w:tabs>
              <w:spacing w:after="0" w:line="240" w:lineRule="auto"/>
              <w:rPr>
                <w:rFonts w:asciiTheme="minorHAnsi" w:hAnsiTheme="minorHAnsi"/>
                <w:lang w:eastAsia="ky-KG"/>
              </w:rPr>
            </w:pPr>
            <w:r w:rsidRPr="002512F1">
              <w:rPr>
                <w:rFonts w:asciiTheme="minorHAnsi" w:hAnsiTheme="minorHAnsi"/>
              </w:rPr>
              <w:t>Обеспечен доступ к электронным материалам через использование средств ИКТ</w:t>
            </w:r>
          </w:p>
        </w:tc>
        <w:tc>
          <w:tcPr>
            <w:tcW w:w="2007" w:type="dxa"/>
            <w:gridSpan w:val="2"/>
          </w:tcPr>
          <w:p w14:paraId="280EC9C3" w14:textId="77777777" w:rsidR="0071039B" w:rsidRPr="00660550" w:rsidRDefault="00356061" w:rsidP="00356061">
            <w:pPr>
              <w:tabs>
                <w:tab w:val="left" w:pos="1664"/>
                <w:tab w:val="left" w:pos="2055"/>
                <w:tab w:val="left" w:pos="3575"/>
                <w:tab w:val="left" w:pos="6335"/>
                <w:tab w:val="left" w:pos="9095"/>
              </w:tabs>
              <w:spacing w:after="0" w:line="240" w:lineRule="auto"/>
              <w:jc w:val="center"/>
              <w:rPr>
                <w:rFonts w:asciiTheme="minorHAnsi" w:hAnsiTheme="minorHAnsi"/>
                <w:lang w:eastAsia="ky-KG"/>
              </w:rPr>
            </w:pPr>
            <w:r w:rsidRPr="00660550">
              <w:rPr>
                <w:rFonts w:asciiTheme="minorHAnsi" w:hAnsiTheme="minorHAnsi" w:cstheme="minorHAnsi"/>
                <w:color w:val="000000"/>
              </w:rPr>
              <w:t>В пределах утвержденного бюджета</w:t>
            </w:r>
          </w:p>
        </w:tc>
      </w:tr>
      <w:tr w:rsidR="007618E1" w:rsidRPr="0004447C" w14:paraId="61C5C11D" w14:textId="77777777" w:rsidTr="007618E1">
        <w:trPr>
          <w:gridAfter w:val="1"/>
          <w:wAfter w:w="28" w:type="dxa"/>
        </w:trPr>
        <w:tc>
          <w:tcPr>
            <w:tcW w:w="454" w:type="dxa"/>
          </w:tcPr>
          <w:p w14:paraId="0BC34F68" w14:textId="77777777" w:rsidR="00C804E8" w:rsidRPr="002512F1" w:rsidRDefault="00C804E8"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3</w:t>
            </w:r>
          </w:p>
        </w:tc>
        <w:tc>
          <w:tcPr>
            <w:tcW w:w="2800" w:type="dxa"/>
          </w:tcPr>
          <w:p w14:paraId="5EC9F79C" w14:textId="77777777" w:rsidR="00C804E8" w:rsidRPr="002512F1" w:rsidRDefault="00C804E8" w:rsidP="008960AA">
            <w:pPr>
              <w:spacing w:after="0" w:line="240" w:lineRule="auto"/>
              <w:rPr>
                <w:rFonts w:asciiTheme="minorHAnsi" w:hAnsiTheme="minorHAnsi"/>
                <w:lang w:val="ky-KG" w:eastAsia="ky-KG"/>
              </w:rPr>
            </w:pPr>
            <w:r w:rsidRPr="002512F1">
              <w:rPr>
                <w:rFonts w:asciiTheme="minorHAnsi" w:hAnsiTheme="minorHAnsi"/>
              </w:rPr>
              <w:t xml:space="preserve">Внедрение электронной связи и обмена информацией между судами и лицами, взаимодействующими с ними </w:t>
            </w:r>
          </w:p>
        </w:tc>
        <w:tc>
          <w:tcPr>
            <w:tcW w:w="1844" w:type="dxa"/>
          </w:tcPr>
          <w:p w14:paraId="052D09AC" w14:textId="77777777" w:rsidR="00C804E8" w:rsidRPr="00356061" w:rsidRDefault="00356061" w:rsidP="008960AA">
            <w:pPr>
              <w:pStyle w:val="Default"/>
              <w:rPr>
                <w:rFonts w:asciiTheme="minorHAnsi" w:hAnsiTheme="minorHAnsi"/>
                <w:color w:val="auto"/>
                <w:sz w:val="22"/>
                <w:szCs w:val="22"/>
                <w:lang w:val="ky-KG"/>
              </w:rPr>
            </w:pPr>
            <w:r>
              <w:rPr>
                <w:rFonts w:asciiTheme="minorHAnsi" w:hAnsiTheme="minorHAnsi"/>
                <w:color w:val="auto"/>
                <w:sz w:val="22"/>
                <w:szCs w:val="22"/>
              </w:rPr>
              <w:t>СС, ВС, СД</w:t>
            </w:r>
            <w:r>
              <w:rPr>
                <w:rFonts w:asciiTheme="minorHAnsi" w:hAnsiTheme="minorHAnsi"/>
                <w:color w:val="auto"/>
                <w:sz w:val="22"/>
                <w:szCs w:val="22"/>
                <w:lang w:val="ky-KG"/>
              </w:rPr>
              <w:t>, Предприятие</w:t>
            </w:r>
          </w:p>
          <w:p w14:paraId="2BD8B179" w14:textId="77777777" w:rsidR="00C804E8" w:rsidRPr="002512F1" w:rsidRDefault="00C804E8"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1406" w:type="dxa"/>
          </w:tcPr>
          <w:p w14:paraId="331D4C52" w14:textId="77777777" w:rsidR="00C804E8" w:rsidRPr="002512F1" w:rsidRDefault="00C804E8" w:rsidP="004710A4">
            <w:pPr>
              <w:tabs>
                <w:tab w:val="left" w:pos="1664"/>
                <w:tab w:val="left" w:pos="2055"/>
                <w:tab w:val="left" w:pos="3575"/>
                <w:tab w:val="left" w:pos="6335"/>
                <w:tab w:val="left" w:pos="9095"/>
              </w:tabs>
              <w:spacing w:after="0" w:line="240" w:lineRule="auto"/>
              <w:rPr>
                <w:rFonts w:asciiTheme="minorHAnsi" w:hAnsiTheme="minorHAnsi"/>
              </w:rPr>
            </w:pPr>
            <w:r w:rsidRPr="002512F1">
              <w:rPr>
                <w:rFonts w:asciiTheme="minorHAnsi" w:hAnsiTheme="minorHAnsi"/>
              </w:rPr>
              <w:t>201</w:t>
            </w:r>
            <w:r w:rsidR="004710A4">
              <w:rPr>
                <w:rFonts w:asciiTheme="minorHAnsi" w:hAnsiTheme="minorHAnsi"/>
                <w:lang w:val="ky-KG"/>
              </w:rPr>
              <w:t>5</w:t>
            </w:r>
            <w:r w:rsidRPr="002512F1">
              <w:rPr>
                <w:rFonts w:asciiTheme="minorHAnsi" w:hAnsiTheme="minorHAnsi"/>
              </w:rPr>
              <w:t xml:space="preserve"> - 201</w:t>
            </w:r>
            <w:r w:rsidR="004710A4">
              <w:rPr>
                <w:rFonts w:asciiTheme="minorHAnsi" w:hAnsiTheme="minorHAnsi"/>
                <w:lang w:val="ky-KG"/>
              </w:rPr>
              <w:t>7</w:t>
            </w:r>
            <w:r w:rsidRPr="002512F1">
              <w:rPr>
                <w:rFonts w:asciiTheme="minorHAnsi" w:hAnsiTheme="minorHAnsi"/>
              </w:rPr>
              <w:t xml:space="preserve"> гг.</w:t>
            </w:r>
          </w:p>
        </w:tc>
        <w:tc>
          <w:tcPr>
            <w:tcW w:w="2201" w:type="dxa"/>
            <w:gridSpan w:val="2"/>
          </w:tcPr>
          <w:p w14:paraId="0605A5B5" w14:textId="77777777" w:rsidR="00C804E8" w:rsidRPr="002512F1" w:rsidRDefault="00C804E8" w:rsidP="00E31B36">
            <w:pPr>
              <w:tabs>
                <w:tab w:val="left" w:pos="1664"/>
                <w:tab w:val="left" w:pos="2055"/>
                <w:tab w:val="left" w:pos="3575"/>
                <w:tab w:val="left" w:pos="6335"/>
                <w:tab w:val="left" w:pos="9095"/>
              </w:tabs>
              <w:spacing w:after="0" w:line="240" w:lineRule="auto"/>
              <w:rPr>
                <w:rFonts w:asciiTheme="minorHAnsi" w:hAnsiTheme="minorHAnsi"/>
                <w:lang w:eastAsia="ky-KG"/>
              </w:rPr>
            </w:pPr>
            <w:r w:rsidRPr="002512F1">
              <w:rPr>
                <w:rFonts w:asciiTheme="minorHAnsi" w:hAnsiTheme="minorHAnsi"/>
              </w:rPr>
              <w:t xml:space="preserve">Электронная связь и обмен информацией внедрены. </w:t>
            </w:r>
          </w:p>
        </w:tc>
        <w:tc>
          <w:tcPr>
            <w:tcW w:w="2007" w:type="dxa"/>
            <w:gridSpan w:val="2"/>
          </w:tcPr>
          <w:p w14:paraId="21B2C1E9" w14:textId="77777777" w:rsidR="00C804E8" w:rsidRPr="00660550" w:rsidRDefault="00356061" w:rsidP="00356061">
            <w:pPr>
              <w:tabs>
                <w:tab w:val="left" w:pos="1664"/>
                <w:tab w:val="left" w:pos="2055"/>
                <w:tab w:val="left" w:pos="3575"/>
                <w:tab w:val="left" w:pos="6335"/>
                <w:tab w:val="left" w:pos="9095"/>
              </w:tabs>
              <w:spacing w:after="0" w:line="240" w:lineRule="auto"/>
              <w:jc w:val="center"/>
              <w:rPr>
                <w:rFonts w:asciiTheme="minorHAnsi" w:hAnsiTheme="minorHAnsi"/>
                <w:lang w:eastAsia="ky-KG"/>
              </w:rPr>
            </w:pPr>
            <w:r w:rsidRPr="00660550">
              <w:rPr>
                <w:rFonts w:asciiTheme="minorHAnsi" w:hAnsiTheme="minorHAnsi" w:cstheme="minorHAnsi"/>
                <w:color w:val="000000"/>
              </w:rPr>
              <w:t>В пределах утвержденного бюджета</w:t>
            </w:r>
          </w:p>
        </w:tc>
      </w:tr>
      <w:tr w:rsidR="00C804E8" w:rsidRPr="0004447C" w14:paraId="425C7278" w14:textId="77777777" w:rsidTr="007618E1">
        <w:trPr>
          <w:gridAfter w:val="1"/>
          <w:wAfter w:w="28" w:type="dxa"/>
        </w:trPr>
        <w:tc>
          <w:tcPr>
            <w:tcW w:w="10712" w:type="dxa"/>
            <w:gridSpan w:val="8"/>
          </w:tcPr>
          <w:p w14:paraId="7A8E5B96" w14:textId="77777777" w:rsidR="00C804E8" w:rsidRPr="002512F1" w:rsidRDefault="00C804E8" w:rsidP="007C4CF5">
            <w:pPr>
              <w:tabs>
                <w:tab w:val="left" w:pos="1664"/>
                <w:tab w:val="left" w:pos="2055"/>
                <w:tab w:val="left" w:pos="3575"/>
                <w:tab w:val="left" w:pos="6335"/>
                <w:tab w:val="left" w:pos="9095"/>
              </w:tabs>
              <w:spacing w:after="0" w:line="240" w:lineRule="auto"/>
              <w:ind w:left="360"/>
              <w:jc w:val="both"/>
              <w:rPr>
                <w:rFonts w:asciiTheme="minorHAnsi" w:hAnsiTheme="minorHAnsi"/>
                <w:b/>
                <w:i/>
                <w:lang w:val="ky-KG" w:eastAsia="ky-KG"/>
              </w:rPr>
            </w:pPr>
            <w:r w:rsidRPr="002512F1">
              <w:rPr>
                <w:rFonts w:asciiTheme="minorHAnsi" w:hAnsiTheme="minorHAnsi"/>
                <w:b/>
                <w:i/>
              </w:rPr>
              <w:t>Подцель 2.2. Обеспечить доступ граждан к судебным актам, материалам и архивам.</w:t>
            </w:r>
          </w:p>
        </w:tc>
      </w:tr>
      <w:tr w:rsidR="00C804E8" w:rsidRPr="0004447C" w14:paraId="6EB1B965" w14:textId="77777777" w:rsidTr="007618E1">
        <w:trPr>
          <w:gridAfter w:val="1"/>
          <w:wAfter w:w="28" w:type="dxa"/>
        </w:trPr>
        <w:tc>
          <w:tcPr>
            <w:tcW w:w="10712" w:type="dxa"/>
            <w:gridSpan w:val="8"/>
          </w:tcPr>
          <w:p w14:paraId="6FA02B80" w14:textId="77777777" w:rsidR="00C804E8" w:rsidRPr="0004447C" w:rsidRDefault="00C804E8" w:rsidP="00283B6B">
            <w:pPr>
              <w:tabs>
                <w:tab w:val="left" w:pos="1664"/>
                <w:tab w:val="left" w:pos="2055"/>
                <w:tab w:val="left" w:pos="3575"/>
                <w:tab w:val="left" w:pos="6335"/>
                <w:tab w:val="left" w:pos="9095"/>
              </w:tabs>
              <w:spacing w:after="0" w:line="240" w:lineRule="auto"/>
              <w:ind w:left="720"/>
              <w:jc w:val="both"/>
              <w:rPr>
                <w:rFonts w:asciiTheme="minorHAnsi" w:hAnsiTheme="minorHAnsi"/>
              </w:rPr>
            </w:pPr>
            <w:r w:rsidRPr="002512F1">
              <w:rPr>
                <w:rFonts w:asciiTheme="minorHAnsi" w:hAnsiTheme="minorHAnsi"/>
              </w:rPr>
              <w:t xml:space="preserve">Задача 2.2.1. </w:t>
            </w:r>
            <w:r>
              <w:rPr>
                <w:rFonts w:asciiTheme="minorHAnsi" w:hAnsiTheme="minorHAnsi"/>
              </w:rPr>
              <w:t>Усовершенствовать</w:t>
            </w:r>
            <w:r w:rsidRPr="002512F1">
              <w:rPr>
                <w:rFonts w:asciiTheme="minorHAnsi" w:hAnsiTheme="minorHAnsi"/>
              </w:rPr>
              <w:t xml:space="preserve"> механизм доступа к судебным актам, материалам и архивам. </w:t>
            </w:r>
          </w:p>
        </w:tc>
      </w:tr>
      <w:tr w:rsidR="007618E1" w:rsidRPr="0004447C" w14:paraId="2FA64245" w14:textId="77777777" w:rsidTr="007618E1">
        <w:trPr>
          <w:gridAfter w:val="1"/>
          <w:wAfter w:w="28" w:type="dxa"/>
        </w:trPr>
        <w:tc>
          <w:tcPr>
            <w:tcW w:w="454" w:type="dxa"/>
          </w:tcPr>
          <w:p w14:paraId="3322471C" w14:textId="77777777" w:rsidR="00003F89" w:rsidRPr="002512F1" w:rsidRDefault="00424278" w:rsidP="007C4CF5">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450EDAE8" w14:textId="77777777" w:rsidR="00003F89" w:rsidRPr="002512F1" w:rsidRDefault="00003F89" w:rsidP="007C4CF5">
            <w:pPr>
              <w:pStyle w:val="Default"/>
              <w:rPr>
                <w:rFonts w:asciiTheme="minorHAnsi" w:hAnsiTheme="minorHAnsi"/>
                <w:color w:val="auto"/>
                <w:sz w:val="22"/>
                <w:szCs w:val="22"/>
              </w:rPr>
            </w:pPr>
            <w:r w:rsidRPr="002512F1">
              <w:rPr>
                <w:rFonts w:asciiTheme="minorHAnsi" w:hAnsiTheme="minorHAnsi"/>
                <w:color w:val="auto"/>
                <w:sz w:val="22"/>
                <w:szCs w:val="22"/>
              </w:rPr>
              <w:t xml:space="preserve">Разработка и законодательное закрепление механизма доступа общественности к судебным актам, материалам и архивам с учетом требований: </w:t>
            </w:r>
          </w:p>
          <w:p w14:paraId="65F0D909" w14:textId="77777777" w:rsidR="00003F89" w:rsidRPr="002512F1" w:rsidRDefault="00003F89" w:rsidP="007C4CF5">
            <w:pPr>
              <w:pStyle w:val="Default"/>
              <w:numPr>
                <w:ilvl w:val="0"/>
                <w:numId w:val="15"/>
              </w:numPr>
              <w:rPr>
                <w:rFonts w:asciiTheme="minorHAnsi" w:hAnsiTheme="minorHAnsi"/>
                <w:color w:val="auto"/>
                <w:sz w:val="22"/>
                <w:szCs w:val="22"/>
              </w:rPr>
            </w:pPr>
            <w:r w:rsidRPr="002512F1">
              <w:rPr>
                <w:rFonts w:asciiTheme="minorHAnsi" w:hAnsiTheme="minorHAnsi"/>
                <w:color w:val="auto"/>
                <w:sz w:val="22"/>
                <w:szCs w:val="22"/>
              </w:rPr>
              <w:t xml:space="preserve">охраны государственной тайны, банковской, коммерческой и др.; </w:t>
            </w:r>
          </w:p>
          <w:p w14:paraId="63C3178B" w14:textId="77777777" w:rsidR="00003F89" w:rsidRPr="002512F1" w:rsidRDefault="00003F89" w:rsidP="007C4CF5">
            <w:pPr>
              <w:pStyle w:val="Default"/>
              <w:numPr>
                <w:ilvl w:val="0"/>
                <w:numId w:val="15"/>
              </w:numPr>
              <w:rPr>
                <w:rFonts w:asciiTheme="minorHAnsi" w:hAnsiTheme="minorHAnsi"/>
                <w:lang w:val="ky-KG" w:eastAsia="ky-KG"/>
              </w:rPr>
            </w:pPr>
            <w:r w:rsidRPr="002512F1">
              <w:rPr>
                <w:rFonts w:asciiTheme="minorHAnsi" w:hAnsiTheme="minorHAnsi"/>
                <w:color w:val="auto"/>
                <w:sz w:val="22"/>
                <w:szCs w:val="22"/>
              </w:rPr>
              <w:t xml:space="preserve">соответствующей обработки этих материалов. </w:t>
            </w:r>
          </w:p>
        </w:tc>
        <w:tc>
          <w:tcPr>
            <w:tcW w:w="1844" w:type="dxa"/>
          </w:tcPr>
          <w:p w14:paraId="4E6B1134" w14:textId="77777777" w:rsidR="00003F89" w:rsidRPr="002512F1" w:rsidRDefault="00003F89" w:rsidP="007C4CF5">
            <w:pPr>
              <w:pStyle w:val="Default"/>
              <w:rPr>
                <w:rFonts w:asciiTheme="minorHAnsi" w:hAnsiTheme="minorHAnsi"/>
                <w:color w:val="auto"/>
                <w:sz w:val="22"/>
                <w:szCs w:val="22"/>
              </w:rPr>
            </w:pPr>
            <w:r w:rsidRPr="002512F1">
              <w:rPr>
                <w:rFonts w:asciiTheme="minorHAnsi" w:hAnsiTheme="minorHAnsi"/>
                <w:color w:val="auto"/>
                <w:sz w:val="22"/>
                <w:szCs w:val="22"/>
              </w:rPr>
              <w:t xml:space="preserve">СС, ВС, КП, СД, судьи местных судов, ЖК </w:t>
            </w:r>
          </w:p>
          <w:p w14:paraId="7C7FCC55" w14:textId="77777777" w:rsidR="00003F89" w:rsidRPr="002512F1" w:rsidRDefault="00003F89" w:rsidP="007C4CF5">
            <w:pPr>
              <w:tabs>
                <w:tab w:val="left" w:pos="1664"/>
                <w:tab w:val="left" w:pos="2055"/>
                <w:tab w:val="left" w:pos="3575"/>
                <w:tab w:val="left" w:pos="6335"/>
                <w:tab w:val="left" w:pos="9095"/>
              </w:tabs>
              <w:spacing w:after="0" w:line="240" w:lineRule="auto"/>
              <w:rPr>
                <w:rFonts w:asciiTheme="minorHAnsi" w:hAnsiTheme="minorHAnsi"/>
                <w:lang w:eastAsia="ky-KG"/>
              </w:rPr>
            </w:pPr>
          </w:p>
        </w:tc>
        <w:tc>
          <w:tcPr>
            <w:tcW w:w="1406" w:type="dxa"/>
          </w:tcPr>
          <w:p w14:paraId="4DCECDEB" w14:textId="77777777" w:rsidR="00003F89" w:rsidRPr="002512F1" w:rsidRDefault="00003F89" w:rsidP="007C4CF5">
            <w:pPr>
              <w:tabs>
                <w:tab w:val="left" w:pos="1664"/>
                <w:tab w:val="left" w:pos="2055"/>
                <w:tab w:val="left" w:pos="3575"/>
                <w:tab w:val="left" w:pos="6335"/>
                <w:tab w:val="left" w:pos="9095"/>
              </w:tabs>
              <w:spacing w:after="0" w:line="240" w:lineRule="auto"/>
              <w:rPr>
                <w:rFonts w:asciiTheme="minorHAnsi" w:hAnsiTheme="minorHAnsi"/>
              </w:rPr>
            </w:pPr>
            <w:r w:rsidRPr="002512F1">
              <w:rPr>
                <w:rFonts w:asciiTheme="minorHAnsi" w:hAnsiTheme="minorHAnsi"/>
              </w:rPr>
              <w:t>2014 - 2016 гг.</w:t>
            </w:r>
          </w:p>
        </w:tc>
        <w:tc>
          <w:tcPr>
            <w:tcW w:w="2201" w:type="dxa"/>
            <w:gridSpan w:val="2"/>
          </w:tcPr>
          <w:p w14:paraId="11BE7FB9" w14:textId="77777777" w:rsidR="00003F89" w:rsidRPr="002512F1" w:rsidRDefault="00003F89" w:rsidP="00003F89">
            <w:pPr>
              <w:pStyle w:val="Default"/>
              <w:rPr>
                <w:rFonts w:asciiTheme="minorHAnsi" w:hAnsiTheme="minorHAnsi"/>
                <w:color w:val="auto"/>
                <w:sz w:val="22"/>
                <w:szCs w:val="22"/>
              </w:rPr>
            </w:pPr>
            <w:r w:rsidRPr="002512F1">
              <w:rPr>
                <w:rFonts w:asciiTheme="minorHAnsi" w:hAnsiTheme="minorHAnsi"/>
                <w:color w:val="auto"/>
                <w:sz w:val="22"/>
                <w:szCs w:val="22"/>
              </w:rPr>
              <w:t xml:space="preserve">Механизм доступа к судебным актам, материалам и архивам разработан. </w:t>
            </w:r>
          </w:p>
          <w:p w14:paraId="54369D65" w14:textId="77777777" w:rsidR="00003F89" w:rsidRPr="002512F1" w:rsidRDefault="00003F89" w:rsidP="007C4CF5">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007" w:type="dxa"/>
            <w:gridSpan w:val="2"/>
          </w:tcPr>
          <w:p w14:paraId="4E410694" w14:textId="77777777" w:rsidR="00003F89" w:rsidRPr="00356061" w:rsidRDefault="00660550" w:rsidP="00356061">
            <w:pPr>
              <w:pStyle w:val="Default"/>
              <w:jc w:val="center"/>
              <w:rPr>
                <w:rFonts w:asciiTheme="minorHAnsi" w:hAnsiTheme="minorHAnsi"/>
                <w:lang w:val="ky-KG" w:eastAsia="ky-KG"/>
              </w:rPr>
            </w:pPr>
            <w:r w:rsidRPr="00660550">
              <w:rPr>
                <w:rFonts w:asciiTheme="minorHAnsi" w:hAnsiTheme="minorHAnsi" w:cstheme="minorHAnsi"/>
              </w:rPr>
              <w:t>В пределах утвержденного бюджета</w:t>
            </w:r>
          </w:p>
        </w:tc>
      </w:tr>
      <w:tr w:rsidR="00C804E8" w:rsidRPr="0004447C" w14:paraId="4708FA18" w14:textId="77777777" w:rsidTr="007618E1">
        <w:trPr>
          <w:gridAfter w:val="1"/>
          <w:wAfter w:w="28" w:type="dxa"/>
        </w:trPr>
        <w:tc>
          <w:tcPr>
            <w:tcW w:w="10712" w:type="dxa"/>
            <w:gridSpan w:val="8"/>
          </w:tcPr>
          <w:p w14:paraId="18491721" w14:textId="77777777" w:rsidR="00C804E8" w:rsidRPr="002512F1" w:rsidRDefault="00843226" w:rsidP="00843226">
            <w:pPr>
              <w:tabs>
                <w:tab w:val="left" w:pos="1664"/>
                <w:tab w:val="left" w:pos="2055"/>
                <w:tab w:val="left" w:pos="3575"/>
                <w:tab w:val="left" w:pos="6335"/>
                <w:tab w:val="left" w:pos="9095"/>
              </w:tabs>
              <w:spacing w:after="0" w:line="240" w:lineRule="auto"/>
              <w:ind w:left="360"/>
              <w:jc w:val="center"/>
              <w:rPr>
                <w:rFonts w:asciiTheme="minorHAnsi" w:hAnsiTheme="minorHAnsi"/>
                <w:b/>
                <w:i/>
              </w:rPr>
            </w:pPr>
            <w:r>
              <w:rPr>
                <w:rFonts w:asciiTheme="minorHAnsi" w:hAnsiTheme="minorHAnsi"/>
                <w:lang w:val="ky-KG"/>
              </w:rPr>
              <w:t xml:space="preserve">Задача </w:t>
            </w:r>
            <w:r w:rsidR="00C804E8" w:rsidRPr="002512F1">
              <w:rPr>
                <w:rFonts w:asciiTheme="minorHAnsi" w:hAnsiTheme="minorHAnsi"/>
                <w:lang w:val="ky-KG"/>
              </w:rPr>
              <w:t>2.2.</w:t>
            </w:r>
            <w:r w:rsidR="00C804E8">
              <w:rPr>
                <w:rFonts w:asciiTheme="minorHAnsi" w:hAnsiTheme="minorHAnsi"/>
                <w:lang w:val="ky-KG"/>
              </w:rPr>
              <w:t>2</w:t>
            </w:r>
            <w:r w:rsidR="00C804E8" w:rsidRPr="002512F1">
              <w:rPr>
                <w:rFonts w:asciiTheme="minorHAnsi" w:hAnsiTheme="minorHAnsi"/>
                <w:lang w:val="ky-KG"/>
              </w:rPr>
              <w:t xml:space="preserve">. </w:t>
            </w:r>
            <w:r w:rsidR="00C804E8" w:rsidRPr="002512F1">
              <w:rPr>
                <w:rFonts w:asciiTheme="minorHAnsi" w:hAnsiTheme="minorHAnsi"/>
              </w:rPr>
              <w:t>Сформировать электронную базу данных архивных материалов.</w:t>
            </w:r>
          </w:p>
        </w:tc>
      </w:tr>
      <w:tr w:rsidR="00C804E8" w:rsidRPr="0004447C" w14:paraId="4FA59C9A" w14:textId="77777777" w:rsidTr="007618E1">
        <w:trPr>
          <w:gridAfter w:val="1"/>
          <w:wAfter w:w="28" w:type="dxa"/>
        </w:trPr>
        <w:tc>
          <w:tcPr>
            <w:tcW w:w="10712" w:type="dxa"/>
            <w:gridSpan w:val="8"/>
          </w:tcPr>
          <w:p w14:paraId="3E6F51E5" w14:textId="77777777" w:rsidR="00C804E8" w:rsidRPr="002512F1" w:rsidRDefault="00C804E8" w:rsidP="007C4CF5">
            <w:pPr>
              <w:tabs>
                <w:tab w:val="left" w:pos="1664"/>
                <w:tab w:val="left" w:pos="2055"/>
                <w:tab w:val="left" w:pos="3575"/>
                <w:tab w:val="left" w:pos="6335"/>
                <w:tab w:val="left" w:pos="9095"/>
              </w:tabs>
              <w:spacing w:after="0" w:line="240" w:lineRule="auto"/>
              <w:ind w:left="360"/>
              <w:jc w:val="both"/>
              <w:rPr>
                <w:rFonts w:asciiTheme="minorHAnsi" w:hAnsiTheme="minorHAnsi"/>
                <w:b/>
                <w:i/>
              </w:rPr>
            </w:pPr>
            <w:r w:rsidRPr="002512F1">
              <w:rPr>
                <w:rFonts w:asciiTheme="minorHAnsi" w:hAnsiTheme="minorHAnsi"/>
                <w:b/>
                <w:i/>
              </w:rPr>
              <w:t>Подцель 2.3. Обеспечить возможность электронных обращений граждан</w:t>
            </w:r>
          </w:p>
        </w:tc>
      </w:tr>
      <w:tr w:rsidR="00C804E8" w:rsidRPr="0004447C" w14:paraId="7CD60E7B" w14:textId="77777777" w:rsidTr="007618E1">
        <w:trPr>
          <w:gridAfter w:val="1"/>
          <w:wAfter w:w="28" w:type="dxa"/>
        </w:trPr>
        <w:tc>
          <w:tcPr>
            <w:tcW w:w="10712" w:type="dxa"/>
            <w:gridSpan w:val="8"/>
          </w:tcPr>
          <w:p w14:paraId="1F7594B1" w14:textId="77777777" w:rsidR="00C804E8" w:rsidRDefault="00C804E8" w:rsidP="00843226">
            <w:pPr>
              <w:tabs>
                <w:tab w:val="left" w:pos="1664"/>
                <w:tab w:val="left" w:pos="2055"/>
                <w:tab w:val="left" w:pos="3575"/>
                <w:tab w:val="left" w:pos="6335"/>
                <w:tab w:val="left" w:pos="9095"/>
              </w:tabs>
              <w:spacing w:after="0" w:line="240" w:lineRule="auto"/>
              <w:ind w:left="709"/>
              <w:jc w:val="center"/>
              <w:rPr>
                <w:rFonts w:asciiTheme="minorHAnsi" w:hAnsiTheme="minorHAnsi"/>
                <w:b/>
                <w:i/>
              </w:rPr>
            </w:pPr>
            <w:r w:rsidRPr="002512F1">
              <w:rPr>
                <w:rFonts w:asciiTheme="minorHAnsi" w:hAnsiTheme="minorHAnsi"/>
              </w:rPr>
              <w:t>Задача</w:t>
            </w:r>
            <w:r w:rsidRPr="002512F1">
              <w:rPr>
                <w:rFonts w:asciiTheme="minorHAnsi" w:hAnsiTheme="minorHAnsi"/>
                <w:lang w:val="ky-KG"/>
              </w:rPr>
              <w:t xml:space="preserve"> 2.3.1. Разработка механизма</w:t>
            </w:r>
          </w:p>
        </w:tc>
      </w:tr>
      <w:tr w:rsidR="007618E1" w:rsidRPr="0004447C" w14:paraId="0E5C4C7E" w14:textId="77777777" w:rsidTr="007618E1">
        <w:trPr>
          <w:gridAfter w:val="1"/>
          <w:wAfter w:w="28" w:type="dxa"/>
        </w:trPr>
        <w:tc>
          <w:tcPr>
            <w:tcW w:w="454" w:type="dxa"/>
          </w:tcPr>
          <w:p w14:paraId="3AF69020" w14:textId="77777777" w:rsidR="00003F89" w:rsidRPr="002512F1" w:rsidRDefault="00424278" w:rsidP="007C4CF5">
            <w:pPr>
              <w:tabs>
                <w:tab w:val="left" w:pos="1664"/>
                <w:tab w:val="left" w:pos="2055"/>
                <w:tab w:val="left" w:pos="3575"/>
                <w:tab w:val="left" w:pos="6335"/>
                <w:tab w:val="left" w:pos="9095"/>
              </w:tabs>
              <w:spacing w:after="0" w:line="240" w:lineRule="auto"/>
              <w:rPr>
                <w:rFonts w:asciiTheme="minorHAnsi" w:hAnsiTheme="minorHAnsi"/>
                <w:lang w:eastAsia="ky-KG"/>
              </w:rPr>
            </w:pPr>
            <w:r>
              <w:rPr>
                <w:rFonts w:asciiTheme="minorHAnsi" w:hAnsiTheme="minorHAnsi"/>
                <w:lang w:eastAsia="ky-KG"/>
              </w:rPr>
              <w:t>1</w:t>
            </w:r>
          </w:p>
        </w:tc>
        <w:tc>
          <w:tcPr>
            <w:tcW w:w="2800" w:type="dxa"/>
          </w:tcPr>
          <w:p w14:paraId="2003F6D1"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Создание рабочей группы по разработке регламента получения, регистрации и обработки электронных обращений граждан</w:t>
            </w:r>
          </w:p>
        </w:tc>
        <w:tc>
          <w:tcPr>
            <w:tcW w:w="1844" w:type="dxa"/>
          </w:tcPr>
          <w:p w14:paraId="53206593"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СС, ВС, СД</w:t>
            </w:r>
          </w:p>
        </w:tc>
        <w:tc>
          <w:tcPr>
            <w:tcW w:w="1406" w:type="dxa"/>
          </w:tcPr>
          <w:p w14:paraId="1CE59458" w14:textId="77777777" w:rsidR="00003F89" w:rsidRPr="007E1213" w:rsidRDefault="00003F89" w:rsidP="00660550">
            <w:pPr>
              <w:tabs>
                <w:tab w:val="left" w:pos="1664"/>
                <w:tab w:val="left" w:pos="2055"/>
                <w:tab w:val="left" w:pos="3575"/>
                <w:tab w:val="left" w:pos="6335"/>
                <w:tab w:val="left" w:pos="9095"/>
              </w:tabs>
              <w:spacing w:after="0" w:line="240" w:lineRule="auto"/>
              <w:rPr>
                <w:rFonts w:asciiTheme="minorHAnsi" w:hAnsiTheme="minorHAnsi"/>
                <w:lang w:val="ky-KG"/>
              </w:rPr>
            </w:pPr>
            <w:r>
              <w:rPr>
                <w:rFonts w:asciiTheme="minorHAnsi" w:hAnsiTheme="minorHAnsi"/>
              </w:rPr>
              <w:t>201</w:t>
            </w:r>
            <w:r w:rsidR="00660550">
              <w:rPr>
                <w:rFonts w:asciiTheme="minorHAnsi" w:hAnsiTheme="minorHAnsi"/>
                <w:lang w:val="ky-KG"/>
              </w:rPr>
              <w:t>6</w:t>
            </w:r>
          </w:p>
        </w:tc>
        <w:tc>
          <w:tcPr>
            <w:tcW w:w="2201" w:type="dxa"/>
            <w:gridSpan w:val="2"/>
          </w:tcPr>
          <w:p w14:paraId="2E78A293" w14:textId="77777777" w:rsidR="00003F89" w:rsidRPr="002512F1" w:rsidRDefault="00003F89" w:rsidP="00E31B36">
            <w:pPr>
              <w:pStyle w:val="Default"/>
              <w:rPr>
                <w:rFonts w:asciiTheme="minorHAnsi" w:hAnsiTheme="minorHAnsi"/>
                <w:color w:val="auto"/>
                <w:sz w:val="22"/>
                <w:szCs w:val="22"/>
              </w:rPr>
            </w:pPr>
            <w:r>
              <w:rPr>
                <w:rFonts w:asciiTheme="minorHAnsi" w:hAnsiTheme="minorHAnsi"/>
                <w:color w:val="auto"/>
                <w:sz w:val="22"/>
                <w:szCs w:val="22"/>
              </w:rPr>
              <w:t>Рабочая группа создана</w:t>
            </w:r>
          </w:p>
        </w:tc>
        <w:tc>
          <w:tcPr>
            <w:tcW w:w="2007" w:type="dxa"/>
            <w:gridSpan w:val="2"/>
          </w:tcPr>
          <w:p w14:paraId="6501BA7D" w14:textId="77777777" w:rsidR="00003F89" w:rsidRPr="002512F1" w:rsidRDefault="00003F89" w:rsidP="007C4CF5">
            <w:pPr>
              <w:pStyle w:val="Default"/>
              <w:rPr>
                <w:rFonts w:asciiTheme="minorHAnsi" w:hAnsiTheme="minorHAnsi"/>
                <w:color w:val="auto"/>
                <w:sz w:val="22"/>
                <w:szCs w:val="22"/>
              </w:rPr>
            </w:pPr>
          </w:p>
        </w:tc>
      </w:tr>
      <w:tr w:rsidR="007618E1" w:rsidRPr="0004447C" w14:paraId="110ADC71" w14:textId="77777777" w:rsidTr="007618E1">
        <w:trPr>
          <w:gridAfter w:val="1"/>
          <w:wAfter w:w="28" w:type="dxa"/>
        </w:trPr>
        <w:tc>
          <w:tcPr>
            <w:tcW w:w="454" w:type="dxa"/>
          </w:tcPr>
          <w:p w14:paraId="05EF33A7" w14:textId="77777777" w:rsidR="00003F89" w:rsidRPr="002512F1" w:rsidRDefault="00424278" w:rsidP="007C4CF5">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tcPr>
          <w:p w14:paraId="449D31C9"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Разработка регламента</w:t>
            </w:r>
          </w:p>
        </w:tc>
        <w:tc>
          <w:tcPr>
            <w:tcW w:w="1844" w:type="dxa"/>
          </w:tcPr>
          <w:p w14:paraId="5D8BB4A0"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РГ</w:t>
            </w:r>
          </w:p>
        </w:tc>
        <w:tc>
          <w:tcPr>
            <w:tcW w:w="1406" w:type="dxa"/>
          </w:tcPr>
          <w:p w14:paraId="539D3856" w14:textId="77777777" w:rsidR="00003F89" w:rsidRPr="007E1213" w:rsidRDefault="00003F89" w:rsidP="00E31B36">
            <w:pPr>
              <w:tabs>
                <w:tab w:val="left" w:pos="1664"/>
                <w:tab w:val="left" w:pos="2055"/>
                <w:tab w:val="left" w:pos="3575"/>
                <w:tab w:val="left" w:pos="6335"/>
                <w:tab w:val="left" w:pos="9095"/>
              </w:tabs>
              <w:spacing w:after="0" w:line="240" w:lineRule="auto"/>
              <w:rPr>
                <w:rFonts w:asciiTheme="minorHAnsi" w:hAnsiTheme="minorHAnsi"/>
                <w:lang w:val="ky-KG"/>
              </w:rPr>
            </w:pPr>
            <w:r>
              <w:rPr>
                <w:rFonts w:asciiTheme="minorHAnsi" w:hAnsiTheme="minorHAnsi"/>
              </w:rPr>
              <w:t>201</w:t>
            </w:r>
            <w:r>
              <w:rPr>
                <w:rFonts w:asciiTheme="minorHAnsi" w:hAnsiTheme="minorHAnsi"/>
                <w:lang w:val="ky-KG"/>
              </w:rPr>
              <w:t>6</w:t>
            </w:r>
          </w:p>
        </w:tc>
        <w:tc>
          <w:tcPr>
            <w:tcW w:w="2201" w:type="dxa"/>
            <w:gridSpan w:val="2"/>
          </w:tcPr>
          <w:p w14:paraId="51872FC1" w14:textId="77777777" w:rsidR="00003F89" w:rsidRPr="002512F1" w:rsidRDefault="00003F89" w:rsidP="00E31B36">
            <w:pPr>
              <w:pStyle w:val="Default"/>
              <w:rPr>
                <w:rFonts w:asciiTheme="minorHAnsi" w:hAnsiTheme="minorHAnsi"/>
                <w:color w:val="auto"/>
                <w:sz w:val="22"/>
                <w:szCs w:val="22"/>
              </w:rPr>
            </w:pPr>
            <w:r>
              <w:rPr>
                <w:rFonts w:asciiTheme="minorHAnsi" w:hAnsiTheme="minorHAnsi"/>
                <w:color w:val="auto"/>
                <w:sz w:val="22"/>
                <w:szCs w:val="22"/>
              </w:rPr>
              <w:t>Регламент разработан</w:t>
            </w:r>
          </w:p>
        </w:tc>
        <w:tc>
          <w:tcPr>
            <w:tcW w:w="2007" w:type="dxa"/>
            <w:gridSpan w:val="2"/>
          </w:tcPr>
          <w:p w14:paraId="4A3FEA43" w14:textId="77777777" w:rsidR="00003F89" w:rsidRPr="002512F1" w:rsidRDefault="00003F89" w:rsidP="007C4CF5">
            <w:pPr>
              <w:pStyle w:val="Default"/>
              <w:rPr>
                <w:rFonts w:asciiTheme="minorHAnsi" w:hAnsiTheme="minorHAnsi"/>
                <w:color w:val="auto"/>
                <w:sz w:val="22"/>
                <w:szCs w:val="22"/>
              </w:rPr>
            </w:pPr>
          </w:p>
        </w:tc>
      </w:tr>
      <w:tr w:rsidR="007618E1" w:rsidRPr="0004447C" w14:paraId="73E7712D" w14:textId="77777777" w:rsidTr="007618E1">
        <w:trPr>
          <w:gridAfter w:val="1"/>
          <w:wAfter w:w="28" w:type="dxa"/>
        </w:trPr>
        <w:tc>
          <w:tcPr>
            <w:tcW w:w="454" w:type="dxa"/>
          </w:tcPr>
          <w:p w14:paraId="68B79531" w14:textId="77777777" w:rsidR="00003F89" w:rsidRPr="002512F1" w:rsidRDefault="00424278" w:rsidP="007C4CF5">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3</w:t>
            </w:r>
          </w:p>
        </w:tc>
        <w:tc>
          <w:tcPr>
            <w:tcW w:w="2800" w:type="dxa"/>
          </w:tcPr>
          <w:p w14:paraId="65E37734"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Утверждение регламента</w:t>
            </w:r>
          </w:p>
        </w:tc>
        <w:tc>
          <w:tcPr>
            <w:tcW w:w="1844" w:type="dxa"/>
          </w:tcPr>
          <w:p w14:paraId="6260F023"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СС, ВС, СД</w:t>
            </w:r>
          </w:p>
        </w:tc>
        <w:tc>
          <w:tcPr>
            <w:tcW w:w="1406" w:type="dxa"/>
          </w:tcPr>
          <w:p w14:paraId="3BE95E49" w14:textId="77777777" w:rsidR="00003F89" w:rsidRPr="007E1213" w:rsidRDefault="00003F89" w:rsidP="00E31B36">
            <w:pPr>
              <w:tabs>
                <w:tab w:val="left" w:pos="1664"/>
                <w:tab w:val="left" w:pos="2055"/>
                <w:tab w:val="left" w:pos="3575"/>
                <w:tab w:val="left" w:pos="6335"/>
                <w:tab w:val="left" w:pos="9095"/>
              </w:tabs>
              <w:spacing w:after="0" w:line="240" w:lineRule="auto"/>
              <w:rPr>
                <w:rFonts w:asciiTheme="minorHAnsi" w:hAnsiTheme="minorHAnsi"/>
                <w:lang w:val="ky-KG"/>
              </w:rPr>
            </w:pPr>
            <w:r>
              <w:rPr>
                <w:rFonts w:asciiTheme="minorHAnsi" w:hAnsiTheme="minorHAnsi"/>
              </w:rPr>
              <w:t>201</w:t>
            </w:r>
            <w:r>
              <w:rPr>
                <w:rFonts w:asciiTheme="minorHAnsi" w:hAnsiTheme="minorHAnsi"/>
                <w:lang w:val="ky-KG"/>
              </w:rPr>
              <w:t>6</w:t>
            </w:r>
          </w:p>
        </w:tc>
        <w:tc>
          <w:tcPr>
            <w:tcW w:w="2201" w:type="dxa"/>
            <w:gridSpan w:val="2"/>
          </w:tcPr>
          <w:p w14:paraId="02D2DBC2" w14:textId="77777777" w:rsidR="00003F89" w:rsidRPr="002512F1" w:rsidRDefault="00003F89" w:rsidP="00E31B36">
            <w:pPr>
              <w:pStyle w:val="Default"/>
              <w:rPr>
                <w:rFonts w:asciiTheme="minorHAnsi" w:hAnsiTheme="minorHAnsi"/>
                <w:color w:val="auto"/>
                <w:sz w:val="22"/>
                <w:szCs w:val="22"/>
              </w:rPr>
            </w:pPr>
            <w:r>
              <w:rPr>
                <w:rFonts w:asciiTheme="minorHAnsi" w:hAnsiTheme="minorHAnsi"/>
                <w:color w:val="auto"/>
                <w:sz w:val="22"/>
                <w:szCs w:val="22"/>
              </w:rPr>
              <w:t>Регламент утвержден</w:t>
            </w:r>
          </w:p>
        </w:tc>
        <w:tc>
          <w:tcPr>
            <w:tcW w:w="2007" w:type="dxa"/>
            <w:gridSpan w:val="2"/>
          </w:tcPr>
          <w:p w14:paraId="6E454EA8" w14:textId="77777777" w:rsidR="00003F89" w:rsidRPr="002512F1" w:rsidRDefault="00003F89" w:rsidP="007C4CF5">
            <w:pPr>
              <w:pStyle w:val="Default"/>
              <w:rPr>
                <w:rFonts w:asciiTheme="minorHAnsi" w:hAnsiTheme="minorHAnsi"/>
                <w:color w:val="auto"/>
                <w:sz w:val="22"/>
                <w:szCs w:val="22"/>
              </w:rPr>
            </w:pPr>
          </w:p>
        </w:tc>
      </w:tr>
      <w:tr w:rsidR="00003F89" w:rsidRPr="0004447C" w14:paraId="0B6D8B94" w14:textId="77777777" w:rsidTr="007618E1">
        <w:trPr>
          <w:gridAfter w:val="1"/>
          <w:wAfter w:w="28" w:type="dxa"/>
        </w:trPr>
        <w:tc>
          <w:tcPr>
            <w:tcW w:w="10712" w:type="dxa"/>
            <w:gridSpan w:val="8"/>
          </w:tcPr>
          <w:p w14:paraId="10EDBCB8" w14:textId="77777777" w:rsidR="00003F89" w:rsidRPr="002512F1" w:rsidRDefault="00003F89" w:rsidP="00843226">
            <w:pPr>
              <w:tabs>
                <w:tab w:val="left" w:pos="1664"/>
                <w:tab w:val="left" w:pos="2055"/>
                <w:tab w:val="left" w:pos="3575"/>
                <w:tab w:val="left" w:pos="6335"/>
                <w:tab w:val="left" w:pos="9095"/>
              </w:tabs>
              <w:spacing w:after="0" w:line="240" w:lineRule="auto"/>
              <w:ind w:left="709"/>
              <w:jc w:val="center"/>
              <w:rPr>
                <w:rFonts w:asciiTheme="minorHAnsi" w:hAnsiTheme="minorHAnsi"/>
                <w:lang w:val="ky-KG"/>
              </w:rPr>
            </w:pPr>
            <w:r w:rsidRPr="002512F1">
              <w:rPr>
                <w:rFonts w:asciiTheme="minorHAnsi" w:hAnsiTheme="minorHAnsi"/>
              </w:rPr>
              <w:t xml:space="preserve">Задача </w:t>
            </w:r>
            <w:r w:rsidRPr="002512F1">
              <w:rPr>
                <w:rFonts w:asciiTheme="minorHAnsi" w:hAnsiTheme="minorHAnsi"/>
                <w:lang w:val="ky-KG"/>
              </w:rPr>
              <w:t>2.3.2. Выработка требований безопасности</w:t>
            </w:r>
          </w:p>
        </w:tc>
      </w:tr>
      <w:tr w:rsidR="007618E1" w:rsidRPr="0004447C" w14:paraId="6FD81AF1" w14:textId="77777777" w:rsidTr="007618E1">
        <w:trPr>
          <w:gridAfter w:val="1"/>
          <w:wAfter w:w="28" w:type="dxa"/>
        </w:trPr>
        <w:tc>
          <w:tcPr>
            <w:tcW w:w="454" w:type="dxa"/>
          </w:tcPr>
          <w:p w14:paraId="0490711B" w14:textId="77777777" w:rsidR="00003F89" w:rsidRPr="002512F1" w:rsidRDefault="00424278" w:rsidP="007C4CF5">
            <w:pPr>
              <w:tabs>
                <w:tab w:val="left" w:pos="1664"/>
                <w:tab w:val="left" w:pos="2055"/>
                <w:tab w:val="left" w:pos="3575"/>
                <w:tab w:val="left" w:pos="6335"/>
                <w:tab w:val="left" w:pos="9095"/>
              </w:tabs>
              <w:spacing w:after="0" w:line="240" w:lineRule="auto"/>
              <w:rPr>
                <w:rFonts w:asciiTheme="minorHAnsi" w:hAnsiTheme="minorHAnsi"/>
                <w:lang w:eastAsia="ky-KG"/>
              </w:rPr>
            </w:pPr>
            <w:r>
              <w:rPr>
                <w:rFonts w:asciiTheme="minorHAnsi" w:hAnsiTheme="minorHAnsi"/>
                <w:lang w:eastAsia="ky-KG"/>
              </w:rPr>
              <w:t>1</w:t>
            </w:r>
          </w:p>
        </w:tc>
        <w:tc>
          <w:tcPr>
            <w:tcW w:w="2800" w:type="dxa"/>
          </w:tcPr>
          <w:p w14:paraId="344FBF19"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Создание рабочей группы по выработке требований безопасности</w:t>
            </w:r>
          </w:p>
        </w:tc>
        <w:tc>
          <w:tcPr>
            <w:tcW w:w="1844" w:type="dxa"/>
          </w:tcPr>
          <w:p w14:paraId="7262F4F3" w14:textId="77777777" w:rsidR="00003F89" w:rsidRPr="00660550" w:rsidRDefault="00003F89" w:rsidP="007C4CF5">
            <w:pPr>
              <w:pStyle w:val="Default"/>
              <w:rPr>
                <w:rFonts w:asciiTheme="minorHAnsi" w:hAnsiTheme="minorHAnsi"/>
                <w:color w:val="auto"/>
                <w:sz w:val="22"/>
                <w:szCs w:val="22"/>
                <w:lang w:val="ky-KG"/>
              </w:rPr>
            </w:pPr>
            <w:r>
              <w:rPr>
                <w:rFonts w:asciiTheme="minorHAnsi" w:hAnsiTheme="minorHAnsi"/>
                <w:color w:val="auto"/>
                <w:sz w:val="22"/>
                <w:szCs w:val="22"/>
              </w:rPr>
              <w:t>СС, ВС, СД</w:t>
            </w:r>
            <w:r w:rsidR="00660550">
              <w:rPr>
                <w:rFonts w:asciiTheme="minorHAnsi" w:hAnsiTheme="minorHAnsi"/>
                <w:color w:val="auto"/>
                <w:sz w:val="22"/>
                <w:szCs w:val="22"/>
                <w:lang w:val="ky-KG"/>
              </w:rPr>
              <w:t>, Предприятие</w:t>
            </w:r>
          </w:p>
        </w:tc>
        <w:tc>
          <w:tcPr>
            <w:tcW w:w="1406" w:type="dxa"/>
          </w:tcPr>
          <w:p w14:paraId="595C0A6F" w14:textId="77777777" w:rsidR="00003F89" w:rsidRPr="007E1213" w:rsidRDefault="00003F89" w:rsidP="00E31B36">
            <w:pPr>
              <w:tabs>
                <w:tab w:val="left" w:pos="1664"/>
                <w:tab w:val="left" w:pos="2055"/>
                <w:tab w:val="left" w:pos="3575"/>
                <w:tab w:val="left" w:pos="6335"/>
                <w:tab w:val="left" w:pos="9095"/>
              </w:tabs>
              <w:spacing w:after="0" w:line="240" w:lineRule="auto"/>
              <w:rPr>
                <w:rFonts w:asciiTheme="minorHAnsi" w:hAnsiTheme="minorHAnsi"/>
                <w:lang w:val="ky-KG"/>
              </w:rPr>
            </w:pPr>
            <w:r>
              <w:rPr>
                <w:rFonts w:asciiTheme="minorHAnsi" w:hAnsiTheme="minorHAnsi"/>
              </w:rPr>
              <w:t>201</w:t>
            </w:r>
            <w:r>
              <w:rPr>
                <w:rFonts w:asciiTheme="minorHAnsi" w:hAnsiTheme="minorHAnsi"/>
                <w:lang w:val="ky-KG"/>
              </w:rPr>
              <w:t>5</w:t>
            </w:r>
          </w:p>
        </w:tc>
        <w:tc>
          <w:tcPr>
            <w:tcW w:w="2201" w:type="dxa"/>
            <w:gridSpan w:val="2"/>
          </w:tcPr>
          <w:p w14:paraId="3B091D6A" w14:textId="77777777" w:rsidR="00003F89" w:rsidRPr="002512F1" w:rsidRDefault="00003F89" w:rsidP="00E31B36">
            <w:pPr>
              <w:pStyle w:val="Default"/>
              <w:rPr>
                <w:rFonts w:asciiTheme="minorHAnsi" w:hAnsiTheme="minorHAnsi"/>
                <w:color w:val="auto"/>
                <w:sz w:val="22"/>
                <w:szCs w:val="22"/>
              </w:rPr>
            </w:pPr>
            <w:r>
              <w:rPr>
                <w:rFonts w:asciiTheme="minorHAnsi" w:hAnsiTheme="minorHAnsi"/>
                <w:color w:val="auto"/>
                <w:sz w:val="22"/>
                <w:szCs w:val="22"/>
              </w:rPr>
              <w:t>Рабочая группа создана</w:t>
            </w:r>
          </w:p>
        </w:tc>
        <w:tc>
          <w:tcPr>
            <w:tcW w:w="2007" w:type="dxa"/>
            <w:gridSpan w:val="2"/>
          </w:tcPr>
          <w:p w14:paraId="67BA4439" w14:textId="77777777" w:rsidR="00003F89" w:rsidRPr="002512F1" w:rsidRDefault="00003F89" w:rsidP="007C4CF5">
            <w:pPr>
              <w:pStyle w:val="Default"/>
              <w:rPr>
                <w:rFonts w:asciiTheme="minorHAnsi" w:hAnsiTheme="minorHAnsi"/>
                <w:color w:val="auto"/>
                <w:sz w:val="22"/>
                <w:szCs w:val="22"/>
              </w:rPr>
            </w:pPr>
          </w:p>
        </w:tc>
      </w:tr>
      <w:tr w:rsidR="007618E1" w:rsidRPr="0004447C" w14:paraId="5AFF883E" w14:textId="77777777" w:rsidTr="007618E1">
        <w:trPr>
          <w:gridAfter w:val="1"/>
          <w:wAfter w:w="28" w:type="dxa"/>
        </w:trPr>
        <w:tc>
          <w:tcPr>
            <w:tcW w:w="454" w:type="dxa"/>
          </w:tcPr>
          <w:p w14:paraId="508E8064" w14:textId="77777777" w:rsidR="00003F89" w:rsidRPr="002512F1" w:rsidRDefault="00424278" w:rsidP="007C4CF5">
            <w:pPr>
              <w:tabs>
                <w:tab w:val="left" w:pos="1664"/>
                <w:tab w:val="left" w:pos="2055"/>
                <w:tab w:val="left" w:pos="3575"/>
                <w:tab w:val="left" w:pos="6335"/>
                <w:tab w:val="left" w:pos="9095"/>
              </w:tabs>
              <w:spacing w:after="0" w:line="240" w:lineRule="auto"/>
              <w:rPr>
                <w:rFonts w:asciiTheme="minorHAnsi" w:hAnsiTheme="minorHAnsi"/>
                <w:lang w:eastAsia="ky-KG"/>
              </w:rPr>
            </w:pPr>
            <w:r>
              <w:rPr>
                <w:rFonts w:asciiTheme="minorHAnsi" w:hAnsiTheme="minorHAnsi"/>
                <w:lang w:eastAsia="ky-KG"/>
              </w:rPr>
              <w:t>2</w:t>
            </w:r>
          </w:p>
        </w:tc>
        <w:tc>
          <w:tcPr>
            <w:tcW w:w="2800" w:type="dxa"/>
          </w:tcPr>
          <w:p w14:paraId="05E06B73"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Разработка требований безопасности</w:t>
            </w:r>
          </w:p>
        </w:tc>
        <w:tc>
          <w:tcPr>
            <w:tcW w:w="1844" w:type="dxa"/>
          </w:tcPr>
          <w:p w14:paraId="0D86DC91"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РГ</w:t>
            </w:r>
          </w:p>
        </w:tc>
        <w:tc>
          <w:tcPr>
            <w:tcW w:w="1406" w:type="dxa"/>
          </w:tcPr>
          <w:p w14:paraId="09C86C96" w14:textId="77777777" w:rsidR="00003F89" w:rsidRPr="0004447C" w:rsidRDefault="00003F89" w:rsidP="00E31B36">
            <w:pPr>
              <w:tabs>
                <w:tab w:val="left" w:pos="1664"/>
                <w:tab w:val="left" w:pos="2055"/>
                <w:tab w:val="left" w:pos="3575"/>
                <w:tab w:val="left" w:pos="6335"/>
                <w:tab w:val="left" w:pos="9095"/>
              </w:tabs>
              <w:spacing w:after="0" w:line="240" w:lineRule="auto"/>
              <w:rPr>
                <w:rFonts w:asciiTheme="minorHAnsi" w:hAnsiTheme="minorHAnsi"/>
              </w:rPr>
            </w:pPr>
            <w:r>
              <w:rPr>
                <w:rFonts w:asciiTheme="minorHAnsi" w:hAnsiTheme="minorHAnsi"/>
              </w:rPr>
              <w:t>201</w:t>
            </w:r>
            <w:r>
              <w:rPr>
                <w:rFonts w:asciiTheme="minorHAnsi" w:hAnsiTheme="minorHAnsi"/>
                <w:lang w:val="ky-KG"/>
              </w:rPr>
              <w:t>5</w:t>
            </w:r>
          </w:p>
        </w:tc>
        <w:tc>
          <w:tcPr>
            <w:tcW w:w="2201" w:type="dxa"/>
            <w:gridSpan w:val="2"/>
          </w:tcPr>
          <w:p w14:paraId="68FA7C06" w14:textId="77777777" w:rsidR="00003F89" w:rsidRPr="002512F1" w:rsidRDefault="00003F89" w:rsidP="00E31B36">
            <w:pPr>
              <w:pStyle w:val="Default"/>
              <w:rPr>
                <w:rFonts w:asciiTheme="minorHAnsi" w:hAnsiTheme="minorHAnsi"/>
                <w:color w:val="auto"/>
                <w:sz w:val="22"/>
                <w:szCs w:val="22"/>
              </w:rPr>
            </w:pPr>
            <w:r>
              <w:rPr>
                <w:rFonts w:asciiTheme="minorHAnsi" w:hAnsiTheme="minorHAnsi"/>
                <w:color w:val="auto"/>
                <w:sz w:val="22"/>
                <w:szCs w:val="22"/>
              </w:rPr>
              <w:t>Требования безопасности разработаны</w:t>
            </w:r>
          </w:p>
        </w:tc>
        <w:tc>
          <w:tcPr>
            <w:tcW w:w="2007" w:type="dxa"/>
            <w:gridSpan w:val="2"/>
          </w:tcPr>
          <w:p w14:paraId="6C74E198" w14:textId="77777777" w:rsidR="00003F89" w:rsidRPr="002512F1" w:rsidRDefault="00003F89" w:rsidP="007C4CF5">
            <w:pPr>
              <w:pStyle w:val="Default"/>
              <w:rPr>
                <w:rFonts w:asciiTheme="minorHAnsi" w:hAnsiTheme="minorHAnsi"/>
                <w:color w:val="auto"/>
                <w:sz w:val="22"/>
                <w:szCs w:val="22"/>
              </w:rPr>
            </w:pPr>
          </w:p>
        </w:tc>
      </w:tr>
      <w:tr w:rsidR="007618E1" w:rsidRPr="0004447C" w14:paraId="170F3187" w14:textId="77777777" w:rsidTr="007618E1">
        <w:trPr>
          <w:gridAfter w:val="1"/>
          <w:wAfter w:w="28" w:type="dxa"/>
        </w:trPr>
        <w:tc>
          <w:tcPr>
            <w:tcW w:w="454" w:type="dxa"/>
          </w:tcPr>
          <w:p w14:paraId="181A8E77" w14:textId="77777777" w:rsidR="00003F89" w:rsidRPr="002512F1" w:rsidRDefault="00424278" w:rsidP="007C4CF5">
            <w:pPr>
              <w:tabs>
                <w:tab w:val="left" w:pos="1664"/>
                <w:tab w:val="left" w:pos="2055"/>
                <w:tab w:val="left" w:pos="3575"/>
                <w:tab w:val="left" w:pos="6335"/>
                <w:tab w:val="left" w:pos="9095"/>
              </w:tabs>
              <w:spacing w:after="0" w:line="240" w:lineRule="auto"/>
              <w:rPr>
                <w:rFonts w:asciiTheme="minorHAnsi" w:hAnsiTheme="minorHAnsi"/>
                <w:lang w:eastAsia="ky-KG"/>
              </w:rPr>
            </w:pPr>
            <w:r>
              <w:rPr>
                <w:rFonts w:asciiTheme="minorHAnsi" w:hAnsiTheme="minorHAnsi"/>
                <w:lang w:eastAsia="ky-KG"/>
              </w:rPr>
              <w:t>3</w:t>
            </w:r>
          </w:p>
        </w:tc>
        <w:tc>
          <w:tcPr>
            <w:tcW w:w="2800" w:type="dxa"/>
          </w:tcPr>
          <w:p w14:paraId="4DD819D6"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Утверждение требований безопасности</w:t>
            </w:r>
          </w:p>
        </w:tc>
        <w:tc>
          <w:tcPr>
            <w:tcW w:w="1844" w:type="dxa"/>
          </w:tcPr>
          <w:p w14:paraId="7663FFD4" w14:textId="77777777" w:rsidR="00003F89" w:rsidRPr="002512F1" w:rsidRDefault="00003F89" w:rsidP="007C4CF5">
            <w:pPr>
              <w:pStyle w:val="Default"/>
              <w:rPr>
                <w:rFonts w:asciiTheme="minorHAnsi" w:hAnsiTheme="minorHAnsi"/>
                <w:color w:val="auto"/>
                <w:sz w:val="22"/>
                <w:szCs w:val="22"/>
              </w:rPr>
            </w:pPr>
            <w:r>
              <w:rPr>
                <w:rFonts w:asciiTheme="minorHAnsi" w:hAnsiTheme="minorHAnsi"/>
                <w:color w:val="auto"/>
                <w:sz w:val="22"/>
                <w:szCs w:val="22"/>
              </w:rPr>
              <w:t>СС, ВС, СД</w:t>
            </w:r>
          </w:p>
        </w:tc>
        <w:tc>
          <w:tcPr>
            <w:tcW w:w="1406" w:type="dxa"/>
          </w:tcPr>
          <w:p w14:paraId="755A6717" w14:textId="77777777" w:rsidR="00003F89" w:rsidRPr="0004447C" w:rsidRDefault="00003F89" w:rsidP="00E31B36">
            <w:pPr>
              <w:tabs>
                <w:tab w:val="left" w:pos="1664"/>
                <w:tab w:val="left" w:pos="2055"/>
                <w:tab w:val="left" w:pos="3575"/>
                <w:tab w:val="left" w:pos="6335"/>
                <w:tab w:val="left" w:pos="9095"/>
              </w:tabs>
              <w:spacing w:after="0" w:line="240" w:lineRule="auto"/>
              <w:rPr>
                <w:rFonts w:asciiTheme="minorHAnsi" w:hAnsiTheme="minorHAnsi"/>
              </w:rPr>
            </w:pPr>
            <w:r>
              <w:rPr>
                <w:rFonts w:asciiTheme="minorHAnsi" w:hAnsiTheme="minorHAnsi"/>
              </w:rPr>
              <w:t>201</w:t>
            </w:r>
            <w:r>
              <w:rPr>
                <w:rFonts w:asciiTheme="minorHAnsi" w:hAnsiTheme="minorHAnsi"/>
                <w:lang w:val="ky-KG"/>
              </w:rPr>
              <w:t>5</w:t>
            </w:r>
          </w:p>
        </w:tc>
        <w:tc>
          <w:tcPr>
            <w:tcW w:w="2201" w:type="dxa"/>
            <w:gridSpan w:val="2"/>
          </w:tcPr>
          <w:p w14:paraId="2831DFF5" w14:textId="77777777" w:rsidR="00003F89" w:rsidRPr="002512F1" w:rsidRDefault="00003F89" w:rsidP="00E31B36">
            <w:pPr>
              <w:pStyle w:val="Default"/>
              <w:rPr>
                <w:rFonts w:asciiTheme="minorHAnsi" w:hAnsiTheme="minorHAnsi"/>
                <w:color w:val="auto"/>
                <w:sz w:val="22"/>
                <w:szCs w:val="22"/>
              </w:rPr>
            </w:pPr>
            <w:r>
              <w:rPr>
                <w:rFonts w:asciiTheme="minorHAnsi" w:hAnsiTheme="minorHAnsi"/>
                <w:color w:val="auto"/>
                <w:sz w:val="22"/>
                <w:szCs w:val="22"/>
              </w:rPr>
              <w:t>Требования безопасности утверждены</w:t>
            </w:r>
          </w:p>
        </w:tc>
        <w:tc>
          <w:tcPr>
            <w:tcW w:w="2007" w:type="dxa"/>
            <w:gridSpan w:val="2"/>
          </w:tcPr>
          <w:p w14:paraId="1C69848F" w14:textId="77777777" w:rsidR="00003F89" w:rsidRPr="002512F1" w:rsidRDefault="00003F89" w:rsidP="007C4CF5">
            <w:pPr>
              <w:pStyle w:val="Default"/>
              <w:rPr>
                <w:rFonts w:asciiTheme="minorHAnsi" w:hAnsiTheme="minorHAnsi"/>
                <w:color w:val="auto"/>
                <w:sz w:val="22"/>
                <w:szCs w:val="22"/>
              </w:rPr>
            </w:pPr>
          </w:p>
        </w:tc>
      </w:tr>
      <w:tr w:rsidR="00003F89" w:rsidRPr="0004447C" w14:paraId="39F5F575" w14:textId="77777777" w:rsidTr="007618E1">
        <w:trPr>
          <w:gridAfter w:val="1"/>
          <w:wAfter w:w="28" w:type="dxa"/>
        </w:trPr>
        <w:tc>
          <w:tcPr>
            <w:tcW w:w="10712" w:type="dxa"/>
            <w:gridSpan w:val="8"/>
          </w:tcPr>
          <w:p w14:paraId="3CEBB7C6" w14:textId="77777777" w:rsidR="00003F89" w:rsidRPr="0004447C" w:rsidRDefault="00003F89" w:rsidP="00843226">
            <w:pPr>
              <w:tabs>
                <w:tab w:val="left" w:pos="1664"/>
                <w:tab w:val="left" w:pos="2055"/>
                <w:tab w:val="left" w:pos="3575"/>
                <w:tab w:val="left" w:pos="6335"/>
                <w:tab w:val="left" w:pos="9095"/>
              </w:tabs>
              <w:spacing w:after="0" w:line="240" w:lineRule="auto"/>
              <w:ind w:left="709"/>
              <w:jc w:val="center"/>
              <w:rPr>
                <w:rFonts w:asciiTheme="minorHAnsi" w:hAnsiTheme="minorHAnsi"/>
                <w:lang w:val="ky-KG"/>
              </w:rPr>
            </w:pPr>
            <w:r w:rsidRPr="002512F1">
              <w:rPr>
                <w:rFonts w:asciiTheme="minorHAnsi" w:hAnsiTheme="minorHAnsi"/>
              </w:rPr>
              <w:t xml:space="preserve">Задача </w:t>
            </w:r>
            <w:r w:rsidRPr="002512F1">
              <w:rPr>
                <w:rFonts w:asciiTheme="minorHAnsi" w:hAnsiTheme="minorHAnsi"/>
                <w:lang w:val="ky-KG"/>
              </w:rPr>
              <w:t>2.3.3. Разработка перечня и регламента услуг электронного суда</w:t>
            </w:r>
          </w:p>
        </w:tc>
      </w:tr>
      <w:tr w:rsidR="007618E1" w:rsidRPr="0004447C" w14:paraId="2E9EE90D" w14:textId="77777777" w:rsidTr="007618E1">
        <w:trPr>
          <w:gridAfter w:val="1"/>
          <w:wAfter w:w="28" w:type="dxa"/>
        </w:trPr>
        <w:tc>
          <w:tcPr>
            <w:tcW w:w="454" w:type="dxa"/>
          </w:tcPr>
          <w:p w14:paraId="2BD64AC5" w14:textId="77777777" w:rsidR="00340E97" w:rsidRPr="002512F1" w:rsidRDefault="00424278" w:rsidP="007C4CF5">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56FF230F" w14:textId="77777777" w:rsidR="00340E97" w:rsidRPr="002512F1" w:rsidRDefault="00340E97" w:rsidP="007C4CF5">
            <w:pPr>
              <w:pStyle w:val="Default"/>
              <w:rPr>
                <w:rFonts w:asciiTheme="minorHAnsi" w:hAnsiTheme="minorHAnsi"/>
                <w:color w:val="auto"/>
                <w:sz w:val="22"/>
                <w:szCs w:val="22"/>
              </w:rPr>
            </w:pPr>
            <w:r>
              <w:rPr>
                <w:rFonts w:asciiTheme="minorHAnsi" w:hAnsiTheme="minorHAnsi"/>
                <w:color w:val="auto"/>
                <w:sz w:val="22"/>
                <w:szCs w:val="22"/>
              </w:rPr>
              <w:t>Создание рабочей группы по разработке перечня и услуг электронного суда</w:t>
            </w:r>
          </w:p>
        </w:tc>
        <w:tc>
          <w:tcPr>
            <w:tcW w:w="1844" w:type="dxa"/>
          </w:tcPr>
          <w:p w14:paraId="14F0D8D5" w14:textId="77777777" w:rsidR="00340E97" w:rsidRPr="00660550" w:rsidRDefault="00340E97" w:rsidP="00660550">
            <w:pPr>
              <w:pStyle w:val="Default"/>
              <w:rPr>
                <w:rFonts w:asciiTheme="minorHAnsi" w:hAnsiTheme="minorHAnsi"/>
                <w:color w:val="auto"/>
                <w:sz w:val="22"/>
                <w:szCs w:val="22"/>
                <w:lang w:val="ky-KG"/>
              </w:rPr>
            </w:pPr>
            <w:r>
              <w:rPr>
                <w:rFonts w:asciiTheme="minorHAnsi" w:hAnsiTheme="minorHAnsi"/>
                <w:color w:val="auto"/>
                <w:sz w:val="22"/>
                <w:szCs w:val="22"/>
              </w:rPr>
              <w:t>СС, ВС, СД</w:t>
            </w:r>
            <w:r w:rsidR="00660550">
              <w:rPr>
                <w:rFonts w:asciiTheme="minorHAnsi" w:hAnsiTheme="minorHAnsi"/>
                <w:color w:val="auto"/>
                <w:sz w:val="22"/>
                <w:szCs w:val="22"/>
                <w:lang w:val="ky-KG"/>
              </w:rPr>
              <w:t>, Предприятие</w:t>
            </w:r>
          </w:p>
        </w:tc>
        <w:tc>
          <w:tcPr>
            <w:tcW w:w="1406" w:type="dxa"/>
          </w:tcPr>
          <w:p w14:paraId="76BB29CF" w14:textId="77777777" w:rsidR="00340E97" w:rsidRPr="0004447C" w:rsidRDefault="00340E97" w:rsidP="00E31B36">
            <w:pPr>
              <w:tabs>
                <w:tab w:val="left" w:pos="1664"/>
                <w:tab w:val="left" w:pos="2055"/>
                <w:tab w:val="left" w:pos="3575"/>
                <w:tab w:val="left" w:pos="6335"/>
                <w:tab w:val="left" w:pos="9095"/>
              </w:tabs>
              <w:spacing w:after="0" w:line="240" w:lineRule="auto"/>
              <w:rPr>
                <w:rFonts w:asciiTheme="minorHAnsi" w:hAnsiTheme="minorHAnsi"/>
              </w:rPr>
            </w:pPr>
            <w:r>
              <w:rPr>
                <w:rFonts w:asciiTheme="minorHAnsi" w:hAnsiTheme="minorHAnsi"/>
              </w:rPr>
              <w:t>201</w:t>
            </w:r>
            <w:r>
              <w:rPr>
                <w:rFonts w:asciiTheme="minorHAnsi" w:hAnsiTheme="minorHAnsi"/>
                <w:lang w:val="ky-KG"/>
              </w:rPr>
              <w:t>5</w:t>
            </w:r>
          </w:p>
        </w:tc>
        <w:tc>
          <w:tcPr>
            <w:tcW w:w="2201" w:type="dxa"/>
            <w:gridSpan w:val="2"/>
          </w:tcPr>
          <w:p w14:paraId="053FE084" w14:textId="77777777" w:rsidR="00340E97" w:rsidRPr="002512F1" w:rsidRDefault="00340E97" w:rsidP="00E31B36">
            <w:pPr>
              <w:pStyle w:val="Default"/>
              <w:rPr>
                <w:rFonts w:asciiTheme="minorHAnsi" w:hAnsiTheme="minorHAnsi"/>
                <w:color w:val="auto"/>
                <w:sz w:val="22"/>
                <w:szCs w:val="22"/>
              </w:rPr>
            </w:pPr>
            <w:r>
              <w:rPr>
                <w:rFonts w:asciiTheme="minorHAnsi" w:hAnsiTheme="minorHAnsi"/>
                <w:color w:val="auto"/>
                <w:sz w:val="22"/>
                <w:szCs w:val="22"/>
              </w:rPr>
              <w:t>Рабочая группа создана</w:t>
            </w:r>
          </w:p>
        </w:tc>
        <w:tc>
          <w:tcPr>
            <w:tcW w:w="2007" w:type="dxa"/>
            <w:gridSpan w:val="2"/>
          </w:tcPr>
          <w:p w14:paraId="7E94D43B" w14:textId="77777777" w:rsidR="00340E97" w:rsidRPr="002512F1" w:rsidRDefault="00340E97" w:rsidP="007C4CF5">
            <w:pPr>
              <w:pStyle w:val="Default"/>
              <w:rPr>
                <w:rFonts w:asciiTheme="minorHAnsi" w:hAnsiTheme="minorHAnsi"/>
                <w:color w:val="auto"/>
                <w:sz w:val="22"/>
                <w:szCs w:val="22"/>
              </w:rPr>
            </w:pPr>
          </w:p>
        </w:tc>
      </w:tr>
      <w:tr w:rsidR="007618E1" w:rsidRPr="0004447C" w14:paraId="115EE853" w14:textId="77777777" w:rsidTr="007618E1">
        <w:trPr>
          <w:gridAfter w:val="1"/>
          <w:wAfter w:w="28" w:type="dxa"/>
        </w:trPr>
        <w:tc>
          <w:tcPr>
            <w:tcW w:w="454" w:type="dxa"/>
          </w:tcPr>
          <w:p w14:paraId="215F56E4" w14:textId="77777777" w:rsidR="00340E97" w:rsidRPr="002512F1" w:rsidRDefault="00424278" w:rsidP="007C4CF5">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tcPr>
          <w:p w14:paraId="61952106" w14:textId="77777777" w:rsidR="00340E97" w:rsidRPr="002512F1" w:rsidRDefault="00340E97" w:rsidP="007C4CF5">
            <w:pPr>
              <w:pStyle w:val="Default"/>
              <w:rPr>
                <w:rFonts w:asciiTheme="minorHAnsi" w:hAnsiTheme="minorHAnsi"/>
                <w:color w:val="auto"/>
                <w:sz w:val="22"/>
                <w:szCs w:val="22"/>
              </w:rPr>
            </w:pPr>
            <w:r>
              <w:rPr>
                <w:rFonts w:asciiTheme="minorHAnsi" w:hAnsiTheme="minorHAnsi"/>
                <w:color w:val="auto"/>
                <w:sz w:val="22"/>
                <w:szCs w:val="22"/>
              </w:rPr>
              <w:t>Разработка перечня и регламента</w:t>
            </w:r>
          </w:p>
        </w:tc>
        <w:tc>
          <w:tcPr>
            <w:tcW w:w="1844" w:type="dxa"/>
          </w:tcPr>
          <w:p w14:paraId="3120C5DD" w14:textId="77777777" w:rsidR="00340E97" w:rsidRPr="00660550" w:rsidRDefault="00340E97" w:rsidP="003B7EA3">
            <w:pPr>
              <w:pStyle w:val="Default"/>
              <w:rPr>
                <w:rFonts w:asciiTheme="minorHAnsi" w:hAnsiTheme="minorHAnsi"/>
                <w:color w:val="auto"/>
                <w:sz w:val="22"/>
                <w:szCs w:val="22"/>
                <w:lang w:val="ky-KG"/>
              </w:rPr>
            </w:pPr>
            <w:r>
              <w:rPr>
                <w:rFonts w:asciiTheme="minorHAnsi" w:hAnsiTheme="minorHAnsi"/>
                <w:color w:val="auto"/>
                <w:sz w:val="22"/>
                <w:szCs w:val="22"/>
              </w:rPr>
              <w:t>РГ</w:t>
            </w:r>
          </w:p>
        </w:tc>
        <w:tc>
          <w:tcPr>
            <w:tcW w:w="1406" w:type="dxa"/>
          </w:tcPr>
          <w:p w14:paraId="51536B3A" w14:textId="77777777" w:rsidR="00340E97" w:rsidRPr="0004447C" w:rsidRDefault="00340E97" w:rsidP="00E31B36">
            <w:pPr>
              <w:tabs>
                <w:tab w:val="left" w:pos="1664"/>
                <w:tab w:val="left" w:pos="2055"/>
                <w:tab w:val="left" w:pos="3575"/>
                <w:tab w:val="left" w:pos="6335"/>
                <w:tab w:val="left" w:pos="9095"/>
              </w:tabs>
              <w:spacing w:after="0" w:line="240" w:lineRule="auto"/>
              <w:rPr>
                <w:rFonts w:asciiTheme="minorHAnsi" w:hAnsiTheme="minorHAnsi"/>
              </w:rPr>
            </w:pPr>
            <w:r>
              <w:rPr>
                <w:rFonts w:asciiTheme="minorHAnsi" w:hAnsiTheme="minorHAnsi"/>
              </w:rPr>
              <w:t>201</w:t>
            </w:r>
            <w:r>
              <w:rPr>
                <w:rFonts w:asciiTheme="minorHAnsi" w:hAnsiTheme="minorHAnsi"/>
                <w:lang w:val="ky-KG"/>
              </w:rPr>
              <w:t>5</w:t>
            </w:r>
          </w:p>
        </w:tc>
        <w:tc>
          <w:tcPr>
            <w:tcW w:w="2201" w:type="dxa"/>
            <w:gridSpan w:val="2"/>
          </w:tcPr>
          <w:p w14:paraId="084575E7" w14:textId="77777777" w:rsidR="00340E97" w:rsidRPr="002512F1" w:rsidRDefault="00340E97" w:rsidP="00E31B36">
            <w:pPr>
              <w:pStyle w:val="Default"/>
              <w:rPr>
                <w:rFonts w:asciiTheme="minorHAnsi" w:hAnsiTheme="minorHAnsi"/>
                <w:color w:val="auto"/>
                <w:sz w:val="22"/>
                <w:szCs w:val="22"/>
              </w:rPr>
            </w:pPr>
            <w:r>
              <w:rPr>
                <w:rFonts w:asciiTheme="minorHAnsi" w:hAnsiTheme="minorHAnsi"/>
                <w:color w:val="auto"/>
                <w:sz w:val="22"/>
                <w:szCs w:val="22"/>
              </w:rPr>
              <w:t>Перечень и Регламент разработаны</w:t>
            </w:r>
          </w:p>
        </w:tc>
        <w:tc>
          <w:tcPr>
            <w:tcW w:w="2007" w:type="dxa"/>
            <w:gridSpan w:val="2"/>
          </w:tcPr>
          <w:p w14:paraId="6BC8CC9F" w14:textId="77777777" w:rsidR="00340E97" w:rsidRPr="002512F1" w:rsidRDefault="00340E97" w:rsidP="007C4CF5">
            <w:pPr>
              <w:pStyle w:val="Default"/>
              <w:rPr>
                <w:rFonts w:asciiTheme="minorHAnsi" w:hAnsiTheme="minorHAnsi"/>
                <w:color w:val="auto"/>
                <w:sz w:val="22"/>
                <w:szCs w:val="22"/>
              </w:rPr>
            </w:pPr>
          </w:p>
        </w:tc>
      </w:tr>
      <w:tr w:rsidR="007618E1" w:rsidRPr="0004447C" w14:paraId="2F519619" w14:textId="77777777" w:rsidTr="007618E1">
        <w:trPr>
          <w:gridAfter w:val="1"/>
          <w:wAfter w:w="28" w:type="dxa"/>
        </w:trPr>
        <w:tc>
          <w:tcPr>
            <w:tcW w:w="454" w:type="dxa"/>
          </w:tcPr>
          <w:p w14:paraId="010375AC" w14:textId="77777777" w:rsidR="00340E97" w:rsidRPr="002512F1" w:rsidRDefault="00424278" w:rsidP="007C4CF5">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3</w:t>
            </w:r>
          </w:p>
        </w:tc>
        <w:tc>
          <w:tcPr>
            <w:tcW w:w="2800" w:type="dxa"/>
          </w:tcPr>
          <w:p w14:paraId="7CC5FFD4" w14:textId="77777777" w:rsidR="00340E97" w:rsidRPr="002512F1" w:rsidRDefault="00340E97" w:rsidP="007C4CF5">
            <w:pPr>
              <w:pStyle w:val="Default"/>
              <w:rPr>
                <w:rFonts w:asciiTheme="minorHAnsi" w:hAnsiTheme="minorHAnsi"/>
                <w:color w:val="auto"/>
                <w:sz w:val="22"/>
                <w:szCs w:val="22"/>
              </w:rPr>
            </w:pPr>
            <w:r>
              <w:rPr>
                <w:rFonts w:asciiTheme="minorHAnsi" w:hAnsiTheme="minorHAnsi"/>
                <w:color w:val="auto"/>
                <w:sz w:val="22"/>
                <w:szCs w:val="22"/>
              </w:rPr>
              <w:t>Утверждение перечня и регламента</w:t>
            </w:r>
          </w:p>
        </w:tc>
        <w:tc>
          <w:tcPr>
            <w:tcW w:w="1844" w:type="dxa"/>
          </w:tcPr>
          <w:p w14:paraId="52F458A2" w14:textId="77777777" w:rsidR="00340E97" w:rsidRPr="002512F1" w:rsidRDefault="00340E97" w:rsidP="007C4CF5">
            <w:pPr>
              <w:pStyle w:val="Default"/>
              <w:rPr>
                <w:rFonts w:asciiTheme="minorHAnsi" w:hAnsiTheme="minorHAnsi"/>
                <w:color w:val="auto"/>
                <w:sz w:val="22"/>
                <w:szCs w:val="22"/>
              </w:rPr>
            </w:pPr>
            <w:r>
              <w:rPr>
                <w:rFonts w:asciiTheme="minorHAnsi" w:hAnsiTheme="minorHAnsi"/>
                <w:color w:val="auto"/>
                <w:sz w:val="22"/>
                <w:szCs w:val="22"/>
              </w:rPr>
              <w:t>СС, ВС, СД</w:t>
            </w:r>
          </w:p>
        </w:tc>
        <w:tc>
          <w:tcPr>
            <w:tcW w:w="1406" w:type="dxa"/>
          </w:tcPr>
          <w:p w14:paraId="02F92489" w14:textId="77777777" w:rsidR="00340E97" w:rsidRPr="0004447C" w:rsidRDefault="00340E97" w:rsidP="00E31B36">
            <w:pPr>
              <w:tabs>
                <w:tab w:val="left" w:pos="1664"/>
                <w:tab w:val="left" w:pos="2055"/>
                <w:tab w:val="left" w:pos="3575"/>
                <w:tab w:val="left" w:pos="6335"/>
                <w:tab w:val="left" w:pos="9095"/>
              </w:tabs>
              <w:spacing w:after="0" w:line="240" w:lineRule="auto"/>
              <w:rPr>
                <w:rFonts w:asciiTheme="minorHAnsi" w:hAnsiTheme="minorHAnsi"/>
              </w:rPr>
            </w:pPr>
            <w:r>
              <w:rPr>
                <w:rFonts w:asciiTheme="minorHAnsi" w:hAnsiTheme="minorHAnsi"/>
              </w:rPr>
              <w:t>201</w:t>
            </w:r>
            <w:r>
              <w:rPr>
                <w:rFonts w:asciiTheme="minorHAnsi" w:hAnsiTheme="minorHAnsi"/>
                <w:lang w:val="ky-KG"/>
              </w:rPr>
              <w:t>5</w:t>
            </w:r>
          </w:p>
        </w:tc>
        <w:tc>
          <w:tcPr>
            <w:tcW w:w="2201" w:type="dxa"/>
            <w:gridSpan w:val="2"/>
          </w:tcPr>
          <w:p w14:paraId="2AFB3B8A" w14:textId="77777777" w:rsidR="00340E97" w:rsidRPr="002512F1" w:rsidRDefault="00340E97" w:rsidP="00E31B36">
            <w:pPr>
              <w:pStyle w:val="Default"/>
              <w:rPr>
                <w:rFonts w:asciiTheme="minorHAnsi" w:hAnsiTheme="minorHAnsi"/>
                <w:color w:val="auto"/>
                <w:sz w:val="22"/>
                <w:szCs w:val="22"/>
              </w:rPr>
            </w:pPr>
            <w:r>
              <w:rPr>
                <w:rFonts w:asciiTheme="minorHAnsi" w:hAnsiTheme="minorHAnsi"/>
                <w:color w:val="auto"/>
                <w:sz w:val="22"/>
                <w:szCs w:val="22"/>
              </w:rPr>
              <w:t>Перечень и Регламент утверждены</w:t>
            </w:r>
          </w:p>
        </w:tc>
        <w:tc>
          <w:tcPr>
            <w:tcW w:w="2007" w:type="dxa"/>
            <w:gridSpan w:val="2"/>
          </w:tcPr>
          <w:p w14:paraId="0327F794" w14:textId="77777777" w:rsidR="00340E97" w:rsidRPr="002512F1" w:rsidRDefault="00340E97" w:rsidP="007C4CF5">
            <w:pPr>
              <w:pStyle w:val="Default"/>
              <w:rPr>
                <w:rFonts w:asciiTheme="minorHAnsi" w:hAnsiTheme="minorHAnsi"/>
                <w:color w:val="auto"/>
                <w:sz w:val="22"/>
                <w:szCs w:val="22"/>
              </w:rPr>
            </w:pPr>
          </w:p>
        </w:tc>
      </w:tr>
      <w:tr w:rsidR="00340E97" w:rsidRPr="0004447C" w14:paraId="32F62B86" w14:textId="77777777" w:rsidTr="007618E1">
        <w:trPr>
          <w:gridAfter w:val="1"/>
          <w:wAfter w:w="28" w:type="dxa"/>
        </w:trPr>
        <w:tc>
          <w:tcPr>
            <w:tcW w:w="10712" w:type="dxa"/>
            <w:gridSpan w:val="8"/>
          </w:tcPr>
          <w:p w14:paraId="67F812CD" w14:textId="77777777" w:rsidR="00340E97" w:rsidRPr="002512F1" w:rsidRDefault="00340E97"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rPr>
              <w:t xml:space="preserve">Цель </w:t>
            </w:r>
            <w:r>
              <w:rPr>
                <w:rFonts w:asciiTheme="minorHAnsi" w:hAnsiTheme="minorHAnsi"/>
                <w:b/>
              </w:rPr>
              <w:t>3</w:t>
            </w:r>
            <w:r w:rsidRPr="002512F1">
              <w:rPr>
                <w:rFonts w:asciiTheme="minorHAnsi" w:hAnsiTheme="minorHAnsi"/>
                <w:b/>
              </w:rPr>
              <w:t>. Достижение эффективности и доступности судов.</w:t>
            </w:r>
          </w:p>
        </w:tc>
      </w:tr>
      <w:tr w:rsidR="00340E97" w:rsidRPr="00340E97" w14:paraId="2D7DCF7E" w14:textId="77777777" w:rsidTr="007618E1">
        <w:trPr>
          <w:gridAfter w:val="1"/>
          <w:wAfter w:w="28" w:type="dxa"/>
        </w:trPr>
        <w:tc>
          <w:tcPr>
            <w:tcW w:w="10712" w:type="dxa"/>
            <w:gridSpan w:val="8"/>
          </w:tcPr>
          <w:p w14:paraId="28F0807C" w14:textId="77777777" w:rsidR="00340E97" w:rsidRPr="00340E97" w:rsidRDefault="00340E97" w:rsidP="008960AA">
            <w:pPr>
              <w:spacing w:after="0" w:line="240" w:lineRule="auto"/>
              <w:ind w:left="360"/>
              <w:rPr>
                <w:rFonts w:asciiTheme="minorHAnsi" w:hAnsiTheme="minorHAnsi"/>
                <w:b/>
                <w:i/>
              </w:rPr>
            </w:pPr>
            <w:r w:rsidRPr="00340E97">
              <w:rPr>
                <w:rFonts w:asciiTheme="minorHAnsi" w:hAnsiTheme="minorHAnsi"/>
                <w:b/>
                <w:i/>
              </w:rPr>
              <w:t xml:space="preserve">Подцель 3.1. Создать предпосылки для организации эффективной системы обучения кадров системы </w:t>
            </w:r>
            <w:r w:rsidRPr="00340E97">
              <w:rPr>
                <w:rFonts w:asciiTheme="minorHAnsi" w:hAnsiTheme="minorHAnsi"/>
                <w:b/>
                <w:i/>
                <w:lang w:val="ky-KG"/>
              </w:rPr>
              <w:t xml:space="preserve">по </w:t>
            </w:r>
            <w:r w:rsidRPr="00340E97">
              <w:rPr>
                <w:rFonts w:asciiTheme="minorHAnsi" w:hAnsiTheme="minorHAnsi"/>
                <w:b/>
                <w:i/>
              </w:rPr>
              <w:t xml:space="preserve">применению новых </w:t>
            </w:r>
            <w:r w:rsidRPr="00340E97">
              <w:rPr>
                <w:rFonts w:asciiTheme="minorHAnsi" w:hAnsiTheme="minorHAnsi"/>
                <w:b/>
                <w:i/>
                <w:lang w:val="ky-KG"/>
              </w:rPr>
              <w:t>информационных</w:t>
            </w:r>
            <w:r w:rsidRPr="00340E97">
              <w:rPr>
                <w:rFonts w:asciiTheme="minorHAnsi" w:hAnsiTheme="minorHAnsi"/>
                <w:b/>
                <w:i/>
              </w:rPr>
              <w:t xml:space="preserve"> технологий в своей повседневной деятельности.</w:t>
            </w:r>
          </w:p>
        </w:tc>
      </w:tr>
      <w:tr w:rsidR="00340E97" w:rsidRPr="0004447C" w14:paraId="343063EB" w14:textId="77777777" w:rsidTr="007618E1">
        <w:trPr>
          <w:gridAfter w:val="1"/>
          <w:wAfter w:w="28" w:type="dxa"/>
        </w:trPr>
        <w:tc>
          <w:tcPr>
            <w:tcW w:w="10712" w:type="dxa"/>
            <w:gridSpan w:val="8"/>
          </w:tcPr>
          <w:p w14:paraId="4E8DE253" w14:textId="77777777" w:rsidR="00340E97" w:rsidRPr="002512F1" w:rsidRDefault="00340E97" w:rsidP="00D77AB4">
            <w:pPr>
              <w:tabs>
                <w:tab w:val="left" w:pos="1664"/>
                <w:tab w:val="left" w:pos="2055"/>
                <w:tab w:val="left" w:pos="3575"/>
                <w:tab w:val="left" w:pos="6335"/>
                <w:tab w:val="left" w:pos="9095"/>
              </w:tabs>
              <w:spacing w:after="0" w:line="240" w:lineRule="auto"/>
              <w:jc w:val="center"/>
              <w:rPr>
                <w:rFonts w:asciiTheme="minorHAnsi" w:hAnsiTheme="minorHAnsi"/>
                <w:lang w:val="ky-KG" w:eastAsia="ky-KG"/>
              </w:rPr>
            </w:pPr>
            <w:r w:rsidRPr="002512F1">
              <w:rPr>
                <w:rFonts w:asciiTheme="minorHAnsi" w:hAnsiTheme="minorHAnsi"/>
                <w:lang w:eastAsia="ky-KG"/>
              </w:rPr>
              <w:t xml:space="preserve">Задача </w:t>
            </w:r>
            <w:r>
              <w:rPr>
                <w:rFonts w:asciiTheme="minorHAnsi" w:hAnsiTheme="minorHAnsi"/>
                <w:lang w:eastAsia="ky-KG"/>
              </w:rPr>
              <w:t>3</w:t>
            </w:r>
            <w:r w:rsidRPr="002512F1">
              <w:rPr>
                <w:rFonts w:asciiTheme="minorHAnsi" w:hAnsiTheme="minorHAnsi"/>
                <w:lang w:eastAsia="ky-KG"/>
              </w:rPr>
              <w:t>.</w:t>
            </w:r>
            <w:r>
              <w:rPr>
                <w:rFonts w:asciiTheme="minorHAnsi" w:hAnsiTheme="minorHAnsi"/>
                <w:lang w:eastAsia="ky-KG"/>
              </w:rPr>
              <w:t>1</w:t>
            </w:r>
            <w:r w:rsidRPr="002512F1">
              <w:rPr>
                <w:rFonts w:asciiTheme="minorHAnsi" w:hAnsiTheme="minorHAnsi"/>
                <w:lang w:eastAsia="ky-KG"/>
              </w:rPr>
              <w:t>.1. Внедрение СЭС в комплексную программу обучения УЦС: УЦС как орган подготовки в актуальном состоянии учебных медиа материалов.</w:t>
            </w:r>
          </w:p>
        </w:tc>
      </w:tr>
      <w:tr w:rsidR="007618E1" w:rsidRPr="0004447C" w14:paraId="76A81BD0" w14:textId="77777777" w:rsidTr="007618E1">
        <w:trPr>
          <w:gridAfter w:val="1"/>
          <w:wAfter w:w="28" w:type="dxa"/>
        </w:trPr>
        <w:tc>
          <w:tcPr>
            <w:tcW w:w="454" w:type="dxa"/>
          </w:tcPr>
          <w:p w14:paraId="3F75F913"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2BE12B6A" w14:textId="77777777" w:rsidR="00424278" w:rsidRPr="002512F1" w:rsidRDefault="00424278" w:rsidP="00E31B36">
            <w:pPr>
              <w:pStyle w:val="Default"/>
              <w:rPr>
                <w:rFonts w:asciiTheme="minorHAnsi" w:hAnsiTheme="minorHAnsi"/>
                <w:color w:val="auto"/>
                <w:sz w:val="22"/>
                <w:szCs w:val="22"/>
              </w:rPr>
            </w:pPr>
            <w:r w:rsidRPr="002512F1">
              <w:rPr>
                <w:rFonts w:asciiTheme="minorHAnsi" w:hAnsiTheme="minorHAnsi"/>
                <w:color w:val="auto"/>
                <w:sz w:val="22"/>
                <w:szCs w:val="22"/>
              </w:rPr>
              <w:t xml:space="preserve">Разработать специальные учебные программы, методологические и учебные материалы. </w:t>
            </w:r>
          </w:p>
        </w:tc>
        <w:tc>
          <w:tcPr>
            <w:tcW w:w="1844" w:type="dxa"/>
          </w:tcPr>
          <w:p w14:paraId="784B4F5B" w14:textId="77777777" w:rsidR="00424278" w:rsidRPr="002512F1" w:rsidRDefault="00424278" w:rsidP="00E31B36">
            <w:pPr>
              <w:pStyle w:val="Default"/>
              <w:rPr>
                <w:rFonts w:asciiTheme="minorHAnsi" w:hAnsiTheme="minorHAnsi"/>
                <w:color w:val="auto"/>
                <w:sz w:val="22"/>
                <w:szCs w:val="22"/>
              </w:rPr>
            </w:pPr>
            <w:r w:rsidRPr="002512F1">
              <w:rPr>
                <w:rFonts w:asciiTheme="minorHAnsi" w:hAnsiTheme="minorHAnsi"/>
                <w:color w:val="auto"/>
                <w:sz w:val="22"/>
                <w:szCs w:val="22"/>
              </w:rPr>
              <w:t xml:space="preserve">УЦС </w:t>
            </w:r>
          </w:p>
          <w:p w14:paraId="7C304BB1"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1406" w:type="dxa"/>
          </w:tcPr>
          <w:p w14:paraId="63D4CC65" w14:textId="77777777" w:rsidR="00424278" w:rsidRPr="002512F1" w:rsidRDefault="00424278" w:rsidP="00841233">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w:t>
            </w:r>
            <w:r>
              <w:rPr>
                <w:rFonts w:asciiTheme="minorHAnsi" w:hAnsiTheme="minorHAnsi"/>
                <w:lang w:val="ky-KG" w:eastAsia="ky-KG"/>
              </w:rPr>
              <w:t>5</w:t>
            </w:r>
            <w:r w:rsidRPr="002512F1">
              <w:rPr>
                <w:rFonts w:asciiTheme="minorHAnsi" w:hAnsiTheme="minorHAnsi"/>
                <w:lang w:val="ky-KG" w:eastAsia="ky-KG"/>
              </w:rPr>
              <w:t>-201</w:t>
            </w:r>
            <w:r w:rsidR="00841233">
              <w:rPr>
                <w:rFonts w:asciiTheme="minorHAnsi" w:hAnsiTheme="minorHAnsi"/>
                <w:lang w:val="ky-KG" w:eastAsia="ky-KG"/>
              </w:rPr>
              <w:t>7</w:t>
            </w:r>
          </w:p>
        </w:tc>
        <w:tc>
          <w:tcPr>
            <w:tcW w:w="2201" w:type="dxa"/>
            <w:gridSpan w:val="2"/>
          </w:tcPr>
          <w:p w14:paraId="75B22BB6"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 xml:space="preserve">Программы разработаны, утверждены </w:t>
            </w:r>
          </w:p>
        </w:tc>
        <w:tc>
          <w:tcPr>
            <w:tcW w:w="2007" w:type="dxa"/>
            <w:gridSpan w:val="2"/>
          </w:tcPr>
          <w:p w14:paraId="4F43C9F8"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3CC342C4" w14:textId="77777777" w:rsidTr="007618E1">
        <w:trPr>
          <w:gridAfter w:val="1"/>
          <w:wAfter w:w="28" w:type="dxa"/>
        </w:trPr>
        <w:tc>
          <w:tcPr>
            <w:tcW w:w="454" w:type="dxa"/>
          </w:tcPr>
          <w:p w14:paraId="2A3FE9E8"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tcPr>
          <w:p w14:paraId="70FD401F" w14:textId="77777777" w:rsidR="00424278" w:rsidRPr="002512F1" w:rsidRDefault="00424278" w:rsidP="00E31B36">
            <w:pPr>
              <w:pStyle w:val="Default"/>
              <w:rPr>
                <w:rFonts w:asciiTheme="minorHAnsi" w:hAnsiTheme="minorHAnsi"/>
                <w:color w:val="auto"/>
                <w:sz w:val="22"/>
                <w:szCs w:val="22"/>
              </w:rPr>
            </w:pPr>
            <w:r w:rsidRPr="002512F1">
              <w:rPr>
                <w:rFonts w:asciiTheme="minorHAnsi" w:hAnsiTheme="minorHAnsi"/>
                <w:color w:val="auto"/>
                <w:sz w:val="22"/>
                <w:szCs w:val="22"/>
              </w:rPr>
              <w:t xml:space="preserve">Внедрить в комплексную программу обучения судей и работников аппарата судов. </w:t>
            </w:r>
          </w:p>
        </w:tc>
        <w:tc>
          <w:tcPr>
            <w:tcW w:w="1844" w:type="dxa"/>
          </w:tcPr>
          <w:p w14:paraId="3E91D31B" w14:textId="77777777" w:rsidR="00424278" w:rsidRPr="002512F1" w:rsidRDefault="00424278" w:rsidP="00E31B36">
            <w:pPr>
              <w:pStyle w:val="Default"/>
              <w:rPr>
                <w:rFonts w:asciiTheme="minorHAnsi" w:hAnsiTheme="minorHAnsi"/>
                <w:color w:val="auto"/>
                <w:sz w:val="22"/>
                <w:szCs w:val="22"/>
              </w:rPr>
            </w:pPr>
            <w:r w:rsidRPr="002512F1">
              <w:rPr>
                <w:rFonts w:asciiTheme="minorHAnsi" w:hAnsiTheme="minorHAnsi"/>
                <w:color w:val="auto"/>
                <w:sz w:val="22"/>
                <w:szCs w:val="22"/>
              </w:rPr>
              <w:t xml:space="preserve">УЦС </w:t>
            </w:r>
          </w:p>
          <w:p w14:paraId="7B5C97BC"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1406" w:type="dxa"/>
          </w:tcPr>
          <w:p w14:paraId="2A35FAD7" w14:textId="77777777" w:rsidR="00424278" w:rsidRPr="002512F1" w:rsidRDefault="00424278" w:rsidP="00841233">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w:t>
            </w:r>
            <w:r>
              <w:rPr>
                <w:rFonts w:asciiTheme="minorHAnsi" w:hAnsiTheme="minorHAnsi"/>
                <w:lang w:val="ky-KG" w:eastAsia="ky-KG"/>
              </w:rPr>
              <w:t>5</w:t>
            </w:r>
            <w:r w:rsidRPr="002512F1">
              <w:rPr>
                <w:rFonts w:asciiTheme="minorHAnsi" w:hAnsiTheme="minorHAnsi"/>
                <w:lang w:val="ky-KG" w:eastAsia="ky-KG"/>
              </w:rPr>
              <w:t>-201</w:t>
            </w:r>
            <w:r w:rsidR="00841233">
              <w:rPr>
                <w:rFonts w:asciiTheme="minorHAnsi" w:hAnsiTheme="minorHAnsi"/>
                <w:lang w:val="ky-KG" w:eastAsia="ky-KG"/>
              </w:rPr>
              <w:t>7</w:t>
            </w:r>
          </w:p>
        </w:tc>
        <w:tc>
          <w:tcPr>
            <w:tcW w:w="2201" w:type="dxa"/>
            <w:gridSpan w:val="2"/>
          </w:tcPr>
          <w:p w14:paraId="73E4C12D"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 xml:space="preserve">Программы внедрены </w:t>
            </w:r>
          </w:p>
        </w:tc>
        <w:tc>
          <w:tcPr>
            <w:tcW w:w="2007" w:type="dxa"/>
            <w:gridSpan w:val="2"/>
          </w:tcPr>
          <w:p w14:paraId="29D3C898"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552278FC" w14:textId="77777777" w:rsidTr="007618E1">
        <w:trPr>
          <w:gridAfter w:val="1"/>
          <w:wAfter w:w="28" w:type="dxa"/>
        </w:trPr>
        <w:tc>
          <w:tcPr>
            <w:tcW w:w="454" w:type="dxa"/>
          </w:tcPr>
          <w:p w14:paraId="29E520FC"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3</w:t>
            </w:r>
          </w:p>
        </w:tc>
        <w:tc>
          <w:tcPr>
            <w:tcW w:w="2800" w:type="dxa"/>
          </w:tcPr>
          <w:p w14:paraId="562F3DD6" w14:textId="77777777" w:rsidR="00424278" w:rsidRPr="002512F1" w:rsidRDefault="00424278" w:rsidP="00E31B36">
            <w:pPr>
              <w:pStyle w:val="Default"/>
              <w:rPr>
                <w:rFonts w:asciiTheme="minorHAnsi" w:hAnsiTheme="minorHAnsi"/>
                <w:color w:val="auto"/>
                <w:sz w:val="22"/>
                <w:szCs w:val="22"/>
              </w:rPr>
            </w:pPr>
            <w:r w:rsidRPr="002512F1">
              <w:rPr>
                <w:rFonts w:asciiTheme="minorHAnsi" w:hAnsiTheme="minorHAnsi"/>
                <w:color w:val="auto"/>
                <w:sz w:val="22"/>
                <w:szCs w:val="22"/>
              </w:rPr>
              <w:t>Внесение актуальных изменений в учебные планы и материалы по мере внедрения новых технологий и программных продуктов</w:t>
            </w:r>
          </w:p>
        </w:tc>
        <w:tc>
          <w:tcPr>
            <w:tcW w:w="1844" w:type="dxa"/>
          </w:tcPr>
          <w:p w14:paraId="6D640FDC" w14:textId="77777777" w:rsidR="00424278" w:rsidRPr="002512F1" w:rsidRDefault="00424278" w:rsidP="00E31B36">
            <w:pPr>
              <w:pStyle w:val="Default"/>
              <w:rPr>
                <w:rFonts w:asciiTheme="minorHAnsi" w:hAnsiTheme="minorHAnsi"/>
                <w:color w:val="auto"/>
                <w:sz w:val="22"/>
                <w:szCs w:val="22"/>
              </w:rPr>
            </w:pPr>
            <w:r w:rsidRPr="002512F1">
              <w:rPr>
                <w:rFonts w:asciiTheme="minorHAnsi" w:hAnsiTheme="minorHAnsi"/>
                <w:color w:val="auto"/>
                <w:sz w:val="22"/>
                <w:szCs w:val="22"/>
              </w:rPr>
              <w:t>УЦС</w:t>
            </w:r>
          </w:p>
        </w:tc>
        <w:tc>
          <w:tcPr>
            <w:tcW w:w="1406" w:type="dxa"/>
          </w:tcPr>
          <w:p w14:paraId="32C151F3"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201" w:type="dxa"/>
            <w:gridSpan w:val="2"/>
          </w:tcPr>
          <w:p w14:paraId="3D71A7D3"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Идет постоянное обновление</w:t>
            </w:r>
          </w:p>
        </w:tc>
        <w:tc>
          <w:tcPr>
            <w:tcW w:w="2007" w:type="dxa"/>
            <w:gridSpan w:val="2"/>
          </w:tcPr>
          <w:p w14:paraId="4C402D9B" w14:textId="77777777" w:rsidR="00424278" w:rsidRPr="002512F1" w:rsidRDefault="0042427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424278" w:rsidRPr="0004447C" w14:paraId="5540A86F" w14:textId="77777777" w:rsidTr="007618E1">
        <w:trPr>
          <w:gridAfter w:val="1"/>
          <w:wAfter w:w="28" w:type="dxa"/>
        </w:trPr>
        <w:tc>
          <w:tcPr>
            <w:tcW w:w="10712" w:type="dxa"/>
            <w:gridSpan w:val="8"/>
          </w:tcPr>
          <w:p w14:paraId="2688480B" w14:textId="77777777" w:rsidR="00424278" w:rsidRPr="002512F1" w:rsidRDefault="00424278" w:rsidP="00D77AB4">
            <w:pPr>
              <w:tabs>
                <w:tab w:val="left" w:pos="1664"/>
                <w:tab w:val="left" w:pos="2055"/>
                <w:tab w:val="left" w:pos="3575"/>
                <w:tab w:val="left" w:pos="6335"/>
                <w:tab w:val="left" w:pos="9095"/>
              </w:tabs>
              <w:spacing w:after="0" w:line="240" w:lineRule="auto"/>
              <w:jc w:val="center"/>
              <w:rPr>
                <w:rFonts w:asciiTheme="minorHAnsi" w:hAnsiTheme="minorHAnsi"/>
                <w:lang w:val="ky-KG" w:eastAsia="ky-KG"/>
              </w:rPr>
            </w:pPr>
            <w:r>
              <w:rPr>
                <w:rFonts w:asciiTheme="minorHAnsi" w:hAnsiTheme="minorHAnsi"/>
              </w:rPr>
              <w:t>3</w:t>
            </w:r>
            <w:r w:rsidRPr="002512F1">
              <w:rPr>
                <w:rFonts w:asciiTheme="minorHAnsi" w:hAnsiTheme="minorHAnsi"/>
              </w:rPr>
              <w:t>.</w:t>
            </w:r>
            <w:r>
              <w:rPr>
                <w:rFonts w:asciiTheme="minorHAnsi" w:hAnsiTheme="minorHAnsi"/>
              </w:rPr>
              <w:t>1</w:t>
            </w:r>
            <w:r w:rsidRPr="002512F1">
              <w:rPr>
                <w:rFonts w:asciiTheme="minorHAnsi" w:hAnsiTheme="minorHAnsi"/>
              </w:rPr>
              <w:t>.2.</w:t>
            </w:r>
            <w:r w:rsidRPr="002512F1">
              <w:rPr>
                <w:rFonts w:asciiTheme="minorHAnsi" w:hAnsiTheme="minorHAnsi"/>
                <w:lang w:val="ky-KG"/>
              </w:rPr>
              <w:t xml:space="preserve"> </w:t>
            </w:r>
            <w:r w:rsidRPr="002512F1">
              <w:rPr>
                <w:rFonts w:asciiTheme="minorHAnsi" w:hAnsiTheme="minorHAnsi"/>
              </w:rPr>
              <w:t xml:space="preserve">Определение и утверждение </w:t>
            </w:r>
            <w:r w:rsidRPr="002512F1">
              <w:rPr>
                <w:rFonts w:asciiTheme="minorHAnsi" w:hAnsiTheme="minorHAnsi"/>
                <w:lang w:val="ky-KG"/>
              </w:rPr>
              <w:t>дополнительных</w:t>
            </w:r>
            <w:r w:rsidRPr="002512F1">
              <w:rPr>
                <w:rFonts w:asciiTheme="minorHAnsi" w:hAnsiTheme="minorHAnsi"/>
              </w:rPr>
              <w:t xml:space="preserve"> критериев и требований к </w:t>
            </w:r>
            <w:r w:rsidRPr="002512F1">
              <w:rPr>
                <w:rFonts w:asciiTheme="minorHAnsi" w:hAnsiTheme="minorHAnsi"/>
                <w:lang w:val="ky-KG"/>
              </w:rPr>
              <w:t>работникам судебной системы, в плане использования информационных технологий.</w:t>
            </w:r>
          </w:p>
        </w:tc>
      </w:tr>
      <w:tr w:rsidR="007618E1" w:rsidRPr="0004447C" w14:paraId="7115671E" w14:textId="77777777" w:rsidTr="007618E1">
        <w:trPr>
          <w:gridAfter w:val="1"/>
          <w:wAfter w:w="28" w:type="dxa"/>
        </w:trPr>
        <w:tc>
          <w:tcPr>
            <w:tcW w:w="454" w:type="dxa"/>
          </w:tcPr>
          <w:p w14:paraId="2C8A8D62" w14:textId="77777777" w:rsidR="00995CFE" w:rsidRPr="002512F1" w:rsidRDefault="00995CF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5A5EA105" w14:textId="77777777" w:rsidR="00995CFE" w:rsidRPr="002512F1" w:rsidRDefault="00995CFE" w:rsidP="00E31B36">
            <w:pPr>
              <w:pStyle w:val="Default"/>
              <w:rPr>
                <w:rFonts w:asciiTheme="minorHAnsi" w:hAnsiTheme="minorHAnsi"/>
                <w:color w:val="auto"/>
                <w:sz w:val="22"/>
                <w:szCs w:val="22"/>
              </w:rPr>
            </w:pPr>
            <w:r w:rsidRPr="002512F1">
              <w:rPr>
                <w:rFonts w:asciiTheme="minorHAnsi" w:hAnsiTheme="minorHAnsi"/>
                <w:color w:val="auto"/>
                <w:sz w:val="22"/>
                <w:szCs w:val="22"/>
              </w:rPr>
              <w:t xml:space="preserve">Разработать предложения по </w:t>
            </w:r>
            <w:r w:rsidRPr="002512F1">
              <w:rPr>
                <w:rFonts w:asciiTheme="minorHAnsi" w:hAnsiTheme="minorHAnsi"/>
                <w:color w:val="auto"/>
                <w:sz w:val="22"/>
                <w:szCs w:val="22"/>
                <w:lang w:val="ky-KG"/>
              </w:rPr>
              <w:t>дополнительным</w:t>
            </w:r>
            <w:r w:rsidRPr="002512F1">
              <w:rPr>
                <w:rFonts w:asciiTheme="minorHAnsi" w:hAnsiTheme="minorHAnsi"/>
                <w:color w:val="auto"/>
                <w:sz w:val="22"/>
                <w:szCs w:val="22"/>
              </w:rPr>
              <w:t xml:space="preserve"> критериям и требованиям к </w:t>
            </w:r>
            <w:r w:rsidRPr="002512F1">
              <w:rPr>
                <w:rFonts w:asciiTheme="minorHAnsi" w:hAnsiTheme="minorHAnsi"/>
                <w:color w:val="auto"/>
                <w:sz w:val="22"/>
                <w:szCs w:val="22"/>
                <w:lang w:val="ky-KG"/>
              </w:rPr>
              <w:t>работникам судебной системы, в плане использования информационных технологий</w:t>
            </w:r>
            <w:r w:rsidRPr="002512F1">
              <w:rPr>
                <w:rFonts w:asciiTheme="minorHAnsi" w:hAnsiTheme="minorHAnsi"/>
                <w:color w:val="auto"/>
                <w:sz w:val="22"/>
                <w:szCs w:val="22"/>
              </w:rPr>
              <w:t xml:space="preserve"> </w:t>
            </w:r>
          </w:p>
        </w:tc>
        <w:tc>
          <w:tcPr>
            <w:tcW w:w="1844" w:type="dxa"/>
          </w:tcPr>
          <w:p w14:paraId="7B543466" w14:textId="77777777" w:rsidR="00995CFE" w:rsidRPr="003B7EA3" w:rsidRDefault="00995CFE" w:rsidP="00E31B36">
            <w:pPr>
              <w:pStyle w:val="Default"/>
              <w:rPr>
                <w:rFonts w:asciiTheme="minorHAnsi" w:hAnsiTheme="minorHAnsi"/>
                <w:color w:val="auto"/>
                <w:sz w:val="22"/>
                <w:szCs w:val="22"/>
                <w:lang w:val="ky-KG"/>
              </w:rPr>
            </w:pPr>
            <w:r w:rsidRPr="002512F1">
              <w:rPr>
                <w:rFonts w:asciiTheme="minorHAnsi" w:hAnsiTheme="minorHAnsi"/>
                <w:color w:val="auto"/>
                <w:sz w:val="22"/>
                <w:szCs w:val="22"/>
              </w:rPr>
              <w:t>СС, ВС, СД</w:t>
            </w:r>
            <w:r w:rsidR="003B7EA3">
              <w:rPr>
                <w:rFonts w:asciiTheme="minorHAnsi" w:hAnsiTheme="minorHAnsi"/>
                <w:color w:val="auto"/>
                <w:sz w:val="22"/>
                <w:szCs w:val="22"/>
                <w:lang w:val="ky-KG"/>
              </w:rPr>
              <w:t>, Предприятие</w:t>
            </w:r>
          </w:p>
          <w:p w14:paraId="686B295C" w14:textId="77777777" w:rsidR="00995CFE" w:rsidRPr="002512F1" w:rsidRDefault="00995CFE" w:rsidP="00E31B36">
            <w:pPr>
              <w:tabs>
                <w:tab w:val="left" w:pos="1664"/>
                <w:tab w:val="left" w:pos="2055"/>
                <w:tab w:val="left" w:pos="3575"/>
                <w:tab w:val="left" w:pos="6335"/>
                <w:tab w:val="left" w:pos="9095"/>
              </w:tabs>
              <w:spacing w:after="0" w:line="240" w:lineRule="auto"/>
              <w:rPr>
                <w:rFonts w:asciiTheme="minorHAnsi" w:hAnsiTheme="minorHAnsi"/>
                <w:lang w:eastAsia="ky-KG"/>
              </w:rPr>
            </w:pPr>
          </w:p>
        </w:tc>
        <w:tc>
          <w:tcPr>
            <w:tcW w:w="1406" w:type="dxa"/>
          </w:tcPr>
          <w:p w14:paraId="721E9572" w14:textId="77777777" w:rsidR="00995CFE" w:rsidRPr="007E1213" w:rsidRDefault="00995CFE" w:rsidP="00E31B36">
            <w:pPr>
              <w:pStyle w:val="Default"/>
              <w:spacing w:after="200" w:line="276" w:lineRule="auto"/>
              <w:rPr>
                <w:rFonts w:asciiTheme="minorHAnsi" w:hAnsiTheme="minorHAnsi"/>
                <w:color w:val="auto"/>
                <w:sz w:val="22"/>
                <w:szCs w:val="22"/>
                <w:lang w:val="ky-KG"/>
              </w:rPr>
            </w:pPr>
            <w:r w:rsidRPr="002512F1">
              <w:rPr>
                <w:rFonts w:asciiTheme="minorHAnsi" w:hAnsiTheme="minorHAnsi"/>
                <w:color w:val="auto"/>
                <w:sz w:val="22"/>
                <w:szCs w:val="22"/>
              </w:rPr>
              <w:t>201</w:t>
            </w:r>
            <w:r>
              <w:rPr>
                <w:rFonts w:asciiTheme="minorHAnsi" w:hAnsiTheme="minorHAnsi"/>
                <w:color w:val="auto"/>
                <w:sz w:val="22"/>
                <w:szCs w:val="22"/>
                <w:lang w:val="ky-KG"/>
              </w:rPr>
              <w:t>5</w:t>
            </w:r>
          </w:p>
          <w:p w14:paraId="1A582D41" w14:textId="77777777" w:rsidR="00995CFE" w:rsidRPr="002512F1" w:rsidRDefault="00995CF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201" w:type="dxa"/>
            <w:gridSpan w:val="2"/>
          </w:tcPr>
          <w:p w14:paraId="43CCCD63" w14:textId="77777777" w:rsidR="00995CFE" w:rsidRPr="002512F1" w:rsidRDefault="00995CFE" w:rsidP="00E31B36">
            <w:pPr>
              <w:tabs>
                <w:tab w:val="left" w:pos="1664"/>
                <w:tab w:val="left" w:pos="2055"/>
                <w:tab w:val="left" w:pos="3575"/>
                <w:tab w:val="left" w:pos="6335"/>
                <w:tab w:val="left" w:pos="9095"/>
              </w:tabs>
              <w:spacing w:after="0" w:line="240" w:lineRule="auto"/>
              <w:rPr>
                <w:rFonts w:asciiTheme="minorHAnsi" w:hAnsiTheme="minorHAnsi"/>
                <w:lang w:eastAsia="ky-KG"/>
              </w:rPr>
            </w:pPr>
            <w:r w:rsidRPr="002512F1">
              <w:rPr>
                <w:rFonts w:asciiTheme="minorHAnsi" w:hAnsiTheme="minorHAnsi"/>
              </w:rPr>
              <w:t>Предложения разработаны и утверждены</w:t>
            </w:r>
          </w:p>
        </w:tc>
        <w:tc>
          <w:tcPr>
            <w:tcW w:w="2007" w:type="dxa"/>
            <w:gridSpan w:val="2"/>
          </w:tcPr>
          <w:p w14:paraId="22F02057" w14:textId="77777777" w:rsidR="00995CFE" w:rsidRPr="002512F1" w:rsidRDefault="00995CFE" w:rsidP="00E31B36">
            <w:pPr>
              <w:tabs>
                <w:tab w:val="left" w:pos="1664"/>
                <w:tab w:val="left" w:pos="2055"/>
                <w:tab w:val="left" w:pos="3575"/>
                <w:tab w:val="left" w:pos="6335"/>
                <w:tab w:val="left" w:pos="9095"/>
              </w:tabs>
              <w:spacing w:after="0" w:line="240" w:lineRule="auto"/>
              <w:rPr>
                <w:rFonts w:asciiTheme="minorHAnsi" w:hAnsiTheme="minorHAnsi"/>
                <w:lang w:eastAsia="ky-KG"/>
              </w:rPr>
            </w:pPr>
          </w:p>
        </w:tc>
      </w:tr>
      <w:tr w:rsidR="007618E1" w:rsidRPr="0004447C" w14:paraId="6751CD85" w14:textId="77777777" w:rsidTr="007618E1">
        <w:trPr>
          <w:gridAfter w:val="1"/>
          <w:wAfter w:w="28" w:type="dxa"/>
        </w:trPr>
        <w:tc>
          <w:tcPr>
            <w:tcW w:w="454" w:type="dxa"/>
          </w:tcPr>
          <w:p w14:paraId="5D21EEF8" w14:textId="77777777" w:rsidR="00995CFE" w:rsidRPr="002512F1" w:rsidRDefault="00995CF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tcPr>
          <w:p w14:paraId="79D990B5" w14:textId="77777777" w:rsidR="00995CFE" w:rsidRPr="002512F1" w:rsidRDefault="00995CFE" w:rsidP="00E31B36">
            <w:pPr>
              <w:pStyle w:val="Default"/>
              <w:rPr>
                <w:rFonts w:asciiTheme="minorHAnsi" w:hAnsiTheme="minorHAnsi"/>
                <w:color w:val="auto"/>
                <w:sz w:val="22"/>
                <w:szCs w:val="22"/>
              </w:rPr>
            </w:pPr>
            <w:r w:rsidRPr="002512F1">
              <w:rPr>
                <w:rFonts w:asciiTheme="minorHAnsi" w:hAnsiTheme="minorHAnsi"/>
                <w:color w:val="auto"/>
                <w:sz w:val="22"/>
                <w:szCs w:val="22"/>
              </w:rPr>
              <w:t>Внести поправки по критериям и требованиям в соответствующие регламенты и инструкции</w:t>
            </w:r>
          </w:p>
        </w:tc>
        <w:tc>
          <w:tcPr>
            <w:tcW w:w="1844" w:type="dxa"/>
          </w:tcPr>
          <w:p w14:paraId="2A91702F" w14:textId="77777777" w:rsidR="00995CFE" w:rsidRPr="002512F1" w:rsidRDefault="00995CFE" w:rsidP="00E31B36">
            <w:pPr>
              <w:pStyle w:val="Default"/>
              <w:rPr>
                <w:rFonts w:asciiTheme="minorHAnsi" w:hAnsiTheme="minorHAnsi"/>
                <w:color w:val="auto"/>
                <w:sz w:val="22"/>
                <w:szCs w:val="22"/>
              </w:rPr>
            </w:pPr>
            <w:r w:rsidRPr="002512F1">
              <w:rPr>
                <w:rFonts w:asciiTheme="minorHAnsi" w:hAnsiTheme="minorHAnsi"/>
                <w:color w:val="auto"/>
                <w:sz w:val="22"/>
                <w:szCs w:val="22"/>
              </w:rPr>
              <w:t>СС, ВС, СД</w:t>
            </w:r>
          </w:p>
          <w:p w14:paraId="28897B70" w14:textId="77777777" w:rsidR="00995CFE" w:rsidRPr="002512F1" w:rsidRDefault="00995CFE" w:rsidP="00E31B36">
            <w:pPr>
              <w:pStyle w:val="Default"/>
              <w:rPr>
                <w:rFonts w:asciiTheme="minorHAnsi" w:hAnsiTheme="minorHAnsi"/>
                <w:color w:val="auto"/>
                <w:sz w:val="22"/>
                <w:szCs w:val="22"/>
              </w:rPr>
            </w:pPr>
          </w:p>
        </w:tc>
        <w:tc>
          <w:tcPr>
            <w:tcW w:w="1406" w:type="dxa"/>
          </w:tcPr>
          <w:p w14:paraId="3D5152A7" w14:textId="77777777" w:rsidR="00995CFE" w:rsidRPr="002512F1" w:rsidRDefault="00995CFE" w:rsidP="00E31B36">
            <w:pPr>
              <w:pStyle w:val="Default"/>
              <w:rPr>
                <w:rFonts w:asciiTheme="minorHAnsi" w:hAnsiTheme="minorHAnsi"/>
                <w:color w:val="auto"/>
                <w:sz w:val="22"/>
                <w:szCs w:val="22"/>
              </w:rPr>
            </w:pPr>
            <w:r w:rsidRPr="002512F1">
              <w:rPr>
                <w:rFonts w:asciiTheme="minorHAnsi" w:hAnsiTheme="minorHAnsi"/>
                <w:color w:val="auto"/>
                <w:sz w:val="22"/>
                <w:szCs w:val="22"/>
              </w:rPr>
              <w:t>201</w:t>
            </w:r>
            <w:r>
              <w:rPr>
                <w:rFonts w:asciiTheme="minorHAnsi" w:hAnsiTheme="minorHAnsi"/>
                <w:color w:val="auto"/>
                <w:sz w:val="22"/>
                <w:szCs w:val="22"/>
                <w:lang w:val="ky-KG"/>
              </w:rPr>
              <w:t>5</w:t>
            </w:r>
            <w:r w:rsidRPr="002512F1">
              <w:rPr>
                <w:rFonts w:asciiTheme="minorHAnsi" w:hAnsiTheme="minorHAnsi"/>
                <w:color w:val="auto"/>
                <w:sz w:val="22"/>
                <w:szCs w:val="22"/>
              </w:rPr>
              <w:t>-2016</w:t>
            </w:r>
          </w:p>
          <w:p w14:paraId="73DC97C6" w14:textId="77777777" w:rsidR="00995CFE" w:rsidRPr="002512F1" w:rsidRDefault="00995CFE" w:rsidP="00E31B36">
            <w:pPr>
              <w:pStyle w:val="Default"/>
              <w:rPr>
                <w:rFonts w:asciiTheme="minorHAnsi" w:hAnsiTheme="minorHAnsi"/>
                <w:color w:val="auto"/>
                <w:sz w:val="22"/>
                <w:szCs w:val="22"/>
              </w:rPr>
            </w:pPr>
          </w:p>
        </w:tc>
        <w:tc>
          <w:tcPr>
            <w:tcW w:w="2201" w:type="dxa"/>
            <w:gridSpan w:val="2"/>
          </w:tcPr>
          <w:p w14:paraId="70B76F3A" w14:textId="77777777" w:rsidR="00995CFE" w:rsidRPr="0004447C" w:rsidRDefault="00995CFE" w:rsidP="00E31B36">
            <w:pPr>
              <w:tabs>
                <w:tab w:val="left" w:pos="1664"/>
                <w:tab w:val="left" w:pos="2055"/>
                <w:tab w:val="left" w:pos="3575"/>
                <w:tab w:val="left" w:pos="6335"/>
                <w:tab w:val="left" w:pos="9095"/>
              </w:tabs>
              <w:spacing w:after="0" w:line="240" w:lineRule="auto"/>
              <w:rPr>
                <w:rFonts w:asciiTheme="minorHAnsi" w:hAnsiTheme="minorHAnsi"/>
              </w:rPr>
            </w:pPr>
            <w:r w:rsidRPr="002512F1">
              <w:rPr>
                <w:rFonts w:asciiTheme="minorHAnsi" w:hAnsiTheme="minorHAnsi"/>
              </w:rPr>
              <w:t>Поправки внесены</w:t>
            </w:r>
          </w:p>
        </w:tc>
        <w:tc>
          <w:tcPr>
            <w:tcW w:w="2007" w:type="dxa"/>
            <w:gridSpan w:val="2"/>
          </w:tcPr>
          <w:p w14:paraId="4832FE47" w14:textId="77777777" w:rsidR="00995CFE" w:rsidRPr="0004447C" w:rsidRDefault="00995CFE" w:rsidP="00E31B36">
            <w:pPr>
              <w:tabs>
                <w:tab w:val="left" w:pos="1664"/>
                <w:tab w:val="left" w:pos="2055"/>
                <w:tab w:val="left" w:pos="3575"/>
                <w:tab w:val="left" w:pos="6335"/>
                <w:tab w:val="left" w:pos="9095"/>
              </w:tabs>
              <w:spacing w:after="0" w:line="240" w:lineRule="auto"/>
              <w:rPr>
                <w:rFonts w:asciiTheme="minorHAnsi" w:hAnsiTheme="minorHAnsi"/>
              </w:rPr>
            </w:pPr>
          </w:p>
        </w:tc>
      </w:tr>
      <w:tr w:rsidR="00995CFE" w:rsidRPr="0004447C" w14:paraId="4EA25AA3" w14:textId="77777777" w:rsidTr="007618E1">
        <w:trPr>
          <w:gridAfter w:val="1"/>
          <w:wAfter w:w="28" w:type="dxa"/>
        </w:trPr>
        <w:tc>
          <w:tcPr>
            <w:tcW w:w="10712" w:type="dxa"/>
            <w:gridSpan w:val="8"/>
          </w:tcPr>
          <w:p w14:paraId="48465E74" w14:textId="77777777" w:rsidR="00995CFE" w:rsidRPr="002512F1" w:rsidRDefault="00995CFE" w:rsidP="00D77AB4">
            <w:pPr>
              <w:tabs>
                <w:tab w:val="left" w:pos="1664"/>
                <w:tab w:val="left" w:pos="2055"/>
                <w:tab w:val="left" w:pos="3575"/>
                <w:tab w:val="left" w:pos="6335"/>
                <w:tab w:val="left" w:pos="9095"/>
              </w:tabs>
              <w:spacing w:after="0" w:line="240" w:lineRule="auto"/>
              <w:jc w:val="center"/>
              <w:rPr>
                <w:rFonts w:asciiTheme="minorHAnsi" w:hAnsiTheme="minorHAnsi"/>
                <w:lang w:val="ky-KG" w:eastAsia="ky-KG"/>
              </w:rPr>
            </w:pPr>
            <w:r>
              <w:rPr>
                <w:rFonts w:asciiTheme="minorHAnsi" w:hAnsiTheme="minorHAnsi"/>
                <w:lang w:val="ky-KG"/>
              </w:rPr>
              <w:t>3</w:t>
            </w:r>
            <w:r w:rsidRPr="002512F1">
              <w:rPr>
                <w:rFonts w:asciiTheme="minorHAnsi" w:hAnsiTheme="minorHAnsi"/>
                <w:lang w:val="ky-KG"/>
              </w:rPr>
              <w:t>.</w:t>
            </w:r>
            <w:r>
              <w:rPr>
                <w:rFonts w:asciiTheme="minorHAnsi" w:hAnsiTheme="minorHAnsi"/>
                <w:lang w:val="ky-KG"/>
              </w:rPr>
              <w:t>1</w:t>
            </w:r>
            <w:r w:rsidRPr="002512F1">
              <w:rPr>
                <w:rFonts w:asciiTheme="minorHAnsi" w:hAnsiTheme="minorHAnsi"/>
                <w:lang w:val="ky-KG"/>
              </w:rPr>
              <w:t xml:space="preserve">.3. </w:t>
            </w:r>
            <w:r w:rsidRPr="002512F1">
              <w:rPr>
                <w:rFonts w:asciiTheme="minorHAnsi" w:hAnsiTheme="minorHAnsi"/>
              </w:rPr>
              <w:t>Повышение профессионального (</w:t>
            </w:r>
            <w:r w:rsidRPr="002512F1">
              <w:rPr>
                <w:rFonts w:asciiTheme="minorHAnsi" w:hAnsiTheme="minorHAnsi"/>
                <w:lang w:val="ky-KG"/>
              </w:rPr>
              <w:t>в использовании ИТ</w:t>
            </w:r>
            <w:r w:rsidRPr="002512F1">
              <w:rPr>
                <w:rFonts w:asciiTheme="minorHAnsi" w:hAnsiTheme="minorHAnsi"/>
              </w:rPr>
              <w:t>) уровня судей и работников аппарата судов.</w:t>
            </w:r>
          </w:p>
        </w:tc>
      </w:tr>
      <w:tr w:rsidR="007618E1" w:rsidRPr="0004447C" w14:paraId="09D5834D" w14:textId="77777777" w:rsidTr="007618E1">
        <w:trPr>
          <w:gridAfter w:val="1"/>
          <w:wAfter w:w="28" w:type="dxa"/>
        </w:trPr>
        <w:tc>
          <w:tcPr>
            <w:tcW w:w="454" w:type="dxa"/>
          </w:tcPr>
          <w:p w14:paraId="457BF888" w14:textId="77777777" w:rsidR="00D77AB4" w:rsidRPr="002512F1" w:rsidRDefault="00D77AB4"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3FFA40AA" w14:textId="77777777" w:rsidR="00D77AB4" w:rsidRPr="002512F1" w:rsidRDefault="00D77AB4" w:rsidP="00E31B36">
            <w:pPr>
              <w:pStyle w:val="Default"/>
              <w:rPr>
                <w:rFonts w:asciiTheme="minorHAnsi" w:hAnsiTheme="minorHAnsi"/>
                <w:color w:val="auto"/>
                <w:sz w:val="22"/>
                <w:szCs w:val="22"/>
              </w:rPr>
            </w:pPr>
            <w:r w:rsidRPr="002512F1">
              <w:rPr>
                <w:rFonts w:asciiTheme="minorHAnsi" w:hAnsiTheme="minorHAnsi"/>
                <w:color w:val="auto"/>
                <w:sz w:val="22"/>
                <w:szCs w:val="22"/>
              </w:rPr>
              <w:t>Проведение обучения для судей и работников аппарата судов с учетом специализации по применению СЭС в работе</w:t>
            </w:r>
          </w:p>
        </w:tc>
        <w:tc>
          <w:tcPr>
            <w:tcW w:w="1844" w:type="dxa"/>
          </w:tcPr>
          <w:p w14:paraId="7E8F89A1" w14:textId="77777777" w:rsidR="00D77AB4" w:rsidRPr="003B7EA3" w:rsidRDefault="00D77AB4" w:rsidP="00E31B36">
            <w:pPr>
              <w:pStyle w:val="Default"/>
              <w:rPr>
                <w:rFonts w:asciiTheme="minorHAnsi" w:hAnsiTheme="minorHAnsi"/>
                <w:color w:val="auto"/>
                <w:sz w:val="22"/>
                <w:szCs w:val="22"/>
                <w:lang w:val="ky-KG"/>
              </w:rPr>
            </w:pPr>
            <w:r w:rsidRPr="002512F1">
              <w:rPr>
                <w:rFonts w:asciiTheme="minorHAnsi" w:hAnsiTheme="minorHAnsi"/>
                <w:color w:val="auto"/>
                <w:sz w:val="22"/>
                <w:szCs w:val="22"/>
              </w:rPr>
              <w:t>УЦС, СД</w:t>
            </w:r>
            <w:r w:rsidR="003B7EA3">
              <w:rPr>
                <w:rFonts w:asciiTheme="minorHAnsi" w:hAnsiTheme="minorHAnsi"/>
                <w:color w:val="auto"/>
                <w:sz w:val="22"/>
                <w:szCs w:val="22"/>
                <w:lang w:val="ky-KG"/>
              </w:rPr>
              <w:t>, Предприятие</w:t>
            </w:r>
          </w:p>
          <w:p w14:paraId="639FD774" w14:textId="77777777" w:rsidR="00D77AB4" w:rsidRPr="002512F1" w:rsidRDefault="00D77AB4"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1406" w:type="dxa"/>
          </w:tcPr>
          <w:p w14:paraId="061961A0" w14:textId="77777777" w:rsidR="00D77AB4" w:rsidRPr="002512F1" w:rsidRDefault="00D77AB4"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Согласно расписанию УЦС</w:t>
            </w:r>
          </w:p>
        </w:tc>
        <w:tc>
          <w:tcPr>
            <w:tcW w:w="2201" w:type="dxa"/>
            <w:gridSpan w:val="2"/>
          </w:tcPr>
          <w:p w14:paraId="16C2DA7E" w14:textId="77777777" w:rsidR="00D77AB4" w:rsidRPr="002512F1" w:rsidRDefault="00D77AB4"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Количество проведенных обучений</w:t>
            </w:r>
          </w:p>
        </w:tc>
        <w:tc>
          <w:tcPr>
            <w:tcW w:w="2007" w:type="dxa"/>
            <w:gridSpan w:val="2"/>
          </w:tcPr>
          <w:p w14:paraId="4C44E36C" w14:textId="77777777" w:rsidR="00D77AB4" w:rsidRPr="002512F1" w:rsidRDefault="00D77AB4"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1ADC5B93" w14:textId="77777777" w:rsidTr="007618E1">
        <w:trPr>
          <w:gridAfter w:val="1"/>
          <w:wAfter w:w="28" w:type="dxa"/>
        </w:trPr>
        <w:tc>
          <w:tcPr>
            <w:tcW w:w="454" w:type="dxa"/>
          </w:tcPr>
          <w:p w14:paraId="5F1AC503" w14:textId="77777777" w:rsidR="00D77AB4" w:rsidRPr="002512F1" w:rsidRDefault="00D77AB4"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tcPr>
          <w:p w14:paraId="2104EC18" w14:textId="77777777" w:rsidR="00D77AB4" w:rsidRPr="002512F1" w:rsidRDefault="00D77AB4" w:rsidP="00E31B36">
            <w:pPr>
              <w:pStyle w:val="Default"/>
              <w:rPr>
                <w:rFonts w:asciiTheme="minorHAnsi" w:hAnsiTheme="minorHAnsi"/>
                <w:color w:val="auto"/>
                <w:sz w:val="22"/>
                <w:szCs w:val="22"/>
              </w:rPr>
            </w:pPr>
            <w:r w:rsidRPr="002512F1">
              <w:rPr>
                <w:rFonts w:asciiTheme="minorHAnsi" w:hAnsiTheme="minorHAnsi"/>
                <w:color w:val="auto"/>
                <w:sz w:val="22"/>
                <w:szCs w:val="22"/>
              </w:rPr>
              <w:t>Проведение опросов в целях выявления уровня подготовки судей и работников аппарата судов в плане использования возможностей современных информационных технологий.</w:t>
            </w:r>
          </w:p>
        </w:tc>
        <w:tc>
          <w:tcPr>
            <w:tcW w:w="1844" w:type="dxa"/>
          </w:tcPr>
          <w:p w14:paraId="54E20CB0" w14:textId="77777777" w:rsidR="00D77AB4" w:rsidRPr="002512F1" w:rsidRDefault="00D77AB4" w:rsidP="00E31B36">
            <w:pPr>
              <w:pStyle w:val="Default"/>
              <w:rPr>
                <w:rFonts w:asciiTheme="minorHAnsi" w:hAnsiTheme="minorHAnsi"/>
                <w:color w:val="auto"/>
                <w:sz w:val="22"/>
                <w:szCs w:val="22"/>
              </w:rPr>
            </w:pPr>
            <w:r w:rsidRPr="002512F1">
              <w:rPr>
                <w:rFonts w:asciiTheme="minorHAnsi" w:hAnsiTheme="minorHAnsi"/>
                <w:color w:val="auto"/>
                <w:sz w:val="22"/>
                <w:szCs w:val="22"/>
              </w:rPr>
              <w:t>УЦС, СД</w:t>
            </w:r>
          </w:p>
          <w:p w14:paraId="7F0DB013" w14:textId="77777777" w:rsidR="00D77AB4" w:rsidRPr="002512F1" w:rsidRDefault="00D77AB4"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1406" w:type="dxa"/>
          </w:tcPr>
          <w:p w14:paraId="4B28B792" w14:textId="77777777" w:rsidR="00D77AB4" w:rsidRPr="002512F1" w:rsidRDefault="00D77AB4"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201" w:type="dxa"/>
            <w:gridSpan w:val="2"/>
          </w:tcPr>
          <w:p w14:paraId="741740D1" w14:textId="77777777" w:rsidR="00D77AB4" w:rsidRPr="002512F1" w:rsidRDefault="00D77AB4"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Количество проведенных опросов</w:t>
            </w:r>
          </w:p>
        </w:tc>
        <w:tc>
          <w:tcPr>
            <w:tcW w:w="2007" w:type="dxa"/>
            <w:gridSpan w:val="2"/>
          </w:tcPr>
          <w:p w14:paraId="3B1E7787" w14:textId="77777777" w:rsidR="00D77AB4" w:rsidRPr="002512F1" w:rsidRDefault="00D77AB4"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D77AB4" w:rsidRPr="0004447C" w14:paraId="4A4FA643" w14:textId="77777777" w:rsidTr="007618E1">
        <w:trPr>
          <w:gridAfter w:val="1"/>
          <w:wAfter w:w="28" w:type="dxa"/>
        </w:trPr>
        <w:tc>
          <w:tcPr>
            <w:tcW w:w="10712" w:type="dxa"/>
            <w:gridSpan w:val="8"/>
          </w:tcPr>
          <w:p w14:paraId="12B1CE9A" w14:textId="77777777" w:rsidR="00D77AB4" w:rsidRPr="002512F1" w:rsidRDefault="00D77AB4" w:rsidP="008960AA">
            <w:pPr>
              <w:spacing w:after="0" w:line="240" w:lineRule="auto"/>
              <w:ind w:left="360"/>
              <w:rPr>
                <w:rFonts w:asciiTheme="minorHAnsi" w:hAnsiTheme="minorHAnsi"/>
                <w:b/>
                <w:i/>
                <w:lang w:val="ky-KG" w:eastAsia="ky-KG"/>
              </w:rPr>
            </w:pPr>
            <w:r w:rsidRPr="002512F1">
              <w:rPr>
                <w:rFonts w:asciiTheme="minorHAnsi" w:hAnsiTheme="minorHAnsi"/>
                <w:b/>
                <w:i/>
              </w:rPr>
              <w:t xml:space="preserve">Подцель </w:t>
            </w:r>
            <w:r>
              <w:rPr>
                <w:rFonts w:asciiTheme="minorHAnsi" w:hAnsiTheme="minorHAnsi"/>
                <w:b/>
                <w:i/>
              </w:rPr>
              <w:t>3</w:t>
            </w:r>
            <w:r w:rsidRPr="002512F1">
              <w:rPr>
                <w:rFonts w:asciiTheme="minorHAnsi" w:hAnsiTheme="minorHAnsi"/>
                <w:b/>
                <w:i/>
              </w:rPr>
              <w:t>.</w:t>
            </w:r>
            <w:r>
              <w:rPr>
                <w:rFonts w:asciiTheme="minorHAnsi" w:hAnsiTheme="minorHAnsi"/>
                <w:b/>
                <w:i/>
              </w:rPr>
              <w:t>2</w:t>
            </w:r>
            <w:r w:rsidRPr="002512F1">
              <w:rPr>
                <w:rFonts w:asciiTheme="minorHAnsi" w:hAnsiTheme="minorHAnsi"/>
                <w:b/>
                <w:i/>
              </w:rPr>
              <w:t>. Организовать ИТ инфраструктуру судов в соответствие с современными стандартами.</w:t>
            </w:r>
          </w:p>
        </w:tc>
      </w:tr>
      <w:tr w:rsidR="00D77AB4" w:rsidRPr="0004447C" w14:paraId="5998B1C5" w14:textId="77777777" w:rsidTr="007618E1">
        <w:trPr>
          <w:gridAfter w:val="1"/>
          <w:wAfter w:w="28" w:type="dxa"/>
        </w:trPr>
        <w:tc>
          <w:tcPr>
            <w:tcW w:w="10712" w:type="dxa"/>
            <w:gridSpan w:val="8"/>
          </w:tcPr>
          <w:p w14:paraId="6CAA3AA5" w14:textId="77777777" w:rsidR="00D77AB4" w:rsidRPr="002512F1" w:rsidRDefault="00D77AB4" w:rsidP="00D77AB4">
            <w:pPr>
              <w:tabs>
                <w:tab w:val="left" w:pos="1664"/>
                <w:tab w:val="left" w:pos="2055"/>
                <w:tab w:val="left" w:pos="3575"/>
                <w:tab w:val="left" w:pos="6335"/>
                <w:tab w:val="left" w:pos="9095"/>
              </w:tabs>
              <w:spacing w:after="0" w:line="240" w:lineRule="auto"/>
              <w:jc w:val="center"/>
              <w:rPr>
                <w:rFonts w:asciiTheme="minorHAnsi" w:hAnsiTheme="minorHAnsi"/>
                <w:lang w:val="ky-KG" w:eastAsia="ky-KG"/>
              </w:rPr>
            </w:pPr>
            <w:r w:rsidRPr="002512F1">
              <w:rPr>
                <w:rFonts w:asciiTheme="minorHAnsi" w:hAnsiTheme="minorHAnsi"/>
                <w:lang w:eastAsia="ky-KG"/>
              </w:rPr>
              <w:t xml:space="preserve">Задача </w:t>
            </w:r>
            <w:r>
              <w:rPr>
                <w:rFonts w:asciiTheme="minorHAnsi" w:hAnsiTheme="minorHAnsi"/>
                <w:lang w:eastAsia="ky-KG"/>
              </w:rPr>
              <w:t>3</w:t>
            </w:r>
            <w:r w:rsidRPr="002512F1">
              <w:rPr>
                <w:rFonts w:asciiTheme="minorHAnsi" w:hAnsiTheme="minorHAnsi"/>
                <w:lang w:eastAsia="ky-KG"/>
              </w:rPr>
              <w:t>.</w:t>
            </w:r>
            <w:r>
              <w:rPr>
                <w:rFonts w:asciiTheme="minorHAnsi" w:hAnsiTheme="minorHAnsi"/>
                <w:lang w:eastAsia="ky-KG"/>
              </w:rPr>
              <w:t>2</w:t>
            </w:r>
            <w:r w:rsidRPr="002512F1">
              <w:rPr>
                <w:rFonts w:asciiTheme="minorHAnsi" w:hAnsiTheme="minorHAnsi"/>
                <w:lang w:eastAsia="ky-KG"/>
              </w:rPr>
              <w:t xml:space="preserve">.1. Создание </w:t>
            </w:r>
            <w:r>
              <w:rPr>
                <w:rFonts w:asciiTheme="minorHAnsi" w:hAnsiTheme="minorHAnsi"/>
                <w:lang w:val="ky-KG" w:eastAsia="ky-KG"/>
              </w:rPr>
              <w:t>Предприятия по информационным технологиям “Адилет сот” при</w:t>
            </w:r>
            <w:r w:rsidRPr="002512F1">
              <w:rPr>
                <w:rFonts w:asciiTheme="minorHAnsi" w:hAnsiTheme="minorHAnsi"/>
                <w:lang w:eastAsia="ky-KG"/>
              </w:rPr>
              <w:t xml:space="preserve"> Судебном департаменте для планирования, создания и обслуживания ИКТ инфраструктуры судебной системы;</w:t>
            </w:r>
          </w:p>
        </w:tc>
      </w:tr>
      <w:tr w:rsidR="007618E1" w:rsidRPr="0004447C" w14:paraId="1F7F52AA" w14:textId="77777777" w:rsidTr="007618E1">
        <w:trPr>
          <w:gridAfter w:val="1"/>
          <w:wAfter w:w="28" w:type="dxa"/>
        </w:trPr>
        <w:tc>
          <w:tcPr>
            <w:tcW w:w="454" w:type="dxa"/>
          </w:tcPr>
          <w:p w14:paraId="51E8A6B6"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65506D48" w14:textId="77777777" w:rsidR="005700F9" w:rsidRPr="006C5634" w:rsidRDefault="005700F9">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6C5634">
              <w:rPr>
                <w:rFonts w:asciiTheme="minorHAnsi" w:hAnsiTheme="minorHAnsi"/>
                <w:lang w:val="ky-KG" w:eastAsia="ky-KG"/>
              </w:rPr>
              <w:t>Подготовить Приказ Председателя ВС КР “Об установлении предельной штатной численности Центрального аппарата СД, его территориальных подразделений и ПССИ”.</w:t>
            </w:r>
          </w:p>
        </w:tc>
        <w:tc>
          <w:tcPr>
            <w:tcW w:w="1844" w:type="dxa"/>
          </w:tcPr>
          <w:p w14:paraId="597D42D7"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ВС и СД</w:t>
            </w:r>
          </w:p>
        </w:tc>
        <w:tc>
          <w:tcPr>
            <w:tcW w:w="1406" w:type="dxa"/>
          </w:tcPr>
          <w:p w14:paraId="357A0A39" w14:textId="77777777" w:rsidR="005700F9" w:rsidRPr="002512F1" w:rsidRDefault="005700F9"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4 квартал 201</w:t>
            </w:r>
            <w:r>
              <w:rPr>
                <w:rFonts w:asciiTheme="minorHAnsi" w:hAnsiTheme="minorHAnsi"/>
                <w:lang w:val="ky-KG" w:eastAsia="ky-KG"/>
              </w:rPr>
              <w:t>4</w:t>
            </w:r>
          </w:p>
        </w:tc>
        <w:tc>
          <w:tcPr>
            <w:tcW w:w="2201" w:type="dxa"/>
            <w:gridSpan w:val="2"/>
          </w:tcPr>
          <w:p w14:paraId="25E6F790" w14:textId="77777777" w:rsidR="005700F9" w:rsidRPr="002512F1" w:rsidRDefault="005700F9"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Издание приказа</w:t>
            </w:r>
          </w:p>
        </w:tc>
        <w:tc>
          <w:tcPr>
            <w:tcW w:w="2007" w:type="dxa"/>
            <w:gridSpan w:val="2"/>
          </w:tcPr>
          <w:p w14:paraId="28B41466"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3BBCBF53" w14:textId="77777777" w:rsidTr="007618E1">
        <w:trPr>
          <w:gridAfter w:val="1"/>
          <w:wAfter w:w="28" w:type="dxa"/>
        </w:trPr>
        <w:tc>
          <w:tcPr>
            <w:tcW w:w="454" w:type="dxa"/>
            <w:shd w:val="clear" w:color="auto" w:fill="auto"/>
          </w:tcPr>
          <w:p w14:paraId="729313C7"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shd w:val="clear" w:color="auto" w:fill="auto"/>
          </w:tcPr>
          <w:p w14:paraId="0F6AB933" w14:textId="77777777" w:rsidR="005700F9" w:rsidRPr="006C5634" w:rsidRDefault="005700F9">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6C5634">
              <w:rPr>
                <w:rFonts w:asciiTheme="minorHAnsi" w:hAnsiTheme="minorHAnsi"/>
                <w:lang w:val="ky-KG" w:eastAsia="ky-KG"/>
              </w:rPr>
              <w:t>Разработка и утверждение (Приказ о создании Предприятия по информационным технологиям) обновленной структуры Центрального аппарата СД, его территориальных подразделений</w:t>
            </w:r>
          </w:p>
        </w:tc>
        <w:tc>
          <w:tcPr>
            <w:tcW w:w="1844" w:type="dxa"/>
            <w:shd w:val="clear" w:color="auto" w:fill="auto"/>
          </w:tcPr>
          <w:p w14:paraId="0C4F8F67"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ВС и СД</w:t>
            </w:r>
          </w:p>
        </w:tc>
        <w:tc>
          <w:tcPr>
            <w:tcW w:w="1406" w:type="dxa"/>
          </w:tcPr>
          <w:p w14:paraId="633D2CE5" w14:textId="77777777" w:rsidR="005700F9" w:rsidRPr="002512F1" w:rsidRDefault="005700F9"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r w:rsidRPr="002512F1">
              <w:rPr>
                <w:rFonts w:asciiTheme="minorHAnsi" w:hAnsiTheme="minorHAnsi"/>
                <w:lang w:val="ky-KG" w:eastAsia="ky-KG"/>
              </w:rPr>
              <w:t xml:space="preserve"> квартал 201</w:t>
            </w:r>
            <w:r>
              <w:rPr>
                <w:rFonts w:asciiTheme="minorHAnsi" w:hAnsiTheme="minorHAnsi"/>
                <w:lang w:val="ky-KG" w:eastAsia="ky-KG"/>
              </w:rPr>
              <w:t>5</w:t>
            </w:r>
          </w:p>
        </w:tc>
        <w:tc>
          <w:tcPr>
            <w:tcW w:w="2201" w:type="dxa"/>
            <w:gridSpan w:val="2"/>
            <w:shd w:val="clear" w:color="auto" w:fill="auto"/>
          </w:tcPr>
          <w:p w14:paraId="3CF03C29" w14:textId="77777777" w:rsidR="005700F9" w:rsidRPr="002512F1" w:rsidRDefault="005700F9"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Издание приказа</w:t>
            </w:r>
          </w:p>
        </w:tc>
        <w:tc>
          <w:tcPr>
            <w:tcW w:w="2007" w:type="dxa"/>
            <w:gridSpan w:val="2"/>
            <w:shd w:val="clear" w:color="auto" w:fill="auto"/>
          </w:tcPr>
          <w:p w14:paraId="6740CB1B"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304EAB7C" w14:textId="77777777" w:rsidTr="007618E1">
        <w:trPr>
          <w:gridAfter w:val="1"/>
          <w:wAfter w:w="28" w:type="dxa"/>
        </w:trPr>
        <w:tc>
          <w:tcPr>
            <w:tcW w:w="454" w:type="dxa"/>
            <w:shd w:val="clear" w:color="auto" w:fill="auto"/>
          </w:tcPr>
          <w:p w14:paraId="530497F0"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3</w:t>
            </w:r>
          </w:p>
        </w:tc>
        <w:tc>
          <w:tcPr>
            <w:tcW w:w="2800" w:type="dxa"/>
            <w:shd w:val="clear" w:color="auto" w:fill="auto"/>
          </w:tcPr>
          <w:p w14:paraId="7245A248" w14:textId="77777777" w:rsidR="005700F9" w:rsidRPr="002512F1" w:rsidRDefault="005700F9" w:rsidP="009773D1">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Разработка и утверждение Положения о “</w:t>
            </w:r>
            <w:r>
              <w:rPr>
                <w:rFonts w:asciiTheme="minorHAnsi" w:hAnsiTheme="minorHAnsi"/>
                <w:lang w:val="ky-KG" w:eastAsia="ky-KG"/>
              </w:rPr>
              <w:t>Предприятии по информационным технологиям</w:t>
            </w:r>
            <w:r w:rsidRPr="002512F1">
              <w:rPr>
                <w:rFonts w:asciiTheme="minorHAnsi" w:hAnsiTheme="minorHAnsi"/>
                <w:lang w:val="ky-KG" w:eastAsia="ky-KG"/>
              </w:rPr>
              <w:t>”</w:t>
            </w:r>
          </w:p>
        </w:tc>
        <w:tc>
          <w:tcPr>
            <w:tcW w:w="1844" w:type="dxa"/>
            <w:shd w:val="clear" w:color="auto" w:fill="auto"/>
          </w:tcPr>
          <w:p w14:paraId="746FAB06"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СД</w:t>
            </w:r>
          </w:p>
        </w:tc>
        <w:tc>
          <w:tcPr>
            <w:tcW w:w="1406" w:type="dxa"/>
          </w:tcPr>
          <w:p w14:paraId="7B010395" w14:textId="77777777" w:rsidR="005700F9" w:rsidRPr="002512F1" w:rsidRDefault="005700F9"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4 квартал 201</w:t>
            </w:r>
            <w:r>
              <w:rPr>
                <w:rFonts w:asciiTheme="minorHAnsi" w:hAnsiTheme="minorHAnsi"/>
                <w:lang w:val="ky-KG" w:eastAsia="ky-KG"/>
              </w:rPr>
              <w:t>4</w:t>
            </w:r>
          </w:p>
        </w:tc>
        <w:tc>
          <w:tcPr>
            <w:tcW w:w="2201" w:type="dxa"/>
            <w:gridSpan w:val="2"/>
            <w:shd w:val="clear" w:color="auto" w:fill="auto"/>
          </w:tcPr>
          <w:p w14:paraId="70F35573" w14:textId="77777777" w:rsidR="005700F9" w:rsidRPr="002512F1" w:rsidRDefault="005700F9"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Положение разработано и утверждено</w:t>
            </w:r>
          </w:p>
        </w:tc>
        <w:tc>
          <w:tcPr>
            <w:tcW w:w="2007" w:type="dxa"/>
            <w:gridSpan w:val="2"/>
            <w:shd w:val="clear" w:color="auto" w:fill="auto"/>
          </w:tcPr>
          <w:p w14:paraId="42221364"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74B7B4B0" w14:textId="77777777" w:rsidTr="007618E1">
        <w:trPr>
          <w:gridAfter w:val="1"/>
          <w:wAfter w:w="28" w:type="dxa"/>
        </w:trPr>
        <w:tc>
          <w:tcPr>
            <w:tcW w:w="454" w:type="dxa"/>
            <w:shd w:val="clear" w:color="auto" w:fill="auto"/>
          </w:tcPr>
          <w:p w14:paraId="55158AD0"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4</w:t>
            </w:r>
          </w:p>
        </w:tc>
        <w:tc>
          <w:tcPr>
            <w:tcW w:w="2800" w:type="dxa"/>
            <w:shd w:val="clear" w:color="auto" w:fill="auto"/>
          </w:tcPr>
          <w:p w14:paraId="367B3471" w14:textId="77777777" w:rsidR="005700F9" w:rsidRPr="0004447C" w:rsidRDefault="005700F9">
            <w:pPr>
              <w:spacing w:after="0" w:line="240" w:lineRule="auto"/>
              <w:jc w:val="both"/>
              <w:rPr>
                <w:rFonts w:asciiTheme="minorHAnsi" w:hAnsiTheme="minorHAnsi"/>
                <w:lang w:val="ky-KG"/>
              </w:rPr>
            </w:pPr>
            <w:r w:rsidRPr="002512F1">
              <w:rPr>
                <w:rFonts w:asciiTheme="minorHAnsi" w:hAnsiTheme="minorHAnsi"/>
                <w:lang w:val="ky-KG"/>
              </w:rPr>
              <w:t xml:space="preserve">Разработка и утверждение должностных инструкций работников </w:t>
            </w:r>
            <w:r w:rsidRPr="002512F1">
              <w:rPr>
                <w:rFonts w:asciiTheme="minorHAnsi" w:hAnsiTheme="minorHAnsi"/>
                <w:lang w:val="ky-KG" w:eastAsia="ky-KG"/>
              </w:rPr>
              <w:t>“</w:t>
            </w:r>
            <w:r>
              <w:rPr>
                <w:rFonts w:asciiTheme="minorHAnsi" w:hAnsiTheme="minorHAnsi"/>
                <w:lang w:val="ky-KG" w:eastAsia="ky-KG"/>
              </w:rPr>
              <w:t>Предприятия по информационным технологиям</w:t>
            </w:r>
            <w:r w:rsidRPr="002512F1">
              <w:rPr>
                <w:rFonts w:asciiTheme="minorHAnsi" w:hAnsiTheme="minorHAnsi"/>
                <w:lang w:val="ky-KG" w:eastAsia="ky-KG"/>
              </w:rPr>
              <w:t>”</w:t>
            </w:r>
            <w:r w:rsidRPr="002512F1">
              <w:rPr>
                <w:rFonts w:asciiTheme="minorHAnsi" w:hAnsiTheme="minorHAnsi"/>
                <w:lang w:val="ky-KG"/>
              </w:rPr>
              <w:t>:</w:t>
            </w:r>
          </w:p>
          <w:p w14:paraId="2F979597" w14:textId="77777777" w:rsidR="005700F9" w:rsidRPr="0004447C" w:rsidRDefault="005700F9">
            <w:pPr>
              <w:spacing w:after="0" w:line="240" w:lineRule="auto"/>
              <w:jc w:val="both"/>
              <w:rPr>
                <w:rFonts w:asciiTheme="minorHAnsi" w:hAnsiTheme="minorHAnsi"/>
                <w:lang w:val="ky-KG"/>
              </w:rPr>
            </w:pPr>
            <w:r w:rsidRPr="002512F1">
              <w:rPr>
                <w:rFonts w:asciiTheme="minorHAnsi" w:hAnsiTheme="minorHAnsi"/>
                <w:lang w:val="ky-KG"/>
              </w:rPr>
              <w:t>- руководитель;</w:t>
            </w:r>
          </w:p>
          <w:p w14:paraId="655280B8" w14:textId="77777777" w:rsidR="005700F9" w:rsidRPr="0004447C" w:rsidRDefault="005700F9">
            <w:pPr>
              <w:spacing w:after="0" w:line="240" w:lineRule="auto"/>
              <w:rPr>
                <w:rFonts w:asciiTheme="minorHAnsi" w:hAnsiTheme="minorHAnsi"/>
                <w:lang w:val="ky-KG"/>
              </w:rPr>
            </w:pPr>
            <w:r w:rsidRPr="002512F1">
              <w:rPr>
                <w:rFonts w:asciiTheme="minorHAnsi" w:hAnsiTheme="minorHAnsi"/>
                <w:lang w:val="ky-KG"/>
              </w:rPr>
              <w:t>- аналитик-координатор;</w:t>
            </w:r>
          </w:p>
          <w:p w14:paraId="2920FBE5" w14:textId="77777777" w:rsidR="005700F9" w:rsidRPr="0004447C" w:rsidRDefault="005700F9">
            <w:pPr>
              <w:spacing w:after="0" w:line="240" w:lineRule="auto"/>
              <w:jc w:val="both"/>
              <w:rPr>
                <w:rFonts w:asciiTheme="minorHAnsi" w:hAnsiTheme="minorHAnsi"/>
                <w:lang w:val="ky-KG"/>
              </w:rPr>
            </w:pPr>
            <w:r w:rsidRPr="002512F1">
              <w:rPr>
                <w:rFonts w:asciiTheme="minorHAnsi" w:hAnsiTheme="minorHAnsi"/>
                <w:lang w:val="ky-KG"/>
              </w:rPr>
              <w:t>- программист;</w:t>
            </w:r>
          </w:p>
          <w:p w14:paraId="716C4CFD" w14:textId="77777777" w:rsidR="005700F9" w:rsidRPr="002512F1" w:rsidRDefault="005700F9">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rPr>
              <w:t>- системный администратор.</w:t>
            </w:r>
          </w:p>
        </w:tc>
        <w:tc>
          <w:tcPr>
            <w:tcW w:w="1844" w:type="dxa"/>
            <w:shd w:val="clear" w:color="auto" w:fill="auto"/>
          </w:tcPr>
          <w:p w14:paraId="62D28D14"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ВС, СД, УЦС, доноры</w:t>
            </w:r>
          </w:p>
        </w:tc>
        <w:tc>
          <w:tcPr>
            <w:tcW w:w="1406" w:type="dxa"/>
          </w:tcPr>
          <w:p w14:paraId="427B2C2E" w14:textId="77777777" w:rsidR="005700F9" w:rsidRPr="002512F1" w:rsidRDefault="005700F9"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r w:rsidRPr="002512F1">
              <w:rPr>
                <w:rFonts w:asciiTheme="minorHAnsi" w:hAnsiTheme="minorHAnsi"/>
                <w:lang w:val="ky-KG" w:eastAsia="ky-KG"/>
              </w:rPr>
              <w:t xml:space="preserve"> квартал 201</w:t>
            </w:r>
            <w:r>
              <w:rPr>
                <w:rFonts w:asciiTheme="minorHAnsi" w:hAnsiTheme="minorHAnsi"/>
                <w:lang w:val="ky-KG" w:eastAsia="ky-KG"/>
              </w:rPr>
              <w:t>5</w:t>
            </w:r>
          </w:p>
        </w:tc>
        <w:tc>
          <w:tcPr>
            <w:tcW w:w="2201" w:type="dxa"/>
            <w:gridSpan w:val="2"/>
            <w:shd w:val="clear" w:color="auto" w:fill="auto"/>
          </w:tcPr>
          <w:p w14:paraId="0A5ABA7B" w14:textId="77777777" w:rsidR="005700F9" w:rsidRPr="002512F1" w:rsidRDefault="005700F9"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Документы разработаны и утверждены</w:t>
            </w:r>
          </w:p>
        </w:tc>
        <w:tc>
          <w:tcPr>
            <w:tcW w:w="2007" w:type="dxa"/>
            <w:gridSpan w:val="2"/>
            <w:shd w:val="clear" w:color="auto" w:fill="auto"/>
          </w:tcPr>
          <w:p w14:paraId="55B0A506" w14:textId="77777777" w:rsidR="005700F9" w:rsidRPr="002512F1" w:rsidRDefault="005700F9">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1D870CD2" w14:textId="77777777" w:rsidTr="007618E1">
        <w:trPr>
          <w:gridAfter w:val="1"/>
          <w:wAfter w:w="28" w:type="dxa"/>
        </w:trPr>
        <w:tc>
          <w:tcPr>
            <w:tcW w:w="454" w:type="dxa"/>
            <w:shd w:val="clear" w:color="auto" w:fill="auto"/>
          </w:tcPr>
          <w:p w14:paraId="469BB827" w14:textId="77777777" w:rsidR="00246C66" w:rsidRPr="002512F1" w:rsidRDefault="00246C6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5</w:t>
            </w:r>
          </w:p>
        </w:tc>
        <w:tc>
          <w:tcPr>
            <w:tcW w:w="2800" w:type="dxa"/>
            <w:shd w:val="clear" w:color="auto" w:fill="auto"/>
          </w:tcPr>
          <w:p w14:paraId="5EF47F84" w14:textId="77777777" w:rsidR="00246C66" w:rsidRPr="002512F1" w:rsidRDefault="00246C66" w:rsidP="009773D1">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 xml:space="preserve">Создание и укомплектование </w:t>
            </w:r>
            <w:r>
              <w:rPr>
                <w:rFonts w:asciiTheme="minorHAnsi" w:hAnsiTheme="minorHAnsi"/>
                <w:lang w:val="ky-KG" w:eastAsia="ky-KG"/>
              </w:rPr>
              <w:t>Предприятия</w:t>
            </w:r>
          </w:p>
        </w:tc>
        <w:tc>
          <w:tcPr>
            <w:tcW w:w="1844" w:type="dxa"/>
            <w:shd w:val="clear" w:color="auto" w:fill="auto"/>
          </w:tcPr>
          <w:p w14:paraId="64CCD281" w14:textId="77777777" w:rsidR="00246C66" w:rsidRPr="006C5634" w:rsidRDefault="001D7BAB" w:rsidP="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6C5634">
              <w:rPr>
                <w:rFonts w:asciiTheme="minorHAnsi" w:hAnsiTheme="minorHAnsi"/>
                <w:lang w:val="ky-KG" w:eastAsia="ky-KG"/>
              </w:rPr>
              <w:t xml:space="preserve">Предприятие, </w:t>
            </w:r>
            <w:r w:rsidR="00246C66" w:rsidRPr="006C5634">
              <w:rPr>
                <w:rFonts w:asciiTheme="minorHAnsi" w:hAnsiTheme="minorHAnsi"/>
                <w:lang w:val="ky-KG" w:eastAsia="ky-KG"/>
              </w:rPr>
              <w:t xml:space="preserve">Отдел кадров СД,  </w:t>
            </w:r>
          </w:p>
        </w:tc>
        <w:tc>
          <w:tcPr>
            <w:tcW w:w="1406" w:type="dxa"/>
          </w:tcPr>
          <w:p w14:paraId="20B479C1" w14:textId="77777777" w:rsidR="00246C66" w:rsidRPr="006C5634" w:rsidRDefault="00246C66"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6C5634">
              <w:rPr>
                <w:rFonts w:asciiTheme="minorHAnsi" w:hAnsiTheme="minorHAnsi"/>
                <w:lang w:val="ky-KG" w:eastAsia="ky-KG"/>
              </w:rPr>
              <w:t>2 квартал 2015</w:t>
            </w:r>
          </w:p>
        </w:tc>
        <w:tc>
          <w:tcPr>
            <w:tcW w:w="2201" w:type="dxa"/>
            <w:gridSpan w:val="2"/>
            <w:shd w:val="clear" w:color="auto" w:fill="auto"/>
          </w:tcPr>
          <w:p w14:paraId="46AFA140" w14:textId="77777777" w:rsidR="00246C66" w:rsidRPr="006C5634" w:rsidRDefault="001D7BAB"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6C5634">
              <w:rPr>
                <w:rFonts w:asciiTheme="minorHAnsi" w:hAnsiTheme="minorHAnsi"/>
                <w:lang w:val="ky-KG" w:eastAsia="ky-KG"/>
              </w:rPr>
              <w:t>Предприятие</w:t>
            </w:r>
            <w:r w:rsidR="00246C66" w:rsidRPr="006C5634">
              <w:rPr>
                <w:rFonts w:asciiTheme="minorHAnsi" w:hAnsiTheme="minorHAnsi"/>
                <w:lang w:val="ky-KG" w:eastAsia="ky-KG"/>
              </w:rPr>
              <w:t xml:space="preserve"> укомплектован</w:t>
            </w:r>
            <w:r w:rsidRPr="006C5634">
              <w:rPr>
                <w:rFonts w:asciiTheme="minorHAnsi" w:hAnsiTheme="minorHAnsi"/>
                <w:lang w:val="ky-KG" w:eastAsia="ky-KG"/>
              </w:rPr>
              <w:t>о</w:t>
            </w:r>
          </w:p>
        </w:tc>
        <w:tc>
          <w:tcPr>
            <w:tcW w:w="2007" w:type="dxa"/>
            <w:gridSpan w:val="2"/>
            <w:shd w:val="clear" w:color="auto" w:fill="auto"/>
          </w:tcPr>
          <w:p w14:paraId="5ACA00AC" w14:textId="77777777" w:rsidR="001D7BAB" w:rsidRPr="002512F1" w:rsidRDefault="001D7BAB" w:rsidP="001D7BAB">
            <w:pPr>
              <w:pStyle w:val="Default"/>
              <w:rPr>
                <w:rFonts w:asciiTheme="minorHAnsi" w:hAnsiTheme="minorHAnsi"/>
                <w:color w:val="auto"/>
                <w:sz w:val="22"/>
                <w:szCs w:val="22"/>
                <w:lang w:val="ky-KG"/>
              </w:rPr>
            </w:pPr>
            <w:r w:rsidRPr="002512F1">
              <w:rPr>
                <w:rFonts w:asciiTheme="minorHAnsi" w:hAnsiTheme="minorHAnsi"/>
                <w:color w:val="auto"/>
                <w:sz w:val="22"/>
                <w:szCs w:val="22"/>
                <w:lang w:val="ky-KG"/>
              </w:rPr>
              <w:t>СД</w:t>
            </w:r>
          </w:p>
          <w:p w14:paraId="128899F5" w14:textId="77777777" w:rsidR="00246C66" w:rsidRPr="002512F1" w:rsidRDefault="001D7BAB" w:rsidP="001D7BAB">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 xml:space="preserve">USAID </w:t>
            </w:r>
            <w:r w:rsidRPr="002512F1">
              <w:rPr>
                <w:rFonts w:asciiTheme="minorHAnsi" w:hAnsiTheme="minorHAnsi"/>
                <w:lang w:val="ky-KG" w:eastAsia="ky-KG"/>
              </w:rPr>
              <w:t xml:space="preserve">и </w:t>
            </w:r>
            <w:r>
              <w:rPr>
                <w:rFonts w:asciiTheme="minorHAnsi" w:hAnsiTheme="minorHAnsi"/>
                <w:lang w:val="ky-KG" w:eastAsia="ky-KG"/>
              </w:rPr>
              <w:t>IDLO</w:t>
            </w:r>
          </w:p>
        </w:tc>
      </w:tr>
      <w:tr w:rsidR="007618E1" w:rsidRPr="00E31B36" w14:paraId="633377E1" w14:textId="77777777" w:rsidTr="007618E1">
        <w:trPr>
          <w:gridAfter w:val="1"/>
          <w:wAfter w:w="28" w:type="dxa"/>
        </w:trPr>
        <w:tc>
          <w:tcPr>
            <w:tcW w:w="454" w:type="dxa"/>
            <w:shd w:val="clear" w:color="auto" w:fill="auto"/>
          </w:tcPr>
          <w:p w14:paraId="61038C55" w14:textId="77777777" w:rsidR="00246C66" w:rsidRPr="00E31B36" w:rsidRDefault="00246C6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E31B36">
              <w:rPr>
                <w:rFonts w:asciiTheme="minorHAnsi" w:hAnsiTheme="minorHAnsi"/>
                <w:lang w:val="ky-KG" w:eastAsia="ky-KG"/>
              </w:rPr>
              <w:t>6</w:t>
            </w:r>
          </w:p>
        </w:tc>
        <w:tc>
          <w:tcPr>
            <w:tcW w:w="2800" w:type="dxa"/>
            <w:shd w:val="clear" w:color="auto" w:fill="auto"/>
          </w:tcPr>
          <w:p w14:paraId="602B93FC" w14:textId="77777777" w:rsidR="00246C66" w:rsidRPr="00E31B36" w:rsidRDefault="00246C66">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E31B36">
              <w:rPr>
                <w:rFonts w:asciiTheme="minorHAnsi" w:hAnsiTheme="minorHAnsi"/>
              </w:rPr>
              <w:t>Ввести в каждом суде штатные единицы IT-специалистов</w:t>
            </w:r>
            <w:r w:rsidRPr="00E31B36">
              <w:rPr>
                <w:rFonts w:asciiTheme="minorHAnsi" w:hAnsiTheme="minorHAnsi"/>
                <w:lang w:val="ky-KG"/>
              </w:rPr>
              <w:t xml:space="preserve"> ответственных за эксплуатацию оборудования и обучение работников.</w:t>
            </w:r>
          </w:p>
        </w:tc>
        <w:tc>
          <w:tcPr>
            <w:tcW w:w="1844" w:type="dxa"/>
            <w:shd w:val="clear" w:color="auto" w:fill="auto"/>
          </w:tcPr>
          <w:p w14:paraId="02D91519" w14:textId="77777777" w:rsidR="00246C66" w:rsidRPr="00E31B36" w:rsidRDefault="00246C6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E31B36">
              <w:rPr>
                <w:rFonts w:asciiTheme="minorHAnsi" w:hAnsiTheme="minorHAnsi"/>
              </w:rPr>
              <w:t>СС, ВС, КП, СД, доноры.</w:t>
            </w:r>
          </w:p>
        </w:tc>
        <w:tc>
          <w:tcPr>
            <w:tcW w:w="1406" w:type="dxa"/>
          </w:tcPr>
          <w:p w14:paraId="5D0B1ECC" w14:textId="77777777" w:rsidR="00246C66" w:rsidRPr="00E31B36" w:rsidRDefault="00246C66" w:rsidP="00E31B36">
            <w:pPr>
              <w:pStyle w:val="Default"/>
              <w:rPr>
                <w:rFonts w:asciiTheme="minorHAnsi" w:hAnsiTheme="minorHAnsi"/>
                <w:color w:val="auto"/>
                <w:sz w:val="22"/>
                <w:szCs w:val="22"/>
              </w:rPr>
            </w:pPr>
            <w:r w:rsidRPr="00E31B36">
              <w:rPr>
                <w:rFonts w:asciiTheme="minorHAnsi" w:hAnsiTheme="minorHAnsi"/>
                <w:color w:val="auto"/>
                <w:sz w:val="22"/>
                <w:szCs w:val="22"/>
              </w:rPr>
              <w:t>201</w:t>
            </w:r>
            <w:r w:rsidRPr="00E31B36">
              <w:rPr>
                <w:rFonts w:asciiTheme="minorHAnsi" w:hAnsiTheme="minorHAnsi"/>
                <w:color w:val="auto"/>
                <w:sz w:val="22"/>
                <w:szCs w:val="22"/>
                <w:lang w:val="ky-KG"/>
              </w:rPr>
              <w:t>5</w:t>
            </w:r>
            <w:r w:rsidRPr="00E31B36">
              <w:rPr>
                <w:rFonts w:asciiTheme="minorHAnsi" w:hAnsiTheme="minorHAnsi"/>
                <w:color w:val="auto"/>
                <w:sz w:val="22"/>
                <w:szCs w:val="22"/>
              </w:rPr>
              <w:t>-</w:t>
            </w:r>
            <w:r w:rsidRPr="00E31B36">
              <w:rPr>
                <w:rFonts w:asciiTheme="minorHAnsi" w:hAnsiTheme="minorHAnsi"/>
                <w:color w:val="auto"/>
                <w:sz w:val="22"/>
                <w:szCs w:val="22"/>
                <w:lang w:val="ky-KG"/>
              </w:rPr>
              <w:t>2016</w:t>
            </w:r>
            <w:r w:rsidRPr="00E31B36">
              <w:rPr>
                <w:rFonts w:asciiTheme="minorHAnsi" w:hAnsiTheme="minorHAnsi"/>
                <w:color w:val="auto"/>
                <w:sz w:val="22"/>
                <w:szCs w:val="22"/>
              </w:rPr>
              <w:t xml:space="preserve"> </w:t>
            </w:r>
          </w:p>
          <w:p w14:paraId="0EA9533A" w14:textId="77777777" w:rsidR="00246C66" w:rsidRPr="00E31B36" w:rsidRDefault="00246C66"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201" w:type="dxa"/>
            <w:gridSpan w:val="2"/>
            <w:shd w:val="clear" w:color="auto" w:fill="auto"/>
          </w:tcPr>
          <w:p w14:paraId="10EA9DC2" w14:textId="77777777" w:rsidR="00246C66" w:rsidRPr="00E31B36" w:rsidRDefault="00246C66" w:rsidP="00E31B36">
            <w:pPr>
              <w:pStyle w:val="Default"/>
              <w:rPr>
                <w:rFonts w:asciiTheme="minorHAnsi" w:hAnsiTheme="minorHAnsi"/>
                <w:color w:val="auto"/>
                <w:sz w:val="22"/>
                <w:szCs w:val="22"/>
              </w:rPr>
            </w:pPr>
            <w:r w:rsidRPr="00E31B36">
              <w:rPr>
                <w:rFonts w:asciiTheme="minorHAnsi" w:hAnsiTheme="minorHAnsi"/>
                <w:color w:val="auto"/>
                <w:sz w:val="22"/>
                <w:szCs w:val="22"/>
              </w:rPr>
              <w:t xml:space="preserve">Штатные единицы IT-специалистов введены в каждом суде. </w:t>
            </w:r>
          </w:p>
          <w:p w14:paraId="13B2CC1C" w14:textId="77777777" w:rsidR="00246C66" w:rsidRPr="00E31B36" w:rsidRDefault="00246C66"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007" w:type="dxa"/>
            <w:gridSpan w:val="2"/>
            <w:shd w:val="clear" w:color="auto" w:fill="auto"/>
          </w:tcPr>
          <w:p w14:paraId="4D4CFD3A" w14:textId="77777777" w:rsidR="00246C66" w:rsidRPr="00E31B36" w:rsidRDefault="00246C66" w:rsidP="00246C66">
            <w:pPr>
              <w:pStyle w:val="Default"/>
              <w:rPr>
                <w:rFonts w:asciiTheme="minorHAnsi" w:hAnsiTheme="minorHAnsi"/>
                <w:color w:val="auto"/>
                <w:sz w:val="22"/>
                <w:szCs w:val="22"/>
                <w:lang w:val="ky-KG"/>
              </w:rPr>
            </w:pPr>
            <w:r w:rsidRPr="00E31B36">
              <w:rPr>
                <w:rFonts w:asciiTheme="minorHAnsi" w:hAnsiTheme="minorHAnsi"/>
                <w:color w:val="auto"/>
                <w:sz w:val="22"/>
                <w:szCs w:val="22"/>
                <w:lang w:val="ky-KG"/>
              </w:rPr>
              <w:t>СД</w:t>
            </w:r>
          </w:p>
          <w:p w14:paraId="1D9B769C" w14:textId="77777777" w:rsidR="00246C66" w:rsidRPr="00E31B36" w:rsidRDefault="00246C66" w:rsidP="00246C6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E31B36">
              <w:rPr>
                <w:rFonts w:asciiTheme="minorHAnsi" w:hAnsiTheme="minorHAnsi"/>
                <w:lang w:val="en-US" w:eastAsia="ky-KG"/>
              </w:rPr>
              <w:t xml:space="preserve">USAID </w:t>
            </w:r>
            <w:r w:rsidRPr="00E31B36">
              <w:rPr>
                <w:rFonts w:asciiTheme="minorHAnsi" w:hAnsiTheme="minorHAnsi"/>
                <w:lang w:val="ky-KG" w:eastAsia="ky-KG"/>
              </w:rPr>
              <w:t>и IDLO</w:t>
            </w:r>
          </w:p>
          <w:p w14:paraId="7021FEA8" w14:textId="77777777" w:rsidR="00246C66" w:rsidRPr="00E31B36" w:rsidRDefault="00246C6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246C66" w:rsidRPr="0004447C" w14:paraId="1021D814" w14:textId="77777777" w:rsidTr="007618E1">
        <w:trPr>
          <w:gridAfter w:val="1"/>
          <w:wAfter w:w="28" w:type="dxa"/>
        </w:trPr>
        <w:tc>
          <w:tcPr>
            <w:tcW w:w="10712" w:type="dxa"/>
            <w:gridSpan w:val="8"/>
          </w:tcPr>
          <w:p w14:paraId="488ACE86" w14:textId="77777777" w:rsidR="00246C66" w:rsidRPr="002512F1" w:rsidRDefault="00246C66" w:rsidP="000A6C48">
            <w:pPr>
              <w:tabs>
                <w:tab w:val="left" w:pos="1664"/>
                <w:tab w:val="left" w:pos="2055"/>
                <w:tab w:val="left" w:pos="3575"/>
                <w:tab w:val="left" w:pos="6335"/>
                <w:tab w:val="left" w:pos="9095"/>
              </w:tabs>
              <w:spacing w:after="0" w:line="240" w:lineRule="auto"/>
              <w:jc w:val="center"/>
              <w:rPr>
                <w:rFonts w:asciiTheme="minorHAnsi" w:hAnsiTheme="minorHAnsi"/>
              </w:rPr>
            </w:pPr>
            <w:r w:rsidRPr="003F565A">
              <w:rPr>
                <w:rFonts w:asciiTheme="minorHAnsi" w:hAnsiTheme="minorHAnsi"/>
              </w:rPr>
              <w:t>Задача 3.2.2. Внедрение стратегического планирования автоматизации судебной системы (краткосрочное, среднесрочное, долгосрочное)</w:t>
            </w:r>
          </w:p>
        </w:tc>
      </w:tr>
      <w:tr w:rsidR="007618E1" w:rsidRPr="0004447C" w14:paraId="541DCD01" w14:textId="77777777" w:rsidTr="007618E1">
        <w:trPr>
          <w:gridAfter w:val="1"/>
          <w:wAfter w:w="28" w:type="dxa"/>
        </w:trPr>
        <w:tc>
          <w:tcPr>
            <w:tcW w:w="454" w:type="dxa"/>
          </w:tcPr>
          <w:p w14:paraId="7D6B323B" w14:textId="77777777" w:rsidR="00D154E7" w:rsidRPr="002512F1" w:rsidRDefault="00D154E7"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1472FFC4" w14:textId="77777777" w:rsidR="00D154E7" w:rsidRPr="002512F1" w:rsidRDefault="00D154E7" w:rsidP="003F565A">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eastAsia="ky-KG"/>
              </w:rPr>
              <w:t xml:space="preserve">Разработка и утверждение </w:t>
            </w:r>
            <w:r w:rsidRPr="002512F1">
              <w:rPr>
                <w:rFonts w:asciiTheme="minorHAnsi" w:hAnsiTheme="minorHAnsi"/>
                <w:lang w:val="ky-KG" w:eastAsia="ky-KG"/>
              </w:rPr>
              <w:t>“Стратегическ</w:t>
            </w:r>
            <w:r w:rsidR="003F565A">
              <w:rPr>
                <w:rFonts w:asciiTheme="minorHAnsi" w:hAnsiTheme="minorHAnsi"/>
                <w:lang w:val="ky-KG" w:eastAsia="ky-KG"/>
              </w:rPr>
              <w:t>кого</w:t>
            </w:r>
            <w:r w:rsidRPr="002512F1">
              <w:rPr>
                <w:rFonts w:asciiTheme="minorHAnsi" w:hAnsiTheme="minorHAnsi"/>
                <w:lang w:val="ky-KG" w:eastAsia="ky-KG"/>
              </w:rPr>
              <w:t xml:space="preserve"> план</w:t>
            </w:r>
            <w:r w:rsidR="003F565A">
              <w:rPr>
                <w:rFonts w:asciiTheme="minorHAnsi" w:hAnsiTheme="minorHAnsi"/>
                <w:lang w:val="ky-KG" w:eastAsia="ky-KG"/>
              </w:rPr>
              <w:t>а</w:t>
            </w:r>
            <w:r w:rsidRPr="002512F1">
              <w:rPr>
                <w:rFonts w:asciiTheme="minorHAnsi" w:hAnsiTheme="minorHAnsi"/>
                <w:lang w:val="ky-KG" w:eastAsia="ky-KG"/>
              </w:rPr>
              <w:t xml:space="preserve"> развития ИТ в судебной системе”</w:t>
            </w:r>
          </w:p>
        </w:tc>
        <w:tc>
          <w:tcPr>
            <w:tcW w:w="1844" w:type="dxa"/>
          </w:tcPr>
          <w:p w14:paraId="1ACABF46" w14:textId="77777777" w:rsidR="00D154E7" w:rsidRPr="002512F1" w:rsidRDefault="00D154E7" w:rsidP="00E31B36">
            <w:pPr>
              <w:tabs>
                <w:tab w:val="left" w:pos="1664"/>
                <w:tab w:val="left" w:pos="2055"/>
                <w:tab w:val="left" w:pos="3575"/>
                <w:tab w:val="left" w:pos="6335"/>
                <w:tab w:val="left" w:pos="9095"/>
              </w:tabs>
              <w:spacing w:after="0" w:line="240" w:lineRule="auto"/>
              <w:rPr>
                <w:rFonts w:asciiTheme="minorHAnsi" w:hAnsiTheme="minorHAnsi"/>
                <w:lang w:eastAsia="ky-KG"/>
              </w:rPr>
            </w:pPr>
            <w:r w:rsidRPr="002512F1">
              <w:rPr>
                <w:rFonts w:asciiTheme="minorHAnsi" w:hAnsiTheme="minorHAnsi"/>
              </w:rPr>
              <w:t>ВС, КП, СД.</w:t>
            </w:r>
          </w:p>
        </w:tc>
        <w:tc>
          <w:tcPr>
            <w:tcW w:w="1406" w:type="dxa"/>
          </w:tcPr>
          <w:p w14:paraId="6F189554" w14:textId="77777777" w:rsidR="00D154E7" w:rsidRPr="002512F1" w:rsidRDefault="00D154E7"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rPr>
              <w:t>1</w:t>
            </w:r>
            <w:r w:rsidRPr="002512F1">
              <w:rPr>
                <w:rFonts w:asciiTheme="minorHAnsi" w:hAnsiTheme="minorHAnsi"/>
              </w:rPr>
              <w:t xml:space="preserve"> квартал 201</w:t>
            </w:r>
            <w:r>
              <w:rPr>
                <w:rFonts w:asciiTheme="minorHAnsi" w:hAnsiTheme="minorHAnsi"/>
                <w:lang w:val="ky-KG"/>
              </w:rPr>
              <w:t>5</w:t>
            </w:r>
            <w:r w:rsidRPr="002512F1">
              <w:rPr>
                <w:rFonts w:asciiTheme="minorHAnsi" w:hAnsiTheme="minorHAnsi"/>
              </w:rPr>
              <w:t xml:space="preserve"> года </w:t>
            </w:r>
          </w:p>
        </w:tc>
        <w:tc>
          <w:tcPr>
            <w:tcW w:w="2201" w:type="dxa"/>
            <w:gridSpan w:val="2"/>
          </w:tcPr>
          <w:p w14:paraId="1D259A80" w14:textId="77777777" w:rsidR="00D154E7" w:rsidRPr="002512F1" w:rsidRDefault="00D154E7"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“Стратегический план развития ИТ в судебной системе” разработан и утвержден.</w:t>
            </w:r>
          </w:p>
        </w:tc>
        <w:tc>
          <w:tcPr>
            <w:tcW w:w="2007" w:type="dxa"/>
            <w:gridSpan w:val="2"/>
          </w:tcPr>
          <w:p w14:paraId="46A4D207" w14:textId="77777777" w:rsidR="00D154E7" w:rsidRPr="002512F1" w:rsidRDefault="00D154E7"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 xml:space="preserve">USAID </w:t>
            </w:r>
            <w:r w:rsidRPr="002512F1">
              <w:rPr>
                <w:rFonts w:asciiTheme="minorHAnsi" w:hAnsiTheme="minorHAnsi"/>
                <w:lang w:val="ky-KG" w:eastAsia="ky-KG"/>
              </w:rPr>
              <w:t xml:space="preserve">и </w:t>
            </w:r>
            <w:r>
              <w:rPr>
                <w:rFonts w:asciiTheme="minorHAnsi" w:hAnsiTheme="minorHAnsi"/>
                <w:lang w:val="ky-KG" w:eastAsia="ky-KG"/>
              </w:rPr>
              <w:t>IDLO</w:t>
            </w:r>
          </w:p>
          <w:p w14:paraId="3C1A32DB" w14:textId="77777777" w:rsidR="00D154E7" w:rsidRPr="002512F1" w:rsidRDefault="00D154E7"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(цифры)</w:t>
            </w:r>
          </w:p>
        </w:tc>
      </w:tr>
      <w:tr w:rsidR="00246C66" w:rsidRPr="0004447C" w14:paraId="5E191434" w14:textId="77777777" w:rsidTr="007618E1">
        <w:trPr>
          <w:gridAfter w:val="1"/>
          <w:wAfter w:w="28" w:type="dxa"/>
        </w:trPr>
        <w:tc>
          <w:tcPr>
            <w:tcW w:w="10712" w:type="dxa"/>
            <w:gridSpan w:val="8"/>
          </w:tcPr>
          <w:p w14:paraId="164E8A37" w14:textId="77777777" w:rsidR="00246C66" w:rsidRPr="002512F1" w:rsidRDefault="00246C66" w:rsidP="000A6C48">
            <w:pPr>
              <w:tabs>
                <w:tab w:val="left" w:pos="1664"/>
                <w:tab w:val="left" w:pos="2055"/>
                <w:tab w:val="left" w:pos="3575"/>
                <w:tab w:val="left" w:pos="6335"/>
                <w:tab w:val="left" w:pos="9095"/>
              </w:tabs>
              <w:spacing w:after="0" w:line="240" w:lineRule="auto"/>
              <w:jc w:val="center"/>
              <w:rPr>
                <w:rFonts w:asciiTheme="minorHAnsi" w:hAnsiTheme="minorHAnsi"/>
                <w:lang w:eastAsia="ky-KG"/>
              </w:rPr>
            </w:pPr>
            <w:r w:rsidRPr="002512F1">
              <w:rPr>
                <w:rFonts w:asciiTheme="minorHAnsi" w:hAnsiTheme="minorHAnsi"/>
              </w:rPr>
              <w:t xml:space="preserve">Задача </w:t>
            </w:r>
            <w:r>
              <w:rPr>
                <w:rFonts w:asciiTheme="minorHAnsi" w:hAnsiTheme="minorHAnsi"/>
              </w:rPr>
              <w:t>3</w:t>
            </w:r>
            <w:r w:rsidRPr="002512F1">
              <w:rPr>
                <w:rFonts w:asciiTheme="minorHAnsi" w:hAnsiTheme="minorHAnsi"/>
              </w:rPr>
              <w:t>.</w:t>
            </w:r>
            <w:r>
              <w:rPr>
                <w:rFonts w:asciiTheme="minorHAnsi" w:hAnsiTheme="minorHAnsi"/>
              </w:rPr>
              <w:t>2</w:t>
            </w:r>
            <w:r w:rsidRPr="002512F1">
              <w:rPr>
                <w:rFonts w:asciiTheme="minorHAnsi" w:hAnsiTheme="minorHAnsi"/>
              </w:rPr>
              <w:t>.</w:t>
            </w:r>
            <w:r>
              <w:rPr>
                <w:rFonts w:asciiTheme="minorHAnsi" w:hAnsiTheme="minorHAnsi"/>
              </w:rPr>
              <w:t>3</w:t>
            </w:r>
            <w:r w:rsidRPr="002512F1">
              <w:rPr>
                <w:rFonts w:asciiTheme="minorHAnsi" w:hAnsiTheme="minorHAnsi"/>
              </w:rPr>
              <w:t>. Развитие существующей инфраструктуры судов.</w:t>
            </w:r>
          </w:p>
        </w:tc>
      </w:tr>
      <w:tr w:rsidR="007618E1" w:rsidRPr="0004447C" w14:paraId="29A3B05B" w14:textId="77777777" w:rsidTr="007618E1">
        <w:trPr>
          <w:gridAfter w:val="1"/>
          <w:wAfter w:w="28" w:type="dxa"/>
        </w:trPr>
        <w:tc>
          <w:tcPr>
            <w:tcW w:w="454" w:type="dxa"/>
          </w:tcPr>
          <w:p w14:paraId="0328FFE3" w14:textId="77777777" w:rsidR="000A6C48" w:rsidRPr="002512F1" w:rsidRDefault="00D154E7">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56ED57A5" w14:textId="77777777" w:rsidR="000A6C48" w:rsidRPr="002512F1" w:rsidRDefault="000A6C48">
            <w:pPr>
              <w:tabs>
                <w:tab w:val="left" w:pos="1664"/>
                <w:tab w:val="left" w:pos="2055"/>
                <w:tab w:val="left" w:pos="3575"/>
                <w:tab w:val="left" w:pos="6335"/>
                <w:tab w:val="left" w:pos="9095"/>
              </w:tabs>
              <w:spacing w:after="0" w:line="240" w:lineRule="auto"/>
              <w:ind w:left="33"/>
              <w:rPr>
                <w:rFonts w:asciiTheme="minorHAnsi" w:hAnsiTheme="minorHAnsi"/>
                <w:lang w:val="ky-KG" w:eastAsia="ky-KG"/>
              </w:rPr>
            </w:pPr>
            <w:r w:rsidRPr="002512F1">
              <w:rPr>
                <w:rFonts w:asciiTheme="minorHAnsi" w:hAnsiTheme="minorHAnsi"/>
                <w:lang w:val="ky-KG"/>
              </w:rPr>
              <w:t>Проведение</w:t>
            </w:r>
            <w:r w:rsidRPr="002512F1">
              <w:rPr>
                <w:rFonts w:asciiTheme="minorHAnsi" w:hAnsiTheme="minorHAnsi"/>
              </w:rPr>
              <w:t xml:space="preserve"> инвентаризации компьютерного оборудования </w:t>
            </w:r>
            <w:r w:rsidRPr="002512F1">
              <w:rPr>
                <w:rFonts w:asciiTheme="minorHAnsi" w:hAnsiTheme="minorHAnsi"/>
                <w:lang w:val="ky-KG"/>
              </w:rPr>
              <w:t xml:space="preserve">и программного обеспечения </w:t>
            </w:r>
            <w:r w:rsidRPr="002512F1">
              <w:rPr>
                <w:rFonts w:asciiTheme="minorHAnsi" w:hAnsiTheme="minorHAnsi"/>
              </w:rPr>
              <w:t xml:space="preserve">судов с дальнейшим его обновлением </w:t>
            </w:r>
          </w:p>
        </w:tc>
        <w:tc>
          <w:tcPr>
            <w:tcW w:w="1844" w:type="dxa"/>
          </w:tcPr>
          <w:p w14:paraId="6A4826EA" w14:textId="77777777" w:rsidR="000A6C48" w:rsidRPr="007F6D90" w:rsidRDefault="007F6D90">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rPr>
              <w:t>ВС, КП, СД</w:t>
            </w:r>
            <w:r>
              <w:rPr>
                <w:rFonts w:asciiTheme="minorHAnsi" w:hAnsiTheme="minorHAnsi"/>
                <w:lang w:val="ky-KG"/>
              </w:rPr>
              <w:t>, Предприятие</w:t>
            </w:r>
          </w:p>
        </w:tc>
        <w:tc>
          <w:tcPr>
            <w:tcW w:w="1406" w:type="dxa"/>
          </w:tcPr>
          <w:p w14:paraId="6D09C4E8" w14:textId="77777777" w:rsidR="000A6C48" w:rsidRPr="002512F1" w:rsidRDefault="000A6C4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r w:rsidRPr="002512F1">
              <w:rPr>
                <w:rFonts w:asciiTheme="minorHAnsi" w:hAnsiTheme="minorHAnsi"/>
                <w:lang w:val="ky-KG" w:eastAsia="ky-KG"/>
              </w:rPr>
              <w:t xml:space="preserve"> квартал 201</w:t>
            </w:r>
            <w:r>
              <w:rPr>
                <w:rFonts w:asciiTheme="minorHAnsi" w:hAnsiTheme="minorHAnsi"/>
                <w:lang w:val="ky-KG" w:eastAsia="ky-KG"/>
              </w:rPr>
              <w:t>5</w:t>
            </w:r>
          </w:p>
        </w:tc>
        <w:tc>
          <w:tcPr>
            <w:tcW w:w="2201" w:type="dxa"/>
            <w:gridSpan w:val="2"/>
          </w:tcPr>
          <w:p w14:paraId="2AD3F9AF" w14:textId="77777777" w:rsidR="000A6C48" w:rsidRPr="002512F1" w:rsidRDefault="000A6C48" w:rsidP="00E31B36">
            <w:pPr>
              <w:tabs>
                <w:tab w:val="left" w:pos="1664"/>
                <w:tab w:val="left" w:pos="2055"/>
                <w:tab w:val="left" w:pos="3575"/>
                <w:tab w:val="left" w:pos="6335"/>
                <w:tab w:val="left" w:pos="9095"/>
              </w:tabs>
              <w:spacing w:after="0" w:line="240" w:lineRule="auto"/>
              <w:rPr>
                <w:rFonts w:asciiTheme="minorHAnsi" w:hAnsiTheme="minorHAnsi"/>
                <w:lang w:eastAsia="ky-KG"/>
              </w:rPr>
            </w:pPr>
            <w:r w:rsidRPr="002512F1">
              <w:rPr>
                <w:rFonts w:asciiTheme="minorHAnsi" w:hAnsiTheme="minorHAnsi"/>
              </w:rPr>
              <w:t xml:space="preserve">Инвентаризация проведена, подготовлена примерная смета расходов по обновлению указанного оборудования. </w:t>
            </w:r>
          </w:p>
        </w:tc>
        <w:tc>
          <w:tcPr>
            <w:tcW w:w="2007" w:type="dxa"/>
            <w:gridSpan w:val="2"/>
          </w:tcPr>
          <w:p w14:paraId="211E7CBA" w14:textId="77777777" w:rsidR="000A6C48" w:rsidRPr="002512F1" w:rsidRDefault="000A6C4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5297EFA2" w14:textId="77777777" w:rsidTr="007618E1">
        <w:trPr>
          <w:gridAfter w:val="1"/>
          <w:wAfter w:w="28" w:type="dxa"/>
        </w:trPr>
        <w:tc>
          <w:tcPr>
            <w:tcW w:w="454" w:type="dxa"/>
          </w:tcPr>
          <w:p w14:paraId="07B16329" w14:textId="77777777" w:rsidR="000A6C48" w:rsidRPr="002512F1" w:rsidRDefault="00D154E7">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tcPr>
          <w:p w14:paraId="3B35D60A" w14:textId="77777777" w:rsidR="000A6C48" w:rsidRPr="002512F1" w:rsidRDefault="000A6C48">
            <w:pPr>
              <w:tabs>
                <w:tab w:val="left" w:pos="1664"/>
                <w:tab w:val="left" w:pos="2055"/>
                <w:tab w:val="left" w:pos="3575"/>
                <w:tab w:val="left" w:pos="6335"/>
                <w:tab w:val="left" w:pos="9095"/>
              </w:tabs>
              <w:spacing w:after="0" w:line="240" w:lineRule="auto"/>
              <w:ind w:left="33"/>
              <w:jc w:val="both"/>
              <w:rPr>
                <w:rFonts w:asciiTheme="minorHAnsi" w:hAnsiTheme="minorHAnsi"/>
                <w:lang w:val="ky-KG" w:eastAsia="ky-KG"/>
              </w:rPr>
            </w:pPr>
            <w:r w:rsidRPr="002512F1">
              <w:rPr>
                <w:rFonts w:asciiTheme="minorHAnsi" w:hAnsiTheme="minorHAnsi"/>
                <w:lang w:eastAsia="ky-KG"/>
              </w:rPr>
              <w:t>Подключение судебной системы к сети интернет: обмен информацией внутри системы и другими государственными органами (внедрение корпоративной почты, видео-конференц-связь).</w:t>
            </w:r>
          </w:p>
        </w:tc>
        <w:tc>
          <w:tcPr>
            <w:tcW w:w="1844" w:type="dxa"/>
          </w:tcPr>
          <w:p w14:paraId="1B6115AD" w14:textId="77777777" w:rsidR="000A6C48" w:rsidRPr="002512F1" w:rsidRDefault="000A6C48" w:rsidP="00C239A2">
            <w:pPr>
              <w:pStyle w:val="Default"/>
              <w:rPr>
                <w:rFonts w:asciiTheme="minorHAnsi" w:hAnsiTheme="minorHAnsi"/>
                <w:lang w:eastAsia="ky-KG"/>
              </w:rPr>
            </w:pPr>
            <w:r w:rsidRPr="002512F1">
              <w:rPr>
                <w:rFonts w:asciiTheme="minorHAnsi" w:hAnsiTheme="minorHAnsi"/>
                <w:color w:val="auto"/>
                <w:sz w:val="22"/>
                <w:szCs w:val="22"/>
              </w:rPr>
              <w:t>ВС, КП, СД, УЦС,</w:t>
            </w:r>
            <w:r w:rsidR="00772083">
              <w:rPr>
                <w:rFonts w:asciiTheme="minorHAnsi" w:hAnsiTheme="minorHAnsi"/>
                <w:color w:val="auto"/>
                <w:sz w:val="22"/>
                <w:szCs w:val="22"/>
                <w:lang w:val="ky-KG"/>
              </w:rPr>
              <w:t xml:space="preserve"> Предприятие,</w:t>
            </w:r>
            <w:r w:rsidRPr="002512F1">
              <w:rPr>
                <w:rFonts w:asciiTheme="minorHAnsi" w:hAnsiTheme="minorHAnsi"/>
                <w:color w:val="auto"/>
                <w:sz w:val="22"/>
                <w:szCs w:val="22"/>
              </w:rPr>
              <w:t xml:space="preserve"> международные доноры (по согласов.) </w:t>
            </w:r>
          </w:p>
        </w:tc>
        <w:tc>
          <w:tcPr>
            <w:tcW w:w="1406" w:type="dxa"/>
          </w:tcPr>
          <w:p w14:paraId="768951BB" w14:textId="77777777" w:rsidR="000A6C48" w:rsidRPr="002512F1" w:rsidRDefault="000A6C48" w:rsidP="00E31B36">
            <w:pPr>
              <w:pStyle w:val="Default"/>
              <w:rPr>
                <w:rFonts w:asciiTheme="minorHAnsi" w:hAnsiTheme="minorHAnsi"/>
                <w:color w:val="auto"/>
                <w:sz w:val="22"/>
                <w:szCs w:val="22"/>
              </w:rPr>
            </w:pPr>
            <w:r w:rsidRPr="002512F1">
              <w:rPr>
                <w:rFonts w:asciiTheme="minorHAnsi" w:hAnsiTheme="minorHAnsi"/>
                <w:color w:val="auto"/>
                <w:sz w:val="22"/>
                <w:szCs w:val="22"/>
              </w:rPr>
              <w:t>2013-2016</w:t>
            </w:r>
          </w:p>
          <w:p w14:paraId="0D116281" w14:textId="77777777" w:rsidR="000A6C48" w:rsidRPr="002512F1" w:rsidRDefault="000A6C48" w:rsidP="00E31B36">
            <w:pPr>
              <w:tabs>
                <w:tab w:val="left" w:pos="1664"/>
                <w:tab w:val="left" w:pos="2055"/>
                <w:tab w:val="left" w:pos="3575"/>
                <w:tab w:val="left" w:pos="6335"/>
                <w:tab w:val="left" w:pos="9095"/>
              </w:tabs>
              <w:spacing w:after="0" w:line="240" w:lineRule="auto"/>
              <w:rPr>
                <w:rFonts w:asciiTheme="minorHAnsi" w:hAnsiTheme="minorHAnsi"/>
                <w:lang w:eastAsia="ky-KG"/>
              </w:rPr>
            </w:pPr>
          </w:p>
        </w:tc>
        <w:tc>
          <w:tcPr>
            <w:tcW w:w="2201" w:type="dxa"/>
            <w:gridSpan w:val="2"/>
          </w:tcPr>
          <w:p w14:paraId="6EFCB42B" w14:textId="77777777" w:rsidR="000A6C48" w:rsidRPr="002512F1" w:rsidRDefault="000A6C48" w:rsidP="00E31B36">
            <w:pPr>
              <w:pStyle w:val="Default"/>
              <w:rPr>
                <w:rFonts w:asciiTheme="minorHAnsi" w:hAnsiTheme="minorHAnsi"/>
                <w:color w:val="auto"/>
                <w:sz w:val="22"/>
                <w:szCs w:val="22"/>
              </w:rPr>
            </w:pPr>
            <w:r w:rsidRPr="002512F1">
              <w:rPr>
                <w:rFonts w:asciiTheme="minorHAnsi" w:hAnsiTheme="minorHAnsi"/>
                <w:color w:val="auto"/>
                <w:sz w:val="22"/>
                <w:szCs w:val="22"/>
              </w:rPr>
              <w:t>Судебная система подключена к сети интернет.</w:t>
            </w:r>
          </w:p>
          <w:p w14:paraId="6F98D67F" w14:textId="77777777" w:rsidR="000A6C48" w:rsidRPr="002512F1" w:rsidRDefault="000A6C48" w:rsidP="00E31B36">
            <w:pPr>
              <w:tabs>
                <w:tab w:val="left" w:pos="1664"/>
                <w:tab w:val="left" w:pos="2055"/>
                <w:tab w:val="left" w:pos="3575"/>
                <w:tab w:val="left" w:pos="6335"/>
                <w:tab w:val="left" w:pos="9095"/>
              </w:tabs>
              <w:spacing w:after="0" w:line="240" w:lineRule="auto"/>
              <w:rPr>
                <w:rFonts w:asciiTheme="minorHAnsi" w:hAnsiTheme="minorHAnsi"/>
                <w:lang w:eastAsia="ky-KG"/>
              </w:rPr>
            </w:pPr>
            <w:r w:rsidRPr="002512F1">
              <w:rPr>
                <w:rFonts w:asciiTheme="minorHAnsi" w:hAnsiTheme="minorHAnsi"/>
              </w:rPr>
              <w:t xml:space="preserve">Улучшен обмен информацией внутри системы. </w:t>
            </w:r>
          </w:p>
        </w:tc>
        <w:tc>
          <w:tcPr>
            <w:tcW w:w="2007" w:type="dxa"/>
            <w:gridSpan w:val="2"/>
          </w:tcPr>
          <w:p w14:paraId="5569B029" w14:textId="77777777" w:rsidR="000A6C48" w:rsidRPr="002512F1" w:rsidRDefault="000A6C4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 xml:space="preserve">USAID </w:t>
            </w:r>
            <w:r w:rsidRPr="002512F1">
              <w:rPr>
                <w:rFonts w:asciiTheme="minorHAnsi" w:hAnsiTheme="minorHAnsi"/>
                <w:lang w:val="ky-KG" w:eastAsia="ky-KG"/>
              </w:rPr>
              <w:t xml:space="preserve">и </w:t>
            </w:r>
            <w:r>
              <w:rPr>
                <w:rFonts w:asciiTheme="minorHAnsi" w:hAnsiTheme="minorHAnsi"/>
                <w:lang w:val="ky-KG" w:eastAsia="ky-KG"/>
              </w:rPr>
              <w:t>IDLO</w:t>
            </w:r>
          </w:p>
        </w:tc>
      </w:tr>
      <w:tr w:rsidR="007618E1" w:rsidRPr="0004447C" w14:paraId="78BD4E3B" w14:textId="77777777" w:rsidTr="007618E1">
        <w:trPr>
          <w:gridAfter w:val="1"/>
          <w:wAfter w:w="28" w:type="dxa"/>
        </w:trPr>
        <w:tc>
          <w:tcPr>
            <w:tcW w:w="454" w:type="dxa"/>
          </w:tcPr>
          <w:p w14:paraId="29D0F26B" w14:textId="77777777" w:rsidR="000A6C48" w:rsidRPr="002512F1" w:rsidRDefault="00D154E7">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3</w:t>
            </w:r>
          </w:p>
        </w:tc>
        <w:tc>
          <w:tcPr>
            <w:tcW w:w="2800" w:type="dxa"/>
          </w:tcPr>
          <w:p w14:paraId="4FF0C12C" w14:textId="77777777" w:rsidR="000A6C48" w:rsidRPr="0004447C" w:rsidRDefault="000A6C48">
            <w:pPr>
              <w:tabs>
                <w:tab w:val="left" w:pos="1664"/>
                <w:tab w:val="left" w:pos="2055"/>
                <w:tab w:val="left" w:pos="3575"/>
                <w:tab w:val="left" w:pos="6335"/>
                <w:tab w:val="left" w:pos="9095"/>
              </w:tabs>
              <w:spacing w:after="0" w:line="240" w:lineRule="auto"/>
              <w:ind w:left="33"/>
              <w:jc w:val="both"/>
              <w:rPr>
                <w:rFonts w:asciiTheme="minorHAnsi" w:hAnsiTheme="minorHAnsi"/>
                <w:lang w:eastAsia="ky-KG"/>
              </w:rPr>
            </w:pPr>
            <w:r w:rsidRPr="002512F1">
              <w:rPr>
                <w:rFonts w:asciiTheme="minorHAnsi" w:hAnsiTheme="minorHAnsi"/>
              </w:rPr>
              <w:t xml:space="preserve">Подготовка проектно-сметной документации по оснащению </w:t>
            </w:r>
            <w:r w:rsidRPr="002512F1">
              <w:rPr>
                <w:rFonts w:asciiTheme="minorHAnsi" w:hAnsiTheme="minorHAnsi"/>
                <w:lang w:val="ky-KG"/>
              </w:rPr>
              <w:t>судов</w:t>
            </w:r>
            <w:r w:rsidRPr="002512F1">
              <w:rPr>
                <w:rFonts w:asciiTheme="minorHAnsi" w:hAnsiTheme="minorHAnsi"/>
              </w:rPr>
              <w:t xml:space="preserve"> необходимой техникой. </w:t>
            </w:r>
          </w:p>
        </w:tc>
        <w:tc>
          <w:tcPr>
            <w:tcW w:w="1844" w:type="dxa"/>
          </w:tcPr>
          <w:p w14:paraId="622F87B4" w14:textId="77777777" w:rsidR="000A6C48" w:rsidRPr="002512F1" w:rsidRDefault="000A6C48" w:rsidP="00C239A2">
            <w:pPr>
              <w:pStyle w:val="Default"/>
              <w:rPr>
                <w:rFonts w:asciiTheme="minorHAnsi" w:hAnsiTheme="minorHAnsi"/>
                <w:color w:val="auto"/>
                <w:sz w:val="22"/>
                <w:szCs w:val="22"/>
              </w:rPr>
            </w:pPr>
            <w:r w:rsidRPr="002512F1">
              <w:rPr>
                <w:rFonts w:asciiTheme="minorHAnsi" w:hAnsiTheme="minorHAnsi"/>
                <w:color w:val="auto"/>
                <w:sz w:val="22"/>
                <w:szCs w:val="22"/>
                <w:lang w:val="ky-KG"/>
              </w:rPr>
              <w:t xml:space="preserve">СД, </w:t>
            </w:r>
            <w:r w:rsidR="00772083">
              <w:rPr>
                <w:rFonts w:asciiTheme="minorHAnsi" w:hAnsiTheme="minorHAnsi"/>
                <w:color w:val="auto"/>
                <w:sz w:val="22"/>
                <w:szCs w:val="22"/>
                <w:lang w:val="ky-KG"/>
              </w:rPr>
              <w:t>Предприятие,</w:t>
            </w:r>
            <w:r w:rsidR="00772083" w:rsidRPr="002512F1">
              <w:rPr>
                <w:rFonts w:asciiTheme="minorHAnsi" w:hAnsiTheme="minorHAnsi"/>
                <w:color w:val="auto"/>
                <w:sz w:val="22"/>
                <w:szCs w:val="22"/>
              </w:rPr>
              <w:t xml:space="preserve"> </w:t>
            </w:r>
            <w:r w:rsidRPr="002512F1">
              <w:rPr>
                <w:rFonts w:asciiTheme="minorHAnsi" w:hAnsiTheme="minorHAnsi"/>
                <w:color w:val="auto"/>
                <w:sz w:val="22"/>
                <w:szCs w:val="22"/>
                <w:lang w:val="ky-KG"/>
              </w:rPr>
              <w:t>управление ресурсами.</w:t>
            </w:r>
          </w:p>
        </w:tc>
        <w:tc>
          <w:tcPr>
            <w:tcW w:w="1406" w:type="dxa"/>
          </w:tcPr>
          <w:p w14:paraId="5475F29C" w14:textId="77777777" w:rsidR="000A6C48" w:rsidRPr="002512F1" w:rsidRDefault="000A6C48" w:rsidP="00E31B36">
            <w:pPr>
              <w:pStyle w:val="Default"/>
              <w:rPr>
                <w:rFonts w:asciiTheme="minorHAnsi" w:hAnsiTheme="minorHAnsi"/>
                <w:color w:val="auto"/>
                <w:sz w:val="22"/>
                <w:szCs w:val="22"/>
              </w:rPr>
            </w:pPr>
            <w:r>
              <w:rPr>
                <w:rFonts w:asciiTheme="minorHAnsi" w:hAnsiTheme="minorHAnsi"/>
                <w:color w:val="auto"/>
                <w:sz w:val="22"/>
                <w:szCs w:val="22"/>
                <w:lang w:val="ky-KG"/>
              </w:rPr>
              <w:t>4 квартал 2014</w:t>
            </w:r>
          </w:p>
        </w:tc>
        <w:tc>
          <w:tcPr>
            <w:tcW w:w="2201" w:type="dxa"/>
            <w:gridSpan w:val="2"/>
          </w:tcPr>
          <w:p w14:paraId="4BE92BEE" w14:textId="77777777" w:rsidR="000A6C48" w:rsidRPr="002512F1" w:rsidRDefault="000A6C48" w:rsidP="00E31B36">
            <w:pPr>
              <w:pStyle w:val="Default"/>
              <w:rPr>
                <w:rFonts w:asciiTheme="minorHAnsi" w:hAnsiTheme="minorHAnsi"/>
                <w:color w:val="auto"/>
                <w:sz w:val="22"/>
                <w:szCs w:val="22"/>
              </w:rPr>
            </w:pPr>
            <w:r w:rsidRPr="002512F1">
              <w:rPr>
                <w:rFonts w:asciiTheme="minorHAnsi" w:hAnsiTheme="minorHAnsi"/>
                <w:color w:val="auto"/>
                <w:sz w:val="22"/>
                <w:szCs w:val="22"/>
                <w:lang w:val="ky-KG"/>
              </w:rPr>
              <w:t>Готовое ПСД, пакет тендерной документации.</w:t>
            </w:r>
          </w:p>
        </w:tc>
        <w:tc>
          <w:tcPr>
            <w:tcW w:w="2007" w:type="dxa"/>
            <w:gridSpan w:val="2"/>
          </w:tcPr>
          <w:p w14:paraId="4B471A75" w14:textId="77777777" w:rsidR="000A6C48" w:rsidRPr="002512F1" w:rsidRDefault="000A6C4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 xml:space="preserve">USAID </w:t>
            </w:r>
            <w:r w:rsidRPr="002512F1">
              <w:rPr>
                <w:rFonts w:asciiTheme="minorHAnsi" w:hAnsiTheme="minorHAnsi"/>
                <w:lang w:val="ky-KG" w:eastAsia="ky-KG"/>
              </w:rPr>
              <w:t xml:space="preserve">и </w:t>
            </w:r>
            <w:r>
              <w:rPr>
                <w:rFonts w:asciiTheme="minorHAnsi" w:hAnsiTheme="minorHAnsi"/>
                <w:lang w:val="ky-KG" w:eastAsia="ky-KG"/>
              </w:rPr>
              <w:t>IDLO</w:t>
            </w:r>
          </w:p>
          <w:p w14:paraId="01CEE1E9" w14:textId="77777777" w:rsidR="000A6C48" w:rsidRPr="002512F1" w:rsidRDefault="000A6C48"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 xml:space="preserve">Цифра - </w:t>
            </w:r>
          </w:p>
        </w:tc>
      </w:tr>
      <w:tr w:rsidR="007618E1" w:rsidRPr="0004447C" w14:paraId="2B7FDE81" w14:textId="77777777" w:rsidTr="007618E1">
        <w:trPr>
          <w:gridAfter w:val="1"/>
          <w:wAfter w:w="28" w:type="dxa"/>
        </w:trPr>
        <w:tc>
          <w:tcPr>
            <w:tcW w:w="454" w:type="dxa"/>
          </w:tcPr>
          <w:p w14:paraId="116F1C2F" w14:textId="77777777" w:rsidR="005217AE" w:rsidRPr="002512F1" w:rsidRDefault="005217AE">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6E98ED18" w14:textId="77777777" w:rsidR="005217AE" w:rsidRPr="002512F1" w:rsidRDefault="005217AE" w:rsidP="00C239A2">
            <w:pPr>
              <w:numPr>
                <w:ilvl w:val="0"/>
                <w:numId w:val="26"/>
              </w:numPr>
              <w:tabs>
                <w:tab w:val="left" w:pos="1664"/>
                <w:tab w:val="left" w:pos="2055"/>
                <w:tab w:val="left" w:pos="3575"/>
                <w:tab w:val="left" w:pos="6335"/>
                <w:tab w:val="left" w:pos="9095"/>
              </w:tabs>
              <w:spacing w:after="0" w:line="240" w:lineRule="auto"/>
              <w:ind w:left="404"/>
              <w:rPr>
                <w:rFonts w:asciiTheme="minorHAnsi" w:hAnsiTheme="minorHAnsi"/>
                <w:lang w:eastAsia="ky-KG"/>
              </w:rPr>
            </w:pPr>
            <w:r w:rsidRPr="002512F1">
              <w:rPr>
                <w:rFonts w:asciiTheme="minorHAnsi" w:hAnsiTheme="minorHAnsi"/>
              </w:rPr>
              <w:t>Проведение тендера по поставке и монтажу соответствующего оборудования.</w:t>
            </w:r>
          </w:p>
        </w:tc>
        <w:tc>
          <w:tcPr>
            <w:tcW w:w="1844" w:type="dxa"/>
          </w:tcPr>
          <w:p w14:paraId="7BCCB07E" w14:textId="77777777" w:rsidR="005217AE" w:rsidRPr="002512F1" w:rsidRDefault="005217AE" w:rsidP="00C239A2">
            <w:pPr>
              <w:pStyle w:val="Default"/>
              <w:rPr>
                <w:rFonts w:asciiTheme="minorHAnsi" w:hAnsiTheme="minorHAnsi"/>
                <w:color w:val="auto"/>
                <w:sz w:val="22"/>
                <w:szCs w:val="22"/>
                <w:lang w:val="ky-KG"/>
              </w:rPr>
            </w:pPr>
            <w:r w:rsidRPr="002512F1">
              <w:rPr>
                <w:rFonts w:asciiTheme="minorHAnsi" w:hAnsiTheme="minorHAnsi"/>
                <w:color w:val="auto"/>
                <w:sz w:val="22"/>
                <w:szCs w:val="22"/>
                <w:lang w:val="ky-KG"/>
              </w:rPr>
              <w:t>СД</w:t>
            </w:r>
          </w:p>
          <w:p w14:paraId="769BDEDC" w14:textId="77777777" w:rsidR="005217AE" w:rsidRPr="002512F1" w:rsidRDefault="005217AE">
            <w:pPr>
              <w:tabs>
                <w:tab w:val="left" w:pos="1664"/>
                <w:tab w:val="left" w:pos="2055"/>
                <w:tab w:val="left" w:pos="3575"/>
                <w:tab w:val="left" w:pos="6335"/>
                <w:tab w:val="left" w:pos="9095"/>
              </w:tabs>
              <w:spacing w:after="0" w:line="240" w:lineRule="auto"/>
              <w:rPr>
                <w:rFonts w:asciiTheme="minorHAnsi" w:hAnsiTheme="minorHAnsi"/>
                <w:lang w:val="en-US"/>
              </w:rPr>
            </w:pPr>
            <w:r w:rsidRPr="002512F1">
              <w:rPr>
                <w:rFonts w:asciiTheme="minorHAnsi" w:hAnsiTheme="minorHAnsi"/>
                <w:lang w:val="en-US" w:eastAsia="ky-KG"/>
              </w:rPr>
              <w:t xml:space="preserve">USAID </w:t>
            </w:r>
            <w:r w:rsidRPr="002512F1">
              <w:rPr>
                <w:rFonts w:asciiTheme="minorHAnsi" w:hAnsiTheme="minorHAnsi"/>
                <w:lang w:val="ky-KG" w:eastAsia="ky-KG"/>
              </w:rPr>
              <w:t xml:space="preserve">и </w:t>
            </w:r>
            <w:r>
              <w:rPr>
                <w:rFonts w:asciiTheme="minorHAnsi" w:hAnsiTheme="minorHAnsi"/>
                <w:lang w:val="ky-KG" w:eastAsia="ky-KG"/>
              </w:rPr>
              <w:t>IDLO</w:t>
            </w:r>
          </w:p>
        </w:tc>
        <w:tc>
          <w:tcPr>
            <w:tcW w:w="1406" w:type="dxa"/>
          </w:tcPr>
          <w:p w14:paraId="54C19F52" w14:textId="77777777" w:rsidR="005217AE" w:rsidRPr="002512F1" w:rsidRDefault="005217AE" w:rsidP="00E31B36">
            <w:pPr>
              <w:pStyle w:val="Default"/>
              <w:rPr>
                <w:rFonts w:asciiTheme="minorHAnsi" w:hAnsiTheme="minorHAnsi"/>
                <w:color w:val="auto"/>
                <w:sz w:val="22"/>
                <w:szCs w:val="22"/>
              </w:rPr>
            </w:pPr>
            <w:r w:rsidRPr="002512F1">
              <w:rPr>
                <w:rFonts w:asciiTheme="minorHAnsi" w:hAnsiTheme="minorHAnsi"/>
                <w:color w:val="auto"/>
                <w:sz w:val="22"/>
                <w:szCs w:val="22"/>
                <w:lang w:val="ky-KG"/>
              </w:rPr>
              <w:t>2-3 квартал 201</w:t>
            </w:r>
            <w:r>
              <w:rPr>
                <w:rFonts w:asciiTheme="minorHAnsi" w:hAnsiTheme="minorHAnsi"/>
                <w:color w:val="auto"/>
                <w:sz w:val="22"/>
                <w:szCs w:val="22"/>
                <w:lang w:val="ky-KG"/>
              </w:rPr>
              <w:t>5</w:t>
            </w:r>
          </w:p>
        </w:tc>
        <w:tc>
          <w:tcPr>
            <w:tcW w:w="2201" w:type="dxa"/>
            <w:gridSpan w:val="2"/>
          </w:tcPr>
          <w:p w14:paraId="230A014E" w14:textId="77777777" w:rsidR="005217AE" w:rsidRPr="002512F1" w:rsidRDefault="005217AE" w:rsidP="00E31B36">
            <w:pPr>
              <w:pStyle w:val="Default"/>
              <w:rPr>
                <w:rFonts w:asciiTheme="minorHAnsi" w:hAnsiTheme="minorHAnsi"/>
                <w:color w:val="auto"/>
                <w:sz w:val="22"/>
                <w:szCs w:val="22"/>
              </w:rPr>
            </w:pPr>
            <w:r w:rsidRPr="002512F1">
              <w:rPr>
                <w:rFonts w:asciiTheme="minorHAnsi" w:hAnsiTheme="minorHAnsi"/>
                <w:color w:val="auto"/>
                <w:sz w:val="22"/>
                <w:szCs w:val="22"/>
                <w:lang w:val="ky-KG"/>
              </w:rPr>
              <w:t>Тендер проведен, определены подрядчики, заключены договора</w:t>
            </w:r>
          </w:p>
        </w:tc>
        <w:tc>
          <w:tcPr>
            <w:tcW w:w="2007" w:type="dxa"/>
            <w:gridSpan w:val="2"/>
          </w:tcPr>
          <w:p w14:paraId="51E0D21F" w14:textId="77777777" w:rsidR="005217AE" w:rsidRPr="002512F1" w:rsidRDefault="005217AE" w:rsidP="00E31B36">
            <w:pPr>
              <w:pStyle w:val="Default"/>
              <w:rPr>
                <w:rFonts w:asciiTheme="minorHAnsi" w:hAnsiTheme="minorHAnsi"/>
                <w:color w:val="auto"/>
                <w:sz w:val="22"/>
                <w:szCs w:val="22"/>
                <w:lang w:val="ky-KG"/>
              </w:rPr>
            </w:pPr>
            <w:r w:rsidRPr="002512F1">
              <w:rPr>
                <w:rFonts w:asciiTheme="minorHAnsi" w:hAnsiTheme="minorHAnsi"/>
                <w:color w:val="auto"/>
                <w:sz w:val="22"/>
                <w:szCs w:val="22"/>
                <w:lang w:val="ky-KG"/>
              </w:rPr>
              <w:t>СД</w:t>
            </w:r>
          </w:p>
          <w:p w14:paraId="38E9BF5C"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 xml:space="preserve">USAID </w:t>
            </w:r>
            <w:r w:rsidRPr="002512F1">
              <w:rPr>
                <w:rFonts w:asciiTheme="minorHAnsi" w:hAnsiTheme="minorHAnsi"/>
                <w:lang w:val="ky-KG" w:eastAsia="ky-KG"/>
              </w:rPr>
              <w:t xml:space="preserve">и </w:t>
            </w:r>
            <w:r>
              <w:rPr>
                <w:rFonts w:asciiTheme="minorHAnsi" w:hAnsiTheme="minorHAnsi"/>
                <w:lang w:val="ky-KG" w:eastAsia="ky-KG"/>
              </w:rPr>
              <w:t>IDLO</w:t>
            </w:r>
          </w:p>
          <w:p w14:paraId="7A5F0CED"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7ED6EEB2" w14:textId="77777777" w:rsidTr="007618E1">
        <w:trPr>
          <w:gridAfter w:val="1"/>
          <w:wAfter w:w="28" w:type="dxa"/>
        </w:trPr>
        <w:tc>
          <w:tcPr>
            <w:tcW w:w="454" w:type="dxa"/>
          </w:tcPr>
          <w:p w14:paraId="6387BED2" w14:textId="77777777" w:rsidR="005217AE" w:rsidRPr="002512F1" w:rsidRDefault="005217AE">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69B074D3" w14:textId="77777777" w:rsidR="005217AE" w:rsidRDefault="005217AE">
            <w:pPr>
              <w:pStyle w:val="a9"/>
              <w:numPr>
                <w:ilvl w:val="0"/>
                <w:numId w:val="26"/>
              </w:numPr>
              <w:tabs>
                <w:tab w:val="left" w:pos="1664"/>
                <w:tab w:val="left" w:pos="2055"/>
                <w:tab w:val="left" w:pos="3575"/>
                <w:tab w:val="left" w:pos="6335"/>
                <w:tab w:val="left" w:pos="9095"/>
              </w:tabs>
              <w:spacing w:after="0" w:line="240" w:lineRule="auto"/>
              <w:ind w:left="404"/>
              <w:jc w:val="both"/>
              <w:rPr>
                <w:rFonts w:asciiTheme="minorHAnsi" w:hAnsiTheme="minorHAnsi"/>
                <w:lang w:eastAsia="ky-KG"/>
              </w:rPr>
            </w:pPr>
            <w:r w:rsidRPr="002512F1">
              <w:rPr>
                <w:rFonts w:asciiTheme="minorHAnsi" w:hAnsiTheme="minorHAnsi"/>
                <w:lang w:val="ky-KG"/>
              </w:rPr>
              <w:t>Установка оборудования</w:t>
            </w:r>
            <w:r w:rsidRPr="002512F1">
              <w:rPr>
                <w:rFonts w:asciiTheme="minorHAnsi" w:hAnsiTheme="minorHAnsi"/>
              </w:rPr>
              <w:t xml:space="preserve"> и модернизация системы</w:t>
            </w:r>
          </w:p>
        </w:tc>
        <w:tc>
          <w:tcPr>
            <w:tcW w:w="1844" w:type="dxa"/>
          </w:tcPr>
          <w:p w14:paraId="317EAA21" w14:textId="77777777" w:rsidR="005217AE" w:rsidRPr="002512F1" w:rsidRDefault="005217AE" w:rsidP="00C239A2">
            <w:pPr>
              <w:pStyle w:val="Default"/>
              <w:rPr>
                <w:rFonts w:asciiTheme="minorHAnsi" w:hAnsiTheme="minorHAnsi"/>
                <w:color w:val="auto"/>
                <w:sz w:val="22"/>
                <w:szCs w:val="22"/>
              </w:rPr>
            </w:pPr>
            <w:r w:rsidRPr="002512F1">
              <w:rPr>
                <w:rFonts w:asciiTheme="minorHAnsi" w:hAnsiTheme="minorHAnsi"/>
                <w:color w:val="auto"/>
                <w:sz w:val="22"/>
                <w:szCs w:val="22"/>
                <w:lang w:val="ky-KG"/>
              </w:rPr>
              <w:t>СД, подрядчики</w:t>
            </w:r>
          </w:p>
        </w:tc>
        <w:tc>
          <w:tcPr>
            <w:tcW w:w="1406" w:type="dxa"/>
          </w:tcPr>
          <w:p w14:paraId="635187E8" w14:textId="77777777" w:rsidR="005217AE" w:rsidRPr="002512F1" w:rsidRDefault="005217AE" w:rsidP="00E31B36">
            <w:pPr>
              <w:pStyle w:val="Default"/>
              <w:rPr>
                <w:rFonts w:asciiTheme="minorHAnsi" w:hAnsiTheme="minorHAnsi"/>
                <w:color w:val="auto"/>
                <w:sz w:val="22"/>
                <w:szCs w:val="22"/>
              </w:rPr>
            </w:pPr>
            <w:r w:rsidRPr="002512F1">
              <w:rPr>
                <w:rFonts w:asciiTheme="minorHAnsi" w:hAnsiTheme="minorHAnsi"/>
                <w:color w:val="auto"/>
                <w:sz w:val="22"/>
                <w:szCs w:val="22"/>
                <w:lang w:val="ky-KG"/>
              </w:rPr>
              <w:t>201</w:t>
            </w:r>
            <w:r>
              <w:rPr>
                <w:rFonts w:asciiTheme="minorHAnsi" w:hAnsiTheme="minorHAnsi"/>
                <w:color w:val="auto"/>
                <w:sz w:val="22"/>
                <w:szCs w:val="22"/>
                <w:lang w:val="ky-KG"/>
              </w:rPr>
              <w:t>5</w:t>
            </w:r>
            <w:r w:rsidRPr="002512F1">
              <w:rPr>
                <w:rFonts w:asciiTheme="minorHAnsi" w:hAnsiTheme="minorHAnsi"/>
                <w:color w:val="auto"/>
                <w:sz w:val="22"/>
                <w:szCs w:val="22"/>
                <w:lang w:val="ky-KG"/>
              </w:rPr>
              <w:t xml:space="preserve"> – 2016</w:t>
            </w:r>
          </w:p>
        </w:tc>
        <w:tc>
          <w:tcPr>
            <w:tcW w:w="2201" w:type="dxa"/>
            <w:gridSpan w:val="2"/>
          </w:tcPr>
          <w:p w14:paraId="49D7B9E7" w14:textId="77777777" w:rsidR="005217AE" w:rsidRPr="002512F1" w:rsidRDefault="005217AE" w:rsidP="00E31B36">
            <w:pPr>
              <w:pStyle w:val="Default"/>
              <w:rPr>
                <w:rFonts w:asciiTheme="minorHAnsi" w:hAnsiTheme="minorHAnsi"/>
                <w:color w:val="auto"/>
                <w:sz w:val="22"/>
                <w:szCs w:val="22"/>
              </w:rPr>
            </w:pPr>
            <w:r w:rsidRPr="002512F1">
              <w:rPr>
                <w:rFonts w:asciiTheme="minorHAnsi" w:hAnsiTheme="minorHAnsi"/>
                <w:color w:val="auto"/>
                <w:sz w:val="22"/>
                <w:szCs w:val="22"/>
                <w:lang w:val="ky-KG"/>
              </w:rPr>
              <w:t>Оборудование установлено, система модернизирована</w:t>
            </w:r>
          </w:p>
        </w:tc>
        <w:tc>
          <w:tcPr>
            <w:tcW w:w="2007" w:type="dxa"/>
            <w:gridSpan w:val="2"/>
          </w:tcPr>
          <w:p w14:paraId="7403BEF6" w14:textId="77777777" w:rsidR="005217AE" w:rsidRPr="002512F1" w:rsidRDefault="005217AE" w:rsidP="00E31B36">
            <w:pPr>
              <w:pStyle w:val="Default"/>
              <w:rPr>
                <w:rFonts w:asciiTheme="minorHAnsi" w:hAnsiTheme="minorHAnsi"/>
                <w:color w:val="auto"/>
                <w:sz w:val="22"/>
                <w:szCs w:val="22"/>
                <w:lang w:val="ky-KG"/>
              </w:rPr>
            </w:pPr>
            <w:r w:rsidRPr="002512F1">
              <w:rPr>
                <w:rFonts w:asciiTheme="minorHAnsi" w:hAnsiTheme="minorHAnsi"/>
                <w:color w:val="auto"/>
                <w:sz w:val="22"/>
                <w:szCs w:val="22"/>
                <w:lang w:val="ky-KG"/>
              </w:rPr>
              <w:t>СД</w:t>
            </w:r>
          </w:p>
          <w:p w14:paraId="4EC1E0B9"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 xml:space="preserve">USAID </w:t>
            </w:r>
            <w:r w:rsidRPr="002512F1">
              <w:rPr>
                <w:rFonts w:asciiTheme="minorHAnsi" w:hAnsiTheme="minorHAnsi"/>
                <w:lang w:val="ky-KG" w:eastAsia="ky-KG"/>
              </w:rPr>
              <w:t xml:space="preserve">и </w:t>
            </w:r>
            <w:r>
              <w:rPr>
                <w:rFonts w:asciiTheme="minorHAnsi" w:hAnsiTheme="minorHAnsi"/>
                <w:lang w:val="ky-KG" w:eastAsia="ky-KG"/>
              </w:rPr>
              <w:t>IDLO</w:t>
            </w:r>
          </w:p>
        </w:tc>
      </w:tr>
      <w:tr w:rsidR="007618E1" w:rsidRPr="0004447C" w14:paraId="726037D9" w14:textId="77777777" w:rsidTr="007618E1">
        <w:trPr>
          <w:gridAfter w:val="1"/>
          <w:wAfter w:w="28" w:type="dxa"/>
        </w:trPr>
        <w:tc>
          <w:tcPr>
            <w:tcW w:w="454" w:type="dxa"/>
          </w:tcPr>
          <w:p w14:paraId="16902C89" w14:textId="77777777" w:rsidR="005217AE" w:rsidRPr="002512F1" w:rsidRDefault="00D154E7">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4</w:t>
            </w:r>
          </w:p>
        </w:tc>
        <w:tc>
          <w:tcPr>
            <w:tcW w:w="2800" w:type="dxa"/>
          </w:tcPr>
          <w:p w14:paraId="34093FA3" w14:textId="77777777" w:rsidR="005217AE" w:rsidRPr="002512F1" w:rsidRDefault="005217AE">
            <w:pPr>
              <w:tabs>
                <w:tab w:val="left" w:pos="1664"/>
                <w:tab w:val="left" w:pos="2055"/>
                <w:tab w:val="left" w:pos="3575"/>
                <w:tab w:val="left" w:pos="6335"/>
                <w:tab w:val="left" w:pos="9095"/>
              </w:tabs>
              <w:spacing w:after="0" w:line="240" w:lineRule="auto"/>
              <w:ind w:left="33"/>
              <w:rPr>
                <w:rFonts w:asciiTheme="minorHAnsi" w:hAnsiTheme="minorHAnsi"/>
                <w:lang w:val="ky-KG" w:eastAsia="ky-KG"/>
              </w:rPr>
            </w:pPr>
            <w:r w:rsidRPr="002512F1">
              <w:rPr>
                <w:rFonts w:asciiTheme="minorHAnsi" w:hAnsiTheme="minorHAnsi"/>
              </w:rPr>
              <w:t>Разработка системы информационной и технической безопасности в судебной системе</w:t>
            </w:r>
          </w:p>
        </w:tc>
        <w:tc>
          <w:tcPr>
            <w:tcW w:w="1844" w:type="dxa"/>
          </w:tcPr>
          <w:p w14:paraId="61DB2F13" w14:textId="77777777" w:rsidR="005217AE" w:rsidRPr="00772083" w:rsidRDefault="00772083">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rPr>
              <w:t>ВС, КП, СД</w:t>
            </w:r>
            <w:r>
              <w:rPr>
                <w:rFonts w:asciiTheme="minorHAnsi" w:hAnsiTheme="minorHAnsi"/>
                <w:lang w:val="ky-KG"/>
              </w:rPr>
              <w:t>, Предприятие,</w:t>
            </w:r>
          </w:p>
        </w:tc>
        <w:tc>
          <w:tcPr>
            <w:tcW w:w="1406" w:type="dxa"/>
          </w:tcPr>
          <w:p w14:paraId="30A9C418" w14:textId="77777777" w:rsidR="005217AE" w:rsidRPr="00E34E20" w:rsidRDefault="005217AE" w:rsidP="00E31B36">
            <w:pPr>
              <w:pStyle w:val="Default"/>
              <w:spacing w:after="200" w:line="276" w:lineRule="auto"/>
              <w:rPr>
                <w:rFonts w:asciiTheme="minorHAnsi" w:hAnsiTheme="minorHAnsi"/>
                <w:color w:val="auto"/>
                <w:sz w:val="22"/>
                <w:szCs w:val="22"/>
                <w:lang w:val="ky-KG"/>
              </w:rPr>
            </w:pPr>
            <w:r>
              <w:rPr>
                <w:rFonts w:asciiTheme="minorHAnsi" w:hAnsiTheme="minorHAnsi"/>
                <w:color w:val="auto"/>
                <w:sz w:val="22"/>
                <w:szCs w:val="22"/>
                <w:lang w:val="ky-KG"/>
              </w:rPr>
              <w:t>3</w:t>
            </w:r>
            <w:r w:rsidRPr="002512F1">
              <w:rPr>
                <w:rFonts w:asciiTheme="minorHAnsi" w:hAnsiTheme="minorHAnsi"/>
                <w:color w:val="auto"/>
                <w:sz w:val="22"/>
                <w:szCs w:val="22"/>
              </w:rPr>
              <w:t>-</w:t>
            </w:r>
            <w:r>
              <w:rPr>
                <w:rFonts w:asciiTheme="minorHAnsi" w:hAnsiTheme="minorHAnsi"/>
                <w:color w:val="auto"/>
                <w:sz w:val="22"/>
                <w:szCs w:val="22"/>
                <w:lang w:val="ky-KG"/>
              </w:rPr>
              <w:t>4</w:t>
            </w:r>
            <w:r w:rsidRPr="002512F1">
              <w:rPr>
                <w:rFonts w:asciiTheme="minorHAnsi" w:hAnsiTheme="minorHAnsi"/>
                <w:color w:val="auto"/>
                <w:sz w:val="22"/>
                <w:szCs w:val="22"/>
              </w:rPr>
              <w:t xml:space="preserve"> квартал 201</w:t>
            </w:r>
            <w:r>
              <w:rPr>
                <w:rFonts w:asciiTheme="minorHAnsi" w:hAnsiTheme="minorHAnsi"/>
                <w:color w:val="auto"/>
                <w:sz w:val="22"/>
                <w:szCs w:val="22"/>
                <w:lang w:val="ky-KG"/>
              </w:rPr>
              <w:t>5</w:t>
            </w:r>
          </w:p>
          <w:p w14:paraId="7BD49E8A" w14:textId="77777777" w:rsidR="005217AE" w:rsidRPr="002512F1" w:rsidRDefault="005217AE" w:rsidP="00E31B36">
            <w:pPr>
              <w:pStyle w:val="Default"/>
              <w:rPr>
                <w:rFonts w:asciiTheme="minorHAnsi" w:hAnsiTheme="minorHAnsi"/>
                <w:color w:val="auto"/>
                <w:sz w:val="22"/>
                <w:szCs w:val="22"/>
                <w:lang w:val="ky-KG" w:eastAsia="ky-KG"/>
              </w:rPr>
            </w:pPr>
          </w:p>
        </w:tc>
        <w:tc>
          <w:tcPr>
            <w:tcW w:w="2201" w:type="dxa"/>
            <w:gridSpan w:val="2"/>
          </w:tcPr>
          <w:p w14:paraId="26D2FB76" w14:textId="77777777" w:rsidR="005217AE" w:rsidRPr="002512F1" w:rsidRDefault="005217AE" w:rsidP="00E31B36">
            <w:pPr>
              <w:pStyle w:val="Default"/>
              <w:rPr>
                <w:rFonts w:asciiTheme="minorHAnsi" w:hAnsiTheme="minorHAnsi"/>
                <w:color w:val="auto"/>
                <w:sz w:val="22"/>
                <w:szCs w:val="22"/>
                <w:lang w:val="ky-KG" w:eastAsia="ky-KG"/>
              </w:rPr>
            </w:pPr>
            <w:r w:rsidRPr="002512F1">
              <w:rPr>
                <w:rFonts w:asciiTheme="minorHAnsi" w:hAnsiTheme="minorHAnsi"/>
                <w:color w:val="auto"/>
                <w:sz w:val="22"/>
                <w:szCs w:val="22"/>
              </w:rPr>
              <w:t xml:space="preserve">Система разработана и утверждена </w:t>
            </w:r>
          </w:p>
        </w:tc>
        <w:tc>
          <w:tcPr>
            <w:tcW w:w="2007" w:type="dxa"/>
            <w:gridSpan w:val="2"/>
          </w:tcPr>
          <w:p w14:paraId="0705A3EE"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СД</w:t>
            </w:r>
          </w:p>
          <w:p w14:paraId="7E6E8E90"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436B5970" w14:textId="77777777" w:rsidTr="007618E1">
        <w:trPr>
          <w:gridAfter w:val="1"/>
          <w:wAfter w:w="28" w:type="dxa"/>
        </w:trPr>
        <w:tc>
          <w:tcPr>
            <w:tcW w:w="454" w:type="dxa"/>
          </w:tcPr>
          <w:p w14:paraId="704B84AD" w14:textId="77777777" w:rsidR="005217AE" w:rsidRPr="002512F1" w:rsidRDefault="005217AE">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1C2DE300" w14:textId="77777777" w:rsidR="005217AE" w:rsidRPr="002512F1" w:rsidRDefault="005217AE" w:rsidP="00C239A2">
            <w:pPr>
              <w:numPr>
                <w:ilvl w:val="0"/>
                <w:numId w:val="26"/>
              </w:numPr>
              <w:tabs>
                <w:tab w:val="left" w:pos="1664"/>
                <w:tab w:val="left" w:pos="2055"/>
                <w:tab w:val="left" w:pos="3575"/>
                <w:tab w:val="left" w:pos="6335"/>
                <w:tab w:val="left" w:pos="9095"/>
              </w:tabs>
              <w:spacing w:after="0" w:line="240" w:lineRule="auto"/>
              <w:ind w:left="404"/>
              <w:rPr>
                <w:rFonts w:asciiTheme="minorHAnsi" w:hAnsiTheme="minorHAnsi"/>
              </w:rPr>
            </w:pPr>
            <w:r w:rsidRPr="002512F1">
              <w:rPr>
                <w:rFonts w:asciiTheme="minorHAnsi" w:hAnsiTheme="minorHAnsi"/>
              </w:rPr>
              <w:t>Внедрение системы информационной и технической безопасности в судебной системе.</w:t>
            </w:r>
          </w:p>
        </w:tc>
        <w:tc>
          <w:tcPr>
            <w:tcW w:w="1844" w:type="dxa"/>
          </w:tcPr>
          <w:p w14:paraId="276A3E1C" w14:textId="77777777" w:rsidR="005217AE" w:rsidRPr="002512F1" w:rsidRDefault="005217AE" w:rsidP="00C239A2">
            <w:pPr>
              <w:pStyle w:val="Default"/>
              <w:rPr>
                <w:rFonts w:asciiTheme="minorHAnsi" w:hAnsiTheme="minorHAnsi"/>
                <w:color w:val="auto"/>
                <w:sz w:val="22"/>
                <w:szCs w:val="22"/>
              </w:rPr>
            </w:pPr>
          </w:p>
        </w:tc>
        <w:tc>
          <w:tcPr>
            <w:tcW w:w="1406" w:type="dxa"/>
          </w:tcPr>
          <w:p w14:paraId="31DD7A1C" w14:textId="77777777" w:rsidR="005217AE" w:rsidRPr="00E34E20" w:rsidRDefault="005217AE" w:rsidP="00E31B36">
            <w:pPr>
              <w:pStyle w:val="Default"/>
              <w:spacing w:after="200" w:line="276" w:lineRule="auto"/>
              <w:rPr>
                <w:rFonts w:asciiTheme="minorHAnsi" w:hAnsiTheme="minorHAnsi"/>
                <w:color w:val="auto"/>
                <w:sz w:val="22"/>
                <w:szCs w:val="22"/>
                <w:lang w:val="ky-KG"/>
              </w:rPr>
            </w:pPr>
            <w:r w:rsidRPr="002512F1">
              <w:rPr>
                <w:rFonts w:asciiTheme="minorHAnsi" w:hAnsiTheme="minorHAnsi"/>
                <w:color w:val="auto"/>
                <w:sz w:val="22"/>
                <w:szCs w:val="22"/>
              </w:rPr>
              <w:t>201</w:t>
            </w:r>
            <w:r>
              <w:rPr>
                <w:rFonts w:asciiTheme="minorHAnsi" w:hAnsiTheme="minorHAnsi"/>
                <w:color w:val="auto"/>
                <w:sz w:val="22"/>
                <w:szCs w:val="22"/>
                <w:lang w:val="ky-KG"/>
              </w:rPr>
              <w:t>6</w:t>
            </w:r>
            <w:r w:rsidRPr="002512F1">
              <w:rPr>
                <w:rFonts w:asciiTheme="minorHAnsi" w:hAnsiTheme="minorHAnsi"/>
                <w:color w:val="auto"/>
                <w:sz w:val="22"/>
                <w:szCs w:val="22"/>
              </w:rPr>
              <w:t xml:space="preserve"> – 201</w:t>
            </w:r>
            <w:r>
              <w:rPr>
                <w:rFonts w:asciiTheme="minorHAnsi" w:hAnsiTheme="minorHAnsi"/>
                <w:color w:val="auto"/>
                <w:sz w:val="22"/>
                <w:szCs w:val="22"/>
                <w:lang w:val="ky-KG"/>
              </w:rPr>
              <w:t>7</w:t>
            </w:r>
          </w:p>
        </w:tc>
        <w:tc>
          <w:tcPr>
            <w:tcW w:w="2201" w:type="dxa"/>
            <w:gridSpan w:val="2"/>
          </w:tcPr>
          <w:p w14:paraId="18A25805" w14:textId="77777777" w:rsidR="005217AE" w:rsidRPr="002512F1" w:rsidRDefault="005217AE" w:rsidP="00E31B36">
            <w:pPr>
              <w:pStyle w:val="Default"/>
              <w:rPr>
                <w:rFonts w:asciiTheme="minorHAnsi" w:hAnsiTheme="minorHAnsi"/>
                <w:color w:val="auto"/>
                <w:sz w:val="22"/>
                <w:szCs w:val="22"/>
              </w:rPr>
            </w:pPr>
            <w:r w:rsidRPr="002512F1">
              <w:rPr>
                <w:rFonts w:asciiTheme="minorHAnsi" w:hAnsiTheme="minorHAnsi"/>
                <w:color w:val="auto"/>
                <w:sz w:val="22"/>
                <w:szCs w:val="22"/>
              </w:rPr>
              <w:t xml:space="preserve">Система внедрена и функционирует. </w:t>
            </w:r>
          </w:p>
          <w:p w14:paraId="2717751C" w14:textId="77777777" w:rsidR="005217AE" w:rsidRPr="002512F1" w:rsidRDefault="005217AE" w:rsidP="00E31B36">
            <w:pPr>
              <w:pStyle w:val="Default"/>
              <w:rPr>
                <w:rFonts w:asciiTheme="minorHAnsi" w:hAnsiTheme="minorHAnsi"/>
                <w:color w:val="auto"/>
                <w:sz w:val="22"/>
                <w:szCs w:val="22"/>
              </w:rPr>
            </w:pPr>
          </w:p>
        </w:tc>
        <w:tc>
          <w:tcPr>
            <w:tcW w:w="2007" w:type="dxa"/>
            <w:gridSpan w:val="2"/>
          </w:tcPr>
          <w:p w14:paraId="49F47CFA"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508149C8" w14:textId="77777777" w:rsidTr="007618E1">
        <w:trPr>
          <w:gridAfter w:val="1"/>
          <w:wAfter w:w="28" w:type="dxa"/>
        </w:trPr>
        <w:tc>
          <w:tcPr>
            <w:tcW w:w="454" w:type="dxa"/>
          </w:tcPr>
          <w:p w14:paraId="0852F6A2" w14:textId="77777777" w:rsidR="005217AE" w:rsidRPr="002512F1" w:rsidRDefault="005217AE">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71CC4944" w14:textId="77777777" w:rsidR="005217AE" w:rsidRDefault="005217AE">
            <w:pPr>
              <w:pStyle w:val="a9"/>
              <w:numPr>
                <w:ilvl w:val="0"/>
                <w:numId w:val="26"/>
              </w:numPr>
              <w:tabs>
                <w:tab w:val="left" w:pos="1664"/>
                <w:tab w:val="left" w:pos="2055"/>
                <w:tab w:val="left" w:pos="3575"/>
                <w:tab w:val="left" w:pos="6335"/>
                <w:tab w:val="left" w:pos="9095"/>
              </w:tabs>
              <w:spacing w:after="0" w:line="240" w:lineRule="auto"/>
              <w:ind w:left="404"/>
              <w:rPr>
                <w:rFonts w:asciiTheme="minorHAnsi" w:hAnsiTheme="minorHAnsi"/>
              </w:rPr>
            </w:pPr>
            <w:r w:rsidRPr="002512F1">
              <w:rPr>
                <w:rFonts w:asciiTheme="minorHAnsi" w:hAnsiTheme="minorHAnsi"/>
              </w:rPr>
              <w:t>Установка в судах систем безопасности (аудио/видео наблюдение)</w:t>
            </w:r>
          </w:p>
        </w:tc>
        <w:tc>
          <w:tcPr>
            <w:tcW w:w="1844" w:type="dxa"/>
          </w:tcPr>
          <w:p w14:paraId="45239A2F" w14:textId="77777777" w:rsidR="005217AE" w:rsidRPr="002512F1" w:rsidRDefault="005217AE" w:rsidP="00C239A2">
            <w:pPr>
              <w:pStyle w:val="Default"/>
              <w:rPr>
                <w:rFonts w:asciiTheme="minorHAnsi" w:hAnsiTheme="minorHAnsi"/>
                <w:color w:val="auto"/>
                <w:sz w:val="22"/>
                <w:szCs w:val="22"/>
              </w:rPr>
            </w:pPr>
          </w:p>
        </w:tc>
        <w:tc>
          <w:tcPr>
            <w:tcW w:w="1406" w:type="dxa"/>
          </w:tcPr>
          <w:p w14:paraId="01DEC6E2" w14:textId="77777777" w:rsidR="005217AE" w:rsidRPr="002512F1" w:rsidRDefault="005217AE" w:rsidP="00E31B36">
            <w:pPr>
              <w:pStyle w:val="Default"/>
              <w:rPr>
                <w:rFonts w:asciiTheme="minorHAnsi" w:hAnsiTheme="minorHAnsi"/>
                <w:color w:val="auto"/>
                <w:sz w:val="22"/>
                <w:szCs w:val="22"/>
              </w:rPr>
            </w:pPr>
            <w:r w:rsidRPr="002512F1">
              <w:rPr>
                <w:rFonts w:asciiTheme="minorHAnsi" w:hAnsiTheme="minorHAnsi"/>
                <w:color w:val="auto"/>
                <w:sz w:val="22"/>
                <w:szCs w:val="22"/>
              </w:rPr>
              <w:t>201</w:t>
            </w:r>
            <w:r>
              <w:rPr>
                <w:rFonts w:asciiTheme="minorHAnsi" w:hAnsiTheme="minorHAnsi"/>
                <w:color w:val="auto"/>
                <w:sz w:val="22"/>
                <w:szCs w:val="22"/>
                <w:lang w:val="ky-KG"/>
              </w:rPr>
              <w:t>6</w:t>
            </w:r>
            <w:r w:rsidRPr="002512F1">
              <w:rPr>
                <w:rFonts w:asciiTheme="minorHAnsi" w:hAnsiTheme="minorHAnsi"/>
                <w:color w:val="auto"/>
                <w:sz w:val="22"/>
                <w:szCs w:val="22"/>
              </w:rPr>
              <w:t xml:space="preserve"> – 201</w:t>
            </w:r>
            <w:r>
              <w:rPr>
                <w:rFonts w:asciiTheme="minorHAnsi" w:hAnsiTheme="minorHAnsi"/>
                <w:color w:val="auto"/>
                <w:sz w:val="22"/>
                <w:szCs w:val="22"/>
                <w:lang w:val="ky-KG"/>
              </w:rPr>
              <w:t>7</w:t>
            </w:r>
            <w:r w:rsidRPr="002512F1">
              <w:rPr>
                <w:rFonts w:asciiTheme="minorHAnsi" w:hAnsiTheme="minorHAnsi"/>
                <w:color w:val="auto"/>
                <w:sz w:val="22"/>
                <w:szCs w:val="22"/>
              </w:rPr>
              <w:t xml:space="preserve"> </w:t>
            </w:r>
          </w:p>
        </w:tc>
        <w:tc>
          <w:tcPr>
            <w:tcW w:w="2201" w:type="dxa"/>
            <w:gridSpan w:val="2"/>
          </w:tcPr>
          <w:p w14:paraId="5A807C5B" w14:textId="77777777" w:rsidR="005217AE" w:rsidRPr="002512F1" w:rsidRDefault="005217AE" w:rsidP="00E31B36">
            <w:pPr>
              <w:pStyle w:val="Default"/>
              <w:rPr>
                <w:rFonts w:asciiTheme="minorHAnsi" w:hAnsiTheme="minorHAnsi"/>
                <w:color w:val="auto"/>
                <w:sz w:val="22"/>
                <w:szCs w:val="22"/>
              </w:rPr>
            </w:pPr>
            <w:r w:rsidRPr="002512F1">
              <w:rPr>
                <w:rFonts w:asciiTheme="minorHAnsi" w:hAnsiTheme="minorHAnsi"/>
                <w:color w:val="auto"/>
                <w:sz w:val="22"/>
                <w:szCs w:val="22"/>
              </w:rPr>
              <w:t>Системы безопасности установлены и функционируют</w:t>
            </w:r>
          </w:p>
        </w:tc>
        <w:tc>
          <w:tcPr>
            <w:tcW w:w="2007" w:type="dxa"/>
            <w:gridSpan w:val="2"/>
          </w:tcPr>
          <w:p w14:paraId="0E2F8801"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214A61E7" w14:textId="77777777" w:rsidTr="007618E1">
        <w:trPr>
          <w:gridAfter w:val="1"/>
          <w:wAfter w:w="28" w:type="dxa"/>
        </w:trPr>
        <w:tc>
          <w:tcPr>
            <w:tcW w:w="454" w:type="dxa"/>
          </w:tcPr>
          <w:p w14:paraId="0AF85913" w14:textId="77777777" w:rsidR="005217AE" w:rsidRPr="002512F1" w:rsidRDefault="00D154E7">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5</w:t>
            </w:r>
          </w:p>
        </w:tc>
        <w:tc>
          <w:tcPr>
            <w:tcW w:w="2800" w:type="dxa"/>
          </w:tcPr>
          <w:p w14:paraId="747DD217" w14:textId="77777777" w:rsidR="005217AE" w:rsidRPr="002512F1" w:rsidRDefault="005217AE" w:rsidP="00C239A2">
            <w:pPr>
              <w:pStyle w:val="Default"/>
              <w:rPr>
                <w:rFonts w:asciiTheme="minorHAnsi" w:hAnsiTheme="minorHAnsi"/>
                <w:color w:val="auto"/>
                <w:sz w:val="22"/>
                <w:szCs w:val="22"/>
                <w:lang w:val="ky-KG" w:eastAsia="ky-KG"/>
              </w:rPr>
            </w:pPr>
            <w:r w:rsidRPr="002512F1">
              <w:rPr>
                <w:rFonts w:asciiTheme="minorHAnsi" w:hAnsiTheme="minorHAnsi"/>
                <w:color w:val="auto"/>
                <w:sz w:val="22"/>
                <w:szCs w:val="22"/>
              </w:rPr>
              <w:t xml:space="preserve">Разработка и внедрение в информационную инфраструктуру судов соответствующего программного обеспечения, позволяющего вести аудио и видео фиксацию судебных заседаний. </w:t>
            </w:r>
          </w:p>
        </w:tc>
        <w:tc>
          <w:tcPr>
            <w:tcW w:w="1844" w:type="dxa"/>
          </w:tcPr>
          <w:p w14:paraId="19F1B24C" w14:textId="77777777" w:rsidR="005217AE" w:rsidRPr="002512F1" w:rsidRDefault="005217AE" w:rsidP="00C239A2">
            <w:pPr>
              <w:pStyle w:val="Default"/>
              <w:rPr>
                <w:rFonts w:asciiTheme="minorHAnsi" w:hAnsiTheme="minorHAnsi"/>
                <w:color w:val="auto"/>
                <w:sz w:val="22"/>
                <w:szCs w:val="22"/>
              </w:rPr>
            </w:pPr>
            <w:r w:rsidRPr="002512F1">
              <w:rPr>
                <w:rFonts w:asciiTheme="minorHAnsi" w:hAnsiTheme="minorHAnsi"/>
                <w:color w:val="auto"/>
                <w:sz w:val="22"/>
                <w:szCs w:val="22"/>
              </w:rPr>
              <w:t>ВС, КП, СД,</w:t>
            </w:r>
            <w:r w:rsidR="00772083">
              <w:rPr>
                <w:rFonts w:asciiTheme="minorHAnsi" w:hAnsiTheme="minorHAnsi"/>
                <w:color w:val="auto"/>
                <w:sz w:val="22"/>
                <w:szCs w:val="22"/>
                <w:lang w:val="ky-KG"/>
              </w:rPr>
              <w:t xml:space="preserve"> Предприятие,</w:t>
            </w:r>
            <w:r w:rsidR="00772083" w:rsidRPr="002512F1">
              <w:rPr>
                <w:rFonts w:asciiTheme="minorHAnsi" w:hAnsiTheme="minorHAnsi"/>
                <w:color w:val="auto"/>
                <w:sz w:val="22"/>
                <w:szCs w:val="22"/>
              </w:rPr>
              <w:t xml:space="preserve"> </w:t>
            </w:r>
            <w:r w:rsidRPr="002512F1">
              <w:rPr>
                <w:rFonts w:asciiTheme="minorHAnsi" w:hAnsiTheme="minorHAnsi"/>
                <w:color w:val="auto"/>
                <w:sz w:val="22"/>
                <w:szCs w:val="22"/>
              </w:rPr>
              <w:t xml:space="preserve"> международные доноры (по согласованию) </w:t>
            </w:r>
          </w:p>
          <w:p w14:paraId="6851BD7D" w14:textId="77777777" w:rsidR="005217AE" w:rsidRPr="002512F1" w:rsidRDefault="005217AE">
            <w:pPr>
              <w:tabs>
                <w:tab w:val="left" w:pos="1664"/>
                <w:tab w:val="left" w:pos="2055"/>
                <w:tab w:val="left" w:pos="3575"/>
                <w:tab w:val="left" w:pos="6335"/>
                <w:tab w:val="left" w:pos="9095"/>
              </w:tabs>
              <w:spacing w:after="0" w:line="240" w:lineRule="auto"/>
              <w:rPr>
                <w:rFonts w:asciiTheme="minorHAnsi" w:hAnsiTheme="minorHAnsi"/>
                <w:lang w:eastAsia="ky-KG"/>
              </w:rPr>
            </w:pPr>
          </w:p>
        </w:tc>
        <w:tc>
          <w:tcPr>
            <w:tcW w:w="1406" w:type="dxa"/>
          </w:tcPr>
          <w:p w14:paraId="22DF40E0"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eastAsia="ky-KG"/>
              </w:rPr>
            </w:pPr>
            <w:r w:rsidRPr="002512F1">
              <w:rPr>
                <w:rFonts w:asciiTheme="minorHAnsi" w:hAnsiTheme="minorHAnsi"/>
              </w:rPr>
              <w:t>201</w:t>
            </w:r>
            <w:r>
              <w:rPr>
                <w:rFonts w:asciiTheme="minorHAnsi" w:hAnsiTheme="minorHAnsi"/>
                <w:lang w:val="ky-KG"/>
              </w:rPr>
              <w:t>5</w:t>
            </w:r>
            <w:r w:rsidRPr="002512F1">
              <w:rPr>
                <w:rFonts w:asciiTheme="minorHAnsi" w:hAnsiTheme="minorHAnsi"/>
              </w:rPr>
              <w:t xml:space="preserve"> – 2016</w:t>
            </w:r>
          </w:p>
        </w:tc>
        <w:tc>
          <w:tcPr>
            <w:tcW w:w="2201" w:type="dxa"/>
            <w:gridSpan w:val="2"/>
          </w:tcPr>
          <w:p w14:paraId="69C88A65" w14:textId="77777777" w:rsidR="005217AE" w:rsidRPr="002512F1" w:rsidRDefault="005217AE" w:rsidP="00E31B36">
            <w:pPr>
              <w:pStyle w:val="Default"/>
              <w:rPr>
                <w:rFonts w:asciiTheme="minorHAnsi" w:hAnsiTheme="minorHAnsi"/>
                <w:color w:val="auto"/>
                <w:sz w:val="22"/>
                <w:szCs w:val="22"/>
              </w:rPr>
            </w:pPr>
            <w:r w:rsidRPr="002512F1">
              <w:rPr>
                <w:rFonts w:asciiTheme="minorHAnsi" w:hAnsiTheme="minorHAnsi"/>
                <w:color w:val="auto"/>
                <w:sz w:val="22"/>
                <w:szCs w:val="22"/>
              </w:rPr>
              <w:t xml:space="preserve">Система аудио-видео фиксации судебных процессов внедрена во всех судах. </w:t>
            </w:r>
          </w:p>
          <w:p w14:paraId="4D72274C"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 xml:space="preserve">Программное обеспечение разработано и внедрено. </w:t>
            </w:r>
          </w:p>
        </w:tc>
        <w:tc>
          <w:tcPr>
            <w:tcW w:w="2007" w:type="dxa"/>
            <w:gridSpan w:val="2"/>
          </w:tcPr>
          <w:p w14:paraId="2F5A69F3" w14:textId="77777777" w:rsidR="005217AE" w:rsidRPr="002512F1" w:rsidRDefault="005217AE" w:rsidP="00E31B36">
            <w:pPr>
              <w:pStyle w:val="Default"/>
              <w:rPr>
                <w:rFonts w:asciiTheme="minorHAnsi" w:hAnsiTheme="minorHAnsi"/>
                <w:color w:val="auto"/>
                <w:sz w:val="22"/>
                <w:szCs w:val="22"/>
                <w:lang w:val="ky-KG"/>
              </w:rPr>
            </w:pPr>
            <w:r w:rsidRPr="002512F1">
              <w:rPr>
                <w:rFonts w:asciiTheme="minorHAnsi" w:hAnsiTheme="minorHAnsi"/>
                <w:color w:val="auto"/>
                <w:sz w:val="22"/>
                <w:szCs w:val="22"/>
                <w:lang w:val="ky-KG"/>
              </w:rPr>
              <w:t>СД</w:t>
            </w:r>
          </w:p>
          <w:p w14:paraId="3A9F52DD"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 xml:space="preserve">USAID </w:t>
            </w:r>
            <w:r w:rsidRPr="002512F1">
              <w:rPr>
                <w:rFonts w:asciiTheme="minorHAnsi" w:hAnsiTheme="minorHAnsi"/>
                <w:lang w:val="ky-KG" w:eastAsia="ky-KG"/>
              </w:rPr>
              <w:t xml:space="preserve">и </w:t>
            </w:r>
            <w:r>
              <w:rPr>
                <w:rFonts w:asciiTheme="minorHAnsi" w:hAnsiTheme="minorHAnsi"/>
                <w:lang w:val="ky-KG" w:eastAsia="ky-KG"/>
              </w:rPr>
              <w:t>IDLO</w:t>
            </w:r>
          </w:p>
          <w:p w14:paraId="0D3ABBFC" w14:textId="77777777" w:rsidR="005217AE" w:rsidRPr="002512F1" w:rsidRDefault="005217AE"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20AB76B0" w14:textId="77777777" w:rsidTr="007618E1">
        <w:trPr>
          <w:gridAfter w:val="1"/>
          <w:wAfter w:w="28" w:type="dxa"/>
        </w:trPr>
        <w:tc>
          <w:tcPr>
            <w:tcW w:w="454" w:type="dxa"/>
          </w:tcPr>
          <w:p w14:paraId="3D9AACF7" w14:textId="77777777" w:rsidR="00551B92" w:rsidRPr="002512F1" w:rsidRDefault="00551B92">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71EA5598" w14:textId="77777777" w:rsidR="00551B92" w:rsidRDefault="00551B92">
            <w:pPr>
              <w:pStyle w:val="a9"/>
              <w:numPr>
                <w:ilvl w:val="0"/>
                <w:numId w:val="26"/>
              </w:numPr>
              <w:tabs>
                <w:tab w:val="left" w:pos="1664"/>
                <w:tab w:val="left" w:pos="2055"/>
                <w:tab w:val="left" w:pos="3575"/>
                <w:tab w:val="left" w:pos="6335"/>
                <w:tab w:val="left" w:pos="9095"/>
              </w:tabs>
              <w:spacing w:after="0" w:line="240" w:lineRule="auto"/>
              <w:ind w:left="404"/>
              <w:rPr>
                <w:rFonts w:asciiTheme="minorHAnsi" w:hAnsiTheme="minorHAnsi"/>
              </w:rPr>
            </w:pPr>
            <w:r w:rsidRPr="002512F1">
              <w:rPr>
                <w:rFonts w:asciiTheme="minorHAnsi" w:hAnsiTheme="minorHAnsi"/>
              </w:rPr>
              <w:t xml:space="preserve">Подготовка проектно-сметной документации по оснащению залов судебных заседаний необходимой техникой. </w:t>
            </w:r>
          </w:p>
        </w:tc>
        <w:tc>
          <w:tcPr>
            <w:tcW w:w="1844" w:type="dxa"/>
          </w:tcPr>
          <w:p w14:paraId="45E2AE91" w14:textId="77777777" w:rsidR="00551B92" w:rsidRPr="002512F1" w:rsidRDefault="00551B92" w:rsidP="00C239A2">
            <w:pPr>
              <w:pStyle w:val="Default"/>
              <w:rPr>
                <w:rFonts w:asciiTheme="minorHAnsi" w:hAnsiTheme="minorHAnsi"/>
                <w:color w:val="auto"/>
                <w:sz w:val="22"/>
                <w:szCs w:val="22"/>
              </w:rPr>
            </w:pPr>
          </w:p>
        </w:tc>
        <w:tc>
          <w:tcPr>
            <w:tcW w:w="1406" w:type="dxa"/>
          </w:tcPr>
          <w:p w14:paraId="244FBE61" w14:textId="77777777" w:rsidR="00551B92" w:rsidRPr="0024299F" w:rsidRDefault="00551B92" w:rsidP="00E31B36">
            <w:pPr>
              <w:pStyle w:val="Default"/>
              <w:spacing w:after="200" w:line="276" w:lineRule="auto"/>
              <w:rPr>
                <w:rFonts w:asciiTheme="minorHAnsi" w:hAnsiTheme="minorHAnsi"/>
                <w:color w:val="auto"/>
                <w:sz w:val="22"/>
                <w:szCs w:val="22"/>
                <w:lang w:val="ky-KG"/>
              </w:rPr>
            </w:pPr>
            <w:r w:rsidRPr="002512F1">
              <w:rPr>
                <w:rFonts w:asciiTheme="minorHAnsi" w:hAnsiTheme="minorHAnsi"/>
                <w:color w:val="auto"/>
                <w:sz w:val="22"/>
                <w:szCs w:val="22"/>
              </w:rPr>
              <w:t>201</w:t>
            </w:r>
            <w:r>
              <w:rPr>
                <w:rFonts w:asciiTheme="minorHAnsi" w:hAnsiTheme="minorHAnsi"/>
                <w:color w:val="auto"/>
                <w:sz w:val="22"/>
                <w:szCs w:val="22"/>
                <w:lang w:val="ky-KG"/>
              </w:rPr>
              <w:t>5</w:t>
            </w:r>
          </w:p>
        </w:tc>
        <w:tc>
          <w:tcPr>
            <w:tcW w:w="2201" w:type="dxa"/>
            <w:gridSpan w:val="2"/>
          </w:tcPr>
          <w:p w14:paraId="22475094" w14:textId="77777777" w:rsidR="00551B92" w:rsidRPr="002512F1" w:rsidRDefault="00551B92" w:rsidP="00E31B36">
            <w:pPr>
              <w:pStyle w:val="Default"/>
              <w:rPr>
                <w:rFonts w:asciiTheme="minorHAnsi" w:hAnsiTheme="minorHAnsi"/>
                <w:color w:val="auto"/>
                <w:sz w:val="22"/>
                <w:szCs w:val="22"/>
              </w:rPr>
            </w:pPr>
            <w:r w:rsidRPr="002512F1">
              <w:rPr>
                <w:rFonts w:asciiTheme="minorHAnsi" w:hAnsiTheme="minorHAnsi"/>
                <w:color w:val="auto"/>
                <w:sz w:val="22"/>
                <w:szCs w:val="22"/>
              </w:rPr>
              <w:t xml:space="preserve">Проектно-сметная документация подготовлена. </w:t>
            </w:r>
          </w:p>
          <w:p w14:paraId="24EB003B" w14:textId="77777777" w:rsidR="00551B92" w:rsidRPr="002512F1" w:rsidRDefault="00551B92" w:rsidP="00E31B36">
            <w:pPr>
              <w:pStyle w:val="Default"/>
              <w:rPr>
                <w:rFonts w:asciiTheme="minorHAnsi" w:hAnsiTheme="minorHAnsi"/>
                <w:color w:val="auto"/>
                <w:sz w:val="22"/>
                <w:szCs w:val="22"/>
              </w:rPr>
            </w:pPr>
          </w:p>
        </w:tc>
        <w:tc>
          <w:tcPr>
            <w:tcW w:w="2007" w:type="dxa"/>
            <w:gridSpan w:val="2"/>
          </w:tcPr>
          <w:p w14:paraId="66748F54" w14:textId="77777777" w:rsidR="00551B92" w:rsidRPr="002512F1" w:rsidRDefault="00551B92" w:rsidP="00C239A2">
            <w:pPr>
              <w:pStyle w:val="Default"/>
              <w:rPr>
                <w:rFonts w:asciiTheme="minorHAnsi" w:hAnsiTheme="minorHAnsi"/>
                <w:color w:val="auto"/>
                <w:sz w:val="22"/>
                <w:szCs w:val="22"/>
              </w:rPr>
            </w:pPr>
          </w:p>
        </w:tc>
      </w:tr>
      <w:tr w:rsidR="007618E1" w:rsidRPr="0004447C" w14:paraId="58958666" w14:textId="77777777" w:rsidTr="007618E1">
        <w:trPr>
          <w:gridAfter w:val="1"/>
          <w:wAfter w:w="28" w:type="dxa"/>
        </w:trPr>
        <w:tc>
          <w:tcPr>
            <w:tcW w:w="454" w:type="dxa"/>
          </w:tcPr>
          <w:p w14:paraId="6CF50A5D" w14:textId="77777777" w:rsidR="00551B92" w:rsidRPr="006C5634" w:rsidRDefault="00551B92">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0F9B761E" w14:textId="77777777" w:rsidR="00551B92" w:rsidRPr="006C5634" w:rsidRDefault="00551B92">
            <w:pPr>
              <w:pStyle w:val="a9"/>
              <w:numPr>
                <w:ilvl w:val="0"/>
                <w:numId w:val="15"/>
              </w:numPr>
              <w:tabs>
                <w:tab w:val="left" w:pos="1664"/>
                <w:tab w:val="left" w:pos="2055"/>
                <w:tab w:val="left" w:pos="3575"/>
                <w:tab w:val="left" w:pos="6335"/>
                <w:tab w:val="left" w:pos="9095"/>
              </w:tabs>
              <w:spacing w:after="0" w:line="240" w:lineRule="auto"/>
              <w:rPr>
                <w:rFonts w:asciiTheme="minorHAnsi" w:hAnsiTheme="minorHAnsi"/>
              </w:rPr>
            </w:pPr>
            <w:r w:rsidRPr="006C5634">
              <w:rPr>
                <w:rFonts w:asciiTheme="minorHAnsi" w:hAnsiTheme="minorHAnsi"/>
              </w:rPr>
              <w:t>Проведение тендера по поставке и монтажу соответствующего оборудования.</w:t>
            </w:r>
            <w:r w:rsidRPr="006C5634">
              <w:rPr>
                <w:rFonts w:asciiTheme="minorHAnsi" w:hAnsiTheme="minorHAnsi"/>
                <w:lang w:eastAsia="ky-KG"/>
              </w:rPr>
              <w:t xml:space="preserve"> </w:t>
            </w:r>
          </w:p>
        </w:tc>
        <w:tc>
          <w:tcPr>
            <w:tcW w:w="1844" w:type="dxa"/>
          </w:tcPr>
          <w:p w14:paraId="5A0F18C4" w14:textId="77777777" w:rsidR="00551B92" w:rsidRPr="002512F1" w:rsidRDefault="00551B92" w:rsidP="00C239A2">
            <w:pPr>
              <w:pStyle w:val="Default"/>
              <w:rPr>
                <w:rFonts w:asciiTheme="minorHAnsi" w:hAnsiTheme="minorHAnsi"/>
                <w:color w:val="auto"/>
                <w:sz w:val="22"/>
                <w:szCs w:val="22"/>
              </w:rPr>
            </w:pPr>
          </w:p>
        </w:tc>
        <w:tc>
          <w:tcPr>
            <w:tcW w:w="1406" w:type="dxa"/>
          </w:tcPr>
          <w:p w14:paraId="1035F611" w14:textId="77777777" w:rsidR="00551B92" w:rsidRPr="0024299F" w:rsidRDefault="00551B92" w:rsidP="00E31B36">
            <w:pPr>
              <w:pStyle w:val="Default"/>
              <w:spacing w:after="200" w:line="276" w:lineRule="auto"/>
              <w:rPr>
                <w:rFonts w:asciiTheme="minorHAnsi" w:hAnsiTheme="minorHAnsi"/>
                <w:color w:val="auto"/>
                <w:sz w:val="22"/>
                <w:szCs w:val="22"/>
                <w:lang w:val="ky-KG"/>
              </w:rPr>
            </w:pPr>
            <w:r w:rsidRPr="002512F1">
              <w:rPr>
                <w:rFonts w:asciiTheme="minorHAnsi" w:hAnsiTheme="minorHAnsi"/>
                <w:color w:val="auto"/>
                <w:sz w:val="22"/>
                <w:szCs w:val="22"/>
              </w:rPr>
              <w:t>201</w:t>
            </w:r>
            <w:r>
              <w:rPr>
                <w:rFonts w:asciiTheme="minorHAnsi" w:hAnsiTheme="minorHAnsi"/>
                <w:color w:val="auto"/>
                <w:sz w:val="22"/>
                <w:szCs w:val="22"/>
                <w:lang w:val="ky-KG"/>
              </w:rPr>
              <w:t>5</w:t>
            </w:r>
            <w:r w:rsidRPr="002512F1">
              <w:rPr>
                <w:rFonts w:asciiTheme="minorHAnsi" w:hAnsiTheme="minorHAnsi"/>
                <w:color w:val="auto"/>
                <w:sz w:val="22"/>
                <w:szCs w:val="22"/>
              </w:rPr>
              <w:t>-201</w:t>
            </w:r>
            <w:r>
              <w:rPr>
                <w:rFonts w:asciiTheme="minorHAnsi" w:hAnsiTheme="minorHAnsi"/>
                <w:color w:val="auto"/>
                <w:sz w:val="22"/>
                <w:szCs w:val="22"/>
                <w:lang w:val="ky-KG"/>
              </w:rPr>
              <w:t>6</w:t>
            </w:r>
          </w:p>
        </w:tc>
        <w:tc>
          <w:tcPr>
            <w:tcW w:w="2201" w:type="dxa"/>
            <w:gridSpan w:val="2"/>
          </w:tcPr>
          <w:p w14:paraId="012D9C02" w14:textId="77777777" w:rsidR="00551B92" w:rsidRPr="002512F1" w:rsidRDefault="00551B92" w:rsidP="00E31B36">
            <w:pPr>
              <w:pStyle w:val="Default"/>
              <w:rPr>
                <w:rFonts w:asciiTheme="minorHAnsi" w:hAnsiTheme="minorHAnsi"/>
                <w:color w:val="auto"/>
                <w:sz w:val="22"/>
                <w:szCs w:val="22"/>
                <w:lang w:val="en-US"/>
              </w:rPr>
            </w:pPr>
            <w:r w:rsidRPr="002512F1">
              <w:rPr>
                <w:rFonts w:asciiTheme="minorHAnsi" w:hAnsiTheme="minorHAnsi"/>
                <w:color w:val="auto"/>
                <w:sz w:val="22"/>
                <w:szCs w:val="22"/>
              </w:rPr>
              <w:t xml:space="preserve">Тендер проведен. </w:t>
            </w:r>
          </w:p>
        </w:tc>
        <w:tc>
          <w:tcPr>
            <w:tcW w:w="2007" w:type="dxa"/>
            <w:gridSpan w:val="2"/>
          </w:tcPr>
          <w:p w14:paraId="4DC6A42F" w14:textId="77777777" w:rsidR="00551B92" w:rsidRPr="002512F1" w:rsidRDefault="00551B92" w:rsidP="00C239A2">
            <w:pPr>
              <w:pStyle w:val="Default"/>
              <w:rPr>
                <w:rFonts w:asciiTheme="minorHAnsi" w:hAnsiTheme="minorHAnsi"/>
                <w:color w:val="auto"/>
                <w:sz w:val="22"/>
                <w:szCs w:val="22"/>
                <w:lang w:val="en-US"/>
              </w:rPr>
            </w:pPr>
          </w:p>
        </w:tc>
      </w:tr>
      <w:tr w:rsidR="007618E1" w:rsidRPr="0004447C" w14:paraId="47ECAB02" w14:textId="77777777" w:rsidTr="007618E1">
        <w:trPr>
          <w:gridAfter w:val="1"/>
          <w:wAfter w:w="28" w:type="dxa"/>
        </w:trPr>
        <w:tc>
          <w:tcPr>
            <w:tcW w:w="454" w:type="dxa"/>
          </w:tcPr>
          <w:p w14:paraId="7B51EEDD" w14:textId="77777777" w:rsidR="007618E1" w:rsidRPr="006C5634"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6C5634">
              <w:rPr>
                <w:rFonts w:asciiTheme="minorHAnsi" w:hAnsiTheme="minorHAnsi"/>
                <w:lang w:val="ky-KG" w:eastAsia="ky-KG"/>
              </w:rPr>
              <w:t>6</w:t>
            </w:r>
          </w:p>
        </w:tc>
        <w:tc>
          <w:tcPr>
            <w:tcW w:w="2800" w:type="dxa"/>
          </w:tcPr>
          <w:p w14:paraId="11457F23" w14:textId="77777777" w:rsidR="007618E1" w:rsidRPr="006C5634" w:rsidRDefault="007618E1" w:rsidP="00C239A2">
            <w:pPr>
              <w:pStyle w:val="Default"/>
              <w:rPr>
                <w:rFonts w:asciiTheme="minorHAnsi" w:hAnsiTheme="minorHAnsi"/>
                <w:color w:val="auto"/>
                <w:sz w:val="22"/>
                <w:szCs w:val="22"/>
                <w:lang w:val="ky-KG"/>
              </w:rPr>
            </w:pPr>
            <w:r w:rsidRPr="006C5634">
              <w:rPr>
                <w:rFonts w:asciiTheme="minorHAnsi" w:hAnsiTheme="minorHAnsi"/>
                <w:color w:val="auto"/>
                <w:sz w:val="22"/>
                <w:szCs w:val="22"/>
              </w:rPr>
              <w:t>Создать рабочую группу по изучению возможности установления в судах терминалов</w:t>
            </w:r>
            <w:r w:rsidRPr="006C5634">
              <w:rPr>
                <w:rFonts w:asciiTheme="minorHAnsi" w:hAnsiTheme="minorHAnsi"/>
                <w:color w:val="auto"/>
                <w:sz w:val="22"/>
                <w:szCs w:val="22"/>
                <w:lang w:val="ky-KG"/>
              </w:rPr>
              <w:t xml:space="preserve"> для доступа к судебным актам</w:t>
            </w:r>
          </w:p>
        </w:tc>
        <w:tc>
          <w:tcPr>
            <w:tcW w:w="1844" w:type="dxa"/>
          </w:tcPr>
          <w:p w14:paraId="322B1617" w14:textId="77777777" w:rsidR="007618E1" w:rsidRPr="006C5634" w:rsidRDefault="007618E1" w:rsidP="001C6BBB">
            <w:pPr>
              <w:pStyle w:val="Default"/>
              <w:rPr>
                <w:rFonts w:asciiTheme="minorHAnsi" w:hAnsiTheme="minorHAnsi"/>
                <w:color w:val="auto"/>
                <w:sz w:val="22"/>
                <w:szCs w:val="22"/>
                <w:lang w:val="ky-KG"/>
              </w:rPr>
            </w:pPr>
            <w:r>
              <w:rPr>
                <w:rFonts w:asciiTheme="minorHAnsi" w:hAnsiTheme="minorHAnsi"/>
                <w:color w:val="auto"/>
                <w:sz w:val="22"/>
                <w:szCs w:val="22"/>
              </w:rPr>
              <w:t>ВС, СД, местные суды</w:t>
            </w:r>
            <w:r>
              <w:rPr>
                <w:rFonts w:asciiTheme="minorHAnsi" w:hAnsiTheme="minorHAnsi"/>
                <w:color w:val="auto"/>
                <w:sz w:val="22"/>
                <w:szCs w:val="22"/>
                <w:lang w:val="ky-KG"/>
              </w:rPr>
              <w:t>, Предприятие</w:t>
            </w:r>
          </w:p>
          <w:p w14:paraId="39FB48EC" w14:textId="77777777" w:rsidR="007618E1" w:rsidRPr="002512F1" w:rsidRDefault="007618E1" w:rsidP="00C239A2">
            <w:pPr>
              <w:pStyle w:val="Default"/>
              <w:rPr>
                <w:rFonts w:asciiTheme="minorHAnsi" w:hAnsiTheme="minorHAnsi"/>
                <w:color w:val="auto"/>
                <w:sz w:val="22"/>
                <w:szCs w:val="22"/>
              </w:rPr>
            </w:pPr>
          </w:p>
        </w:tc>
        <w:tc>
          <w:tcPr>
            <w:tcW w:w="1406" w:type="dxa"/>
          </w:tcPr>
          <w:p w14:paraId="78295408" w14:textId="77777777" w:rsidR="007618E1" w:rsidRPr="0024299F" w:rsidRDefault="007618E1" w:rsidP="001C6BBB">
            <w:pPr>
              <w:pStyle w:val="Default"/>
              <w:spacing w:after="200" w:line="276" w:lineRule="auto"/>
              <w:rPr>
                <w:rFonts w:asciiTheme="minorHAnsi" w:hAnsiTheme="minorHAnsi"/>
                <w:color w:val="auto"/>
                <w:sz w:val="22"/>
                <w:szCs w:val="22"/>
                <w:lang w:val="ky-KG"/>
              </w:rPr>
            </w:pPr>
            <w:r w:rsidRPr="002512F1">
              <w:rPr>
                <w:rFonts w:asciiTheme="minorHAnsi" w:hAnsiTheme="minorHAnsi"/>
                <w:color w:val="auto"/>
                <w:sz w:val="22"/>
                <w:szCs w:val="22"/>
              </w:rPr>
              <w:t>201</w:t>
            </w:r>
            <w:r>
              <w:rPr>
                <w:rFonts w:asciiTheme="minorHAnsi" w:hAnsiTheme="minorHAnsi"/>
                <w:color w:val="auto"/>
                <w:sz w:val="22"/>
                <w:szCs w:val="22"/>
                <w:lang w:val="ky-KG"/>
              </w:rPr>
              <w:t>5</w:t>
            </w:r>
          </w:p>
          <w:p w14:paraId="6489AFFD" w14:textId="77777777" w:rsidR="007618E1" w:rsidRPr="002512F1" w:rsidRDefault="007618E1" w:rsidP="001C6BBB">
            <w:pPr>
              <w:tabs>
                <w:tab w:val="left" w:pos="1664"/>
                <w:tab w:val="left" w:pos="2055"/>
                <w:tab w:val="left" w:pos="3575"/>
                <w:tab w:val="left" w:pos="6335"/>
                <w:tab w:val="left" w:pos="9095"/>
              </w:tabs>
              <w:spacing w:after="0" w:line="240" w:lineRule="auto"/>
              <w:rPr>
                <w:rFonts w:asciiTheme="minorHAnsi" w:hAnsiTheme="minorHAnsi"/>
                <w:lang w:val="ky-KG" w:eastAsia="ky-KG"/>
              </w:rPr>
            </w:pPr>
          </w:p>
          <w:p w14:paraId="11316B22" w14:textId="77777777" w:rsidR="007618E1" w:rsidRPr="002512F1" w:rsidRDefault="007618E1" w:rsidP="00E31B36">
            <w:pPr>
              <w:pStyle w:val="Default"/>
              <w:spacing w:after="200" w:line="276" w:lineRule="auto"/>
              <w:rPr>
                <w:rFonts w:asciiTheme="minorHAnsi" w:hAnsiTheme="minorHAnsi"/>
                <w:color w:val="auto"/>
                <w:sz w:val="22"/>
                <w:szCs w:val="22"/>
              </w:rPr>
            </w:pPr>
            <w:r w:rsidRPr="002512F1">
              <w:rPr>
                <w:rFonts w:asciiTheme="minorHAnsi" w:hAnsiTheme="minorHAnsi"/>
                <w:lang w:val="ky-KG" w:eastAsia="ky-KG"/>
              </w:rPr>
              <w:t>201</w:t>
            </w:r>
            <w:r>
              <w:rPr>
                <w:rFonts w:asciiTheme="minorHAnsi" w:hAnsiTheme="minorHAnsi"/>
                <w:lang w:val="ky-KG" w:eastAsia="ky-KG"/>
              </w:rPr>
              <w:t>6</w:t>
            </w:r>
            <w:r w:rsidRPr="002512F1">
              <w:rPr>
                <w:rFonts w:asciiTheme="minorHAnsi" w:hAnsiTheme="minorHAnsi"/>
                <w:lang w:val="ky-KG" w:eastAsia="ky-KG"/>
              </w:rPr>
              <w:t>-201</w:t>
            </w:r>
            <w:r>
              <w:rPr>
                <w:rFonts w:asciiTheme="minorHAnsi" w:hAnsiTheme="minorHAnsi"/>
                <w:lang w:val="ky-KG" w:eastAsia="ky-KG"/>
              </w:rPr>
              <w:t>7</w:t>
            </w:r>
          </w:p>
        </w:tc>
        <w:tc>
          <w:tcPr>
            <w:tcW w:w="2201" w:type="dxa"/>
            <w:gridSpan w:val="2"/>
          </w:tcPr>
          <w:p w14:paraId="2FE7B23F" w14:textId="77777777" w:rsidR="007618E1" w:rsidRPr="002512F1" w:rsidRDefault="007618E1" w:rsidP="001C6BBB">
            <w:pPr>
              <w:pStyle w:val="Default"/>
              <w:rPr>
                <w:rFonts w:asciiTheme="minorHAnsi" w:hAnsiTheme="minorHAnsi"/>
                <w:color w:val="auto"/>
                <w:sz w:val="22"/>
                <w:szCs w:val="22"/>
              </w:rPr>
            </w:pPr>
            <w:r w:rsidRPr="002512F1">
              <w:rPr>
                <w:rFonts w:asciiTheme="minorHAnsi" w:hAnsiTheme="minorHAnsi"/>
                <w:color w:val="auto"/>
                <w:sz w:val="22"/>
                <w:szCs w:val="22"/>
              </w:rPr>
              <w:t xml:space="preserve">Выводы РГ. </w:t>
            </w:r>
          </w:p>
          <w:p w14:paraId="66ADEBE2" w14:textId="77777777" w:rsidR="007618E1" w:rsidRPr="0004447C" w:rsidRDefault="007618E1" w:rsidP="001C6BBB">
            <w:pPr>
              <w:tabs>
                <w:tab w:val="left" w:pos="1664"/>
                <w:tab w:val="left" w:pos="2055"/>
                <w:tab w:val="left" w:pos="3575"/>
                <w:tab w:val="left" w:pos="6335"/>
                <w:tab w:val="left" w:pos="9095"/>
              </w:tabs>
              <w:spacing w:after="0" w:line="240" w:lineRule="auto"/>
              <w:rPr>
                <w:rFonts w:asciiTheme="minorHAnsi" w:hAnsiTheme="minorHAnsi"/>
              </w:rPr>
            </w:pPr>
          </w:p>
          <w:p w14:paraId="393F2481" w14:textId="77777777" w:rsidR="007618E1" w:rsidRPr="0004447C" w:rsidRDefault="007618E1" w:rsidP="001C6BBB">
            <w:pPr>
              <w:tabs>
                <w:tab w:val="left" w:pos="1664"/>
                <w:tab w:val="left" w:pos="2055"/>
                <w:tab w:val="left" w:pos="3575"/>
                <w:tab w:val="left" w:pos="6335"/>
                <w:tab w:val="left" w:pos="9095"/>
              </w:tabs>
              <w:spacing w:after="0" w:line="240" w:lineRule="auto"/>
              <w:rPr>
                <w:rFonts w:asciiTheme="minorHAnsi" w:hAnsiTheme="minorHAnsi"/>
              </w:rPr>
            </w:pPr>
          </w:p>
          <w:p w14:paraId="466835D1" w14:textId="77777777" w:rsidR="007618E1" w:rsidRPr="002512F1" w:rsidRDefault="007618E1" w:rsidP="00E31B36">
            <w:pPr>
              <w:pStyle w:val="Default"/>
              <w:rPr>
                <w:rFonts w:asciiTheme="minorHAnsi" w:hAnsiTheme="minorHAnsi"/>
                <w:color w:val="auto"/>
                <w:sz w:val="22"/>
                <w:szCs w:val="22"/>
              </w:rPr>
            </w:pPr>
            <w:r w:rsidRPr="002512F1">
              <w:rPr>
                <w:rFonts w:asciiTheme="minorHAnsi" w:hAnsiTheme="minorHAnsi"/>
              </w:rPr>
              <w:t xml:space="preserve">Установленные терминалы. </w:t>
            </w:r>
          </w:p>
        </w:tc>
        <w:tc>
          <w:tcPr>
            <w:tcW w:w="2007" w:type="dxa"/>
            <w:gridSpan w:val="2"/>
          </w:tcPr>
          <w:p w14:paraId="26E55B4F"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СД</w:t>
            </w:r>
          </w:p>
        </w:tc>
      </w:tr>
      <w:tr w:rsidR="007618E1" w:rsidRPr="0004447C" w14:paraId="18448DDE" w14:textId="77777777" w:rsidTr="007618E1">
        <w:trPr>
          <w:gridAfter w:val="1"/>
          <w:wAfter w:w="28" w:type="dxa"/>
        </w:trPr>
        <w:tc>
          <w:tcPr>
            <w:tcW w:w="454" w:type="dxa"/>
          </w:tcPr>
          <w:p w14:paraId="5D69463D"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7</w:t>
            </w:r>
          </w:p>
        </w:tc>
        <w:tc>
          <w:tcPr>
            <w:tcW w:w="2800" w:type="dxa"/>
          </w:tcPr>
          <w:p w14:paraId="2AB87C2F" w14:textId="77777777" w:rsidR="007618E1" w:rsidRPr="002512F1" w:rsidRDefault="007618E1"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Создать рабочую группу по изучению возможности установления в судах терминалов по оплате государственной пошлины и штрафов. </w:t>
            </w:r>
          </w:p>
          <w:p w14:paraId="0280F1BE" w14:textId="77777777" w:rsidR="007618E1" w:rsidRPr="002512F1" w:rsidRDefault="007618E1" w:rsidP="00C239A2">
            <w:pPr>
              <w:pStyle w:val="Default"/>
              <w:rPr>
                <w:rFonts w:asciiTheme="minorHAnsi" w:hAnsiTheme="minorHAnsi"/>
                <w:color w:val="auto"/>
                <w:sz w:val="22"/>
                <w:szCs w:val="22"/>
              </w:rPr>
            </w:pPr>
            <w:r w:rsidRPr="002512F1">
              <w:rPr>
                <w:rFonts w:asciiTheme="minorHAnsi" w:hAnsiTheme="minorHAnsi"/>
                <w:color w:val="auto"/>
                <w:sz w:val="22"/>
                <w:szCs w:val="22"/>
              </w:rPr>
              <w:t>При положительных результатах РГ, установка терминалов по приему от населения платежей для оплаты государственной пошлины и штрафов.</w:t>
            </w:r>
          </w:p>
        </w:tc>
        <w:tc>
          <w:tcPr>
            <w:tcW w:w="1844" w:type="dxa"/>
          </w:tcPr>
          <w:p w14:paraId="27C6B142" w14:textId="77777777" w:rsidR="007618E1" w:rsidRPr="006C5634" w:rsidRDefault="007618E1" w:rsidP="00C239A2">
            <w:pPr>
              <w:pStyle w:val="Default"/>
              <w:rPr>
                <w:rFonts w:asciiTheme="minorHAnsi" w:hAnsiTheme="minorHAnsi"/>
                <w:color w:val="auto"/>
                <w:sz w:val="22"/>
                <w:szCs w:val="22"/>
                <w:lang w:val="ky-KG"/>
              </w:rPr>
            </w:pPr>
            <w:r w:rsidRPr="002512F1">
              <w:rPr>
                <w:rFonts w:asciiTheme="minorHAnsi" w:hAnsiTheme="minorHAnsi"/>
                <w:color w:val="auto"/>
                <w:sz w:val="22"/>
                <w:szCs w:val="22"/>
              </w:rPr>
              <w:t>ВС, СД, местные суды</w:t>
            </w:r>
            <w:r>
              <w:rPr>
                <w:rFonts w:asciiTheme="minorHAnsi" w:hAnsiTheme="minorHAnsi"/>
                <w:color w:val="auto"/>
                <w:sz w:val="22"/>
                <w:szCs w:val="22"/>
                <w:lang w:val="ky-KG"/>
              </w:rPr>
              <w:t>, Предприятие</w:t>
            </w:r>
          </w:p>
          <w:p w14:paraId="0C8B0367"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1406" w:type="dxa"/>
          </w:tcPr>
          <w:p w14:paraId="4C0E4967" w14:textId="77777777" w:rsidR="007618E1" w:rsidRPr="0024299F" w:rsidRDefault="007618E1" w:rsidP="00E31B36">
            <w:pPr>
              <w:pStyle w:val="Default"/>
              <w:spacing w:after="200" w:line="276" w:lineRule="auto"/>
              <w:rPr>
                <w:rFonts w:asciiTheme="minorHAnsi" w:hAnsiTheme="minorHAnsi"/>
                <w:color w:val="auto"/>
                <w:sz w:val="22"/>
                <w:szCs w:val="22"/>
                <w:lang w:val="ky-KG"/>
              </w:rPr>
            </w:pPr>
            <w:r w:rsidRPr="002512F1">
              <w:rPr>
                <w:rFonts w:asciiTheme="minorHAnsi" w:hAnsiTheme="minorHAnsi"/>
                <w:color w:val="auto"/>
                <w:sz w:val="22"/>
                <w:szCs w:val="22"/>
              </w:rPr>
              <w:t>201</w:t>
            </w:r>
            <w:r>
              <w:rPr>
                <w:rFonts w:asciiTheme="minorHAnsi" w:hAnsiTheme="minorHAnsi"/>
                <w:color w:val="auto"/>
                <w:sz w:val="22"/>
                <w:szCs w:val="22"/>
                <w:lang w:val="ky-KG"/>
              </w:rPr>
              <w:t>5</w:t>
            </w:r>
          </w:p>
          <w:p w14:paraId="5B22DD17"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p w14:paraId="6388B20A"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p w14:paraId="0E231F0C"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p w14:paraId="746ADB09"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w:t>
            </w:r>
            <w:r>
              <w:rPr>
                <w:rFonts w:asciiTheme="minorHAnsi" w:hAnsiTheme="minorHAnsi"/>
                <w:lang w:val="ky-KG" w:eastAsia="ky-KG"/>
              </w:rPr>
              <w:t>6</w:t>
            </w:r>
            <w:r w:rsidRPr="002512F1">
              <w:rPr>
                <w:rFonts w:asciiTheme="minorHAnsi" w:hAnsiTheme="minorHAnsi"/>
                <w:lang w:val="ky-KG" w:eastAsia="ky-KG"/>
              </w:rPr>
              <w:t>-201</w:t>
            </w:r>
            <w:r>
              <w:rPr>
                <w:rFonts w:asciiTheme="minorHAnsi" w:hAnsiTheme="minorHAnsi"/>
                <w:lang w:val="ky-KG" w:eastAsia="ky-KG"/>
              </w:rPr>
              <w:t>7</w:t>
            </w:r>
          </w:p>
        </w:tc>
        <w:tc>
          <w:tcPr>
            <w:tcW w:w="2201" w:type="dxa"/>
            <w:gridSpan w:val="2"/>
          </w:tcPr>
          <w:p w14:paraId="4261D3A4" w14:textId="77777777" w:rsidR="007618E1" w:rsidRPr="002512F1" w:rsidRDefault="007618E1" w:rsidP="00E31B36">
            <w:pPr>
              <w:pStyle w:val="Default"/>
              <w:rPr>
                <w:rFonts w:asciiTheme="minorHAnsi" w:hAnsiTheme="minorHAnsi"/>
                <w:color w:val="auto"/>
                <w:sz w:val="22"/>
                <w:szCs w:val="22"/>
              </w:rPr>
            </w:pPr>
            <w:r w:rsidRPr="002512F1">
              <w:rPr>
                <w:rFonts w:asciiTheme="minorHAnsi" w:hAnsiTheme="minorHAnsi"/>
                <w:color w:val="auto"/>
                <w:sz w:val="22"/>
                <w:szCs w:val="22"/>
              </w:rPr>
              <w:t xml:space="preserve">Выводы РГ. </w:t>
            </w:r>
          </w:p>
          <w:p w14:paraId="3E011FA8" w14:textId="77777777" w:rsidR="007618E1" w:rsidRPr="0004447C" w:rsidRDefault="007618E1" w:rsidP="00E31B36">
            <w:pPr>
              <w:tabs>
                <w:tab w:val="left" w:pos="1664"/>
                <w:tab w:val="left" w:pos="2055"/>
                <w:tab w:val="left" w:pos="3575"/>
                <w:tab w:val="left" w:pos="6335"/>
                <w:tab w:val="left" w:pos="9095"/>
              </w:tabs>
              <w:spacing w:after="0" w:line="240" w:lineRule="auto"/>
              <w:rPr>
                <w:rFonts w:asciiTheme="minorHAnsi" w:hAnsiTheme="minorHAnsi"/>
              </w:rPr>
            </w:pPr>
          </w:p>
          <w:p w14:paraId="4C284B25" w14:textId="77777777" w:rsidR="007618E1" w:rsidRPr="0004447C" w:rsidRDefault="007618E1" w:rsidP="00E31B36">
            <w:pPr>
              <w:tabs>
                <w:tab w:val="left" w:pos="1664"/>
                <w:tab w:val="left" w:pos="2055"/>
                <w:tab w:val="left" w:pos="3575"/>
                <w:tab w:val="left" w:pos="6335"/>
                <w:tab w:val="left" w:pos="9095"/>
              </w:tabs>
              <w:spacing w:after="0" w:line="240" w:lineRule="auto"/>
              <w:rPr>
                <w:rFonts w:asciiTheme="minorHAnsi" w:hAnsiTheme="minorHAnsi"/>
              </w:rPr>
            </w:pPr>
          </w:p>
          <w:p w14:paraId="40D79F7C" w14:textId="77777777" w:rsidR="007618E1" w:rsidRPr="0004447C" w:rsidRDefault="007618E1" w:rsidP="00E31B36">
            <w:pPr>
              <w:tabs>
                <w:tab w:val="left" w:pos="1664"/>
                <w:tab w:val="left" w:pos="2055"/>
                <w:tab w:val="left" w:pos="3575"/>
                <w:tab w:val="left" w:pos="6335"/>
                <w:tab w:val="left" w:pos="9095"/>
              </w:tabs>
              <w:spacing w:after="0" w:line="240" w:lineRule="auto"/>
              <w:rPr>
                <w:rFonts w:asciiTheme="minorHAnsi" w:hAnsiTheme="minorHAnsi"/>
              </w:rPr>
            </w:pPr>
          </w:p>
          <w:p w14:paraId="2B0E381B" w14:textId="77777777" w:rsidR="007618E1" w:rsidRPr="0004447C" w:rsidRDefault="007618E1" w:rsidP="00E31B36">
            <w:pPr>
              <w:tabs>
                <w:tab w:val="left" w:pos="1664"/>
                <w:tab w:val="left" w:pos="2055"/>
                <w:tab w:val="left" w:pos="3575"/>
                <w:tab w:val="left" w:pos="6335"/>
                <w:tab w:val="left" w:pos="9095"/>
              </w:tabs>
              <w:spacing w:after="0" w:line="240" w:lineRule="auto"/>
              <w:rPr>
                <w:rFonts w:asciiTheme="minorHAnsi" w:hAnsiTheme="minorHAnsi"/>
              </w:rPr>
            </w:pPr>
          </w:p>
          <w:p w14:paraId="5B8B3867"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 xml:space="preserve">Установленные терминалы. </w:t>
            </w:r>
          </w:p>
        </w:tc>
        <w:tc>
          <w:tcPr>
            <w:tcW w:w="2007" w:type="dxa"/>
            <w:gridSpan w:val="2"/>
          </w:tcPr>
          <w:p w14:paraId="06FFA408"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СД</w:t>
            </w:r>
          </w:p>
        </w:tc>
      </w:tr>
      <w:tr w:rsidR="007618E1" w:rsidRPr="0004447C" w14:paraId="183E1574" w14:textId="77777777" w:rsidTr="007618E1">
        <w:trPr>
          <w:gridAfter w:val="1"/>
          <w:wAfter w:w="28" w:type="dxa"/>
          <w:trHeight w:val="948"/>
        </w:trPr>
        <w:tc>
          <w:tcPr>
            <w:tcW w:w="454" w:type="dxa"/>
          </w:tcPr>
          <w:p w14:paraId="190331A7"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8</w:t>
            </w:r>
          </w:p>
        </w:tc>
        <w:tc>
          <w:tcPr>
            <w:tcW w:w="2800" w:type="dxa"/>
          </w:tcPr>
          <w:p w14:paraId="2A948965" w14:textId="77777777" w:rsidR="007618E1" w:rsidRDefault="007618E1" w:rsidP="00C239A2">
            <w:pPr>
              <w:pStyle w:val="Default"/>
              <w:rPr>
                <w:rFonts w:asciiTheme="minorHAnsi" w:hAnsiTheme="minorHAnsi"/>
              </w:rPr>
            </w:pPr>
            <w:r w:rsidRPr="002512F1">
              <w:rPr>
                <w:rFonts w:asciiTheme="minorHAnsi" w:hAnsiTheme="minorHAnsi"/>
                <w:color w:val="auto"/>
                <w:sz w:val="22"/>
                <w:szCs w:val="22"/>
              </w:rPr>
              <w:t>Обеспечение всех судов источником бесперебойного электропитания (генератором).</w:t>
            </w:r>
          </w:p>
        </w:tc>
        <w:tc>
          <w:tcPr>
            <w:tcW w:w="1844" w:type="dxa"/>
          </w:tcPr>
          <w:p w14:paraId="1F67A43C" w14:textId="77777777" w:rsidR="007618E1" w:rsidRPr="002512F1" w:rsidRDefault="007618E1" w:rsidP="00C239A2">
            <w:pPr>
              <w:pStyle w:val="Default"/>
              <w:rPr>
                <w:rFonts w:asciiTheme="minorHAnsi" w:hAnsiTheme="minorHAnsi"/>
                <w:color w:val="auto"/>
                <w:lang w:val="ky-KG" w:eastAsia="ky-KG"/>
              </w:rPr>
            </w:pPr>
            <w:r w:rsidRPr="002512F1">
              <w:rPr>
                <w:rFonts w:asciiTheme="minorHAnsi" w:hAnsiTheme="minorHAnsi"/>
                <w:color w:val="auto"/>
                <w:sz w:val="22"/>
                <w:szCs w:val="22"/>
              </w:rPr>
              <w:t xml:space="preserve">ВС, КП, СД, </w:t>
            </w:r>
            <w:r w:rsidR="00772083">
              <w:rPr>
                <w:rFonts w:asciiTheme="minorHAnsi" w:hAnsiTheme="minorHAnsi"/>
                <w:color w:val="auto"/>
                <w:sz w:val="22"/>
                <w:szCs w:val="22"/>
                <w:lang w:val="ky-KG"/>
              </w:rPr>
              <w:t>Предприятие,</w:t>
            </w:r>
            <w:r w:rsidR="00772083" w:rsidRPr="002512F1">
              <w:rPr>
                <w:rFonts w:asciiTheme="minorHAnsi" w:hAnsiTheme="minorHAnsi"/>
                <w:color w:val="auto"/>
                <w:sz w:val="22"/>
                <w:szCs w:val="22"/>
              </w:rPr>
              <w:t xml:space="preserve"> </w:t>
            </w:r>
            <w:r w:rsidRPr="002512F1">
              <w:rPr>
                <w:rFonts w:asciiTheme="minorHAnsi" w:hAnsiTheme="minorHAnsi"/>
                <w:color w:val="auto"/>
                <w:sz w:val="22"/>
                <w:szCs w:val="22"/>
              </w:rPr>
              <w:t>Правительство</w:t>
            </w:r>
          </w:p>
        </w:tc>
        <w:tc>
          <w:tcPr>
            <w:tcW w:w="1406" w:type="dxa"/>
          </w:tcPr>
          <w:p w14:paraId="661462A4"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eastAsia="ky-KG"/>
              </w:rPr>
            </w:pPr>
            <w:r w:rsidRPr="002512F1">
              <w:rPr>
                <w:rFonts w:asciiTheme="minorHAnsi" w:hAnsiTheme="minorHAnsi"/>
              </w:rPr>
              <w:t xml:space="preserve">2016 </w:t>
            </w:r>
          </w:p>
        </w:tc>
        <w:tc>
          <w:tcPr>
            <w:tcW w:w="2201" w:type="dxa"/>
            <w:gridSpan w:val="2"/>
          </w:tcPr>
          <w:p w14:paraId="37192D68"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 xml:space="preserve">Здания всех судов обеспечены генераторами. </w:t>
            </w:r>
          </w:p>
        </w:tc>
        <w:tc>
          <w:tcPr>
            <w:tcW w:w="2007" w:type="dxa"/>
            <w:gridSpan w:val="2"/>
          </w:tcPr>
          <w:p w14:paraId="5BEFC3F9"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2E31C129" w14:textId="77777777" w:rsidTr="007618E1">
        <w:trPr>
          <w:gridAfter w:val="1"/>
          <w:wAfter w:w="28" w:type="dxa"/>
        </w:trPr>
        <w:tc>
          <w:tcPr>
            <w:tcW w:w="454" w:type="dxa"/>
          </w:tcPr>
          <w:p w14:paraId="20C9CF7F"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7929F222" w14:textId="77777777" w:rsidR="007618E1" w:rsidRDefault="007618E1" w:rsidP="00C239A2">
            <w:pPr>
              <w:pStyle w:val="Default"/>
              <w:numPr>
                <w:ilvl w:val="0"/>
                <w:numId w:val="26"/>
              </w:numPr>
              <w:ind w:left="404"/>
              <w:rPr>
                <w:rFonts w:asciiTheme="minorHAnsi" w:hAnsiTheme="minorHAnsi"/>
                <w:color w:val="auto"/>
                <w:sz w:val="22"/>
                <w:szCs w:val="22"/>
              </w:rPr>
            </w:pPr>
            <w:r w:rsidRPr="002512F1">
              <w:rPr>
                <w:rFonts w:asciiTheme="minorHAnsi" w:hAnsiTheme="minorHAnsi"/>
                <w:color w:val="auto"/>
                <w:sz w:val="22"/>
                <w:szCs w:val="22"/>
              </w:rPr>
              <w:t>Подготовка сметы расходов по каждому суду</w:t>
            </w:r>
          </w:p>
        </w:tc>
        <w:tc>
          <w:tcPr>
            <w:tcW w:w="1844" w:type="dxa"/>
          </w:tcPr>
          <w:p w14:paraId="593AE8A1" w14:textId="77777777" w:rsidR="007618E1" w:rsidRPr="002512F1" w:rsidRDefault="007618E1" w:rsidP="00C239A2">
            <w:pPr>
              <w:pStyle w:val="Default"/>
              <w:rPr>
                <w:rFonts w:asciiTheme="minorHAnsi" w:hAnsiTheme="minorHAnsi"/>
                <w:color w:val="auto"/>
                <w:sz w:val="22"/>
                <w:szCs w:val="22"/>
              </w:rPr>
            </w:pPr>
            <w:r w:rsidRPr="002512F1">
              <w:rPr>
                <w:rFonts w:asciiTheme="minorHAnsi" w:hAnsiTheme="minorHAnsi"/>
                <w:color w:val="auto"/>
                <w:sz w:val="22"/>
                <w:szCs w:val="22"/>
              </w:rPr>
              <w:t>СД</w:t>
            </w:r>
          </w:p>
        </w:tc>
        <w:tc>
          <w:tcPr>
            <w:tcW w:w="1406" w:type="dxa"/>
          </w:tcPr>
          <w:p w14:paraId="43FB4014" w14:textId="77777777" w:rsidR="007618E1" w:rsidRPr="00937B1A" w:rsidRDefault="007618E1" w:rsidP="00E31B36">
            <w:pPr>
              <w:pStyle w:val="Default"/>
              <w:spacing w:after="200" w:line="276" w:lineRule="auto"/>
              <w:rPr>
                <w:rFonts w:asciiTheme="minorHAnsi" w:hAnsiTheme="minorHAnsi"/>
                <w:color w:val="auto"/>
                <w:sz w:val="22"/>
                <w:szCs w:val="22"/>
                <w:lang w:val="ky-KG"/>
              </w:rPr>
            </w:pPr>
            <w:r>
              <w:rPr>
                <w:rFonts w:asciiTheme="minorHAnsi" w:hAnsiTheme="minorHAnsi"/>
                <w:color w:val="auto"/>
                <w:sz w:val="22"/>
                <w:szCs w:val="22"/>
                <w:lang w:val="ky-KG"/>
              </w:rPr>
              <w:t>2015</w:t>
            </w:r>
          </w:p>
        </w:tc>
        <w:tc>
          <w:tcPr>
            <w:tcW w:w="2201" w:type="dxa"/>
            <w:gridSpan w:val="2"/>
          </w:tcPr>
          <w:p w14:paraId="18D62612" w14:textId="77777777" w:rsidR="007618E1" w:rsidRDefault="007618E1" w:rsidP="00E31B36">
            <w:pPr>
              <w:pStyle w:val="Default"/>
              <w:rPr>
                <w:rFonts w:asciiTheme="minorHAnsi" w:hAnsiTheme="minorHAnsi"/>
                <w:color w:val="auto"/>
                <w:sz w:val="22"/>
                <w:szCs w:val="22"/>
              </w:rPr>
            </w:pPr>
            <w:r w:rsidRPr="002203BA">
              <w:rPr>
                <w:rFonts w:asciiTheme="minorHAnsi" w:hAnsiTheme="minorHAnsi"/>
                <w:color w:val="auto"/>
                <w:sz w:val="22"/>
                <w:szCs w:val="22"/>
                <w:lang w:val="ky-KG"/>
              </w:rPr>
              <w:t>См</w:t>
            </w:r>
            <w:r w:rsidRPr="002203BA">
              <w:rPr>
                <w:rFonts w:asciiTheme="minorHAnsi" w:hAnsiTheme="minorHAnsi"/>
                <w:color w:val="auto"/>
                <w:sz w:val="22"/>
                <w:szCs w:val="22"/>
              </w:rPr>
              <w:t xml:space="preserve">ета расходов подготовлена. </w:t>
            </w:r>
          </w:p>
        </w:tc>
        <w:tc>
          <w:tcPr>
            <w:tcW w:w="2007" w:type="dxa"/>
            <w:gridSpan w:val="2"/>
          </w:tcPr>
          <w:p w14:paraId="6A7F3C1B"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710FA0E2" w14:textId="77777777" w:rsidTr="007618E1">
        <w:trPr>
          <w:gridAfter w:val="1"/>
          <w:wAfter w:w="28" w:type="dxa"/>
        </w:trPr>
        <w:tc>
          <w:tcPr>
            <w:tcW w:w="454" w:type="dxa"/>
          </w:tcPr>
          <w:p w14:paraId="45CC0435"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3ECA3594" w14:textId="77777777" w:rsidR="007618E1" w:rsidRPr="002512F1" w:rsidRDefault="007618E1" w:rsidP="00C239A2">
            <w:pPr>
              <w:pStyle w:val="Default"/>
              <w:numPr>
                <w:ilvl w:val="0"/>
                <w:numId w:val="26"/>
              </w:numPr>
              <w:ind w:left="404"/>
              <w:rPr>
                <w:rFonts w:asciiTheme="minorHAnsi" w:hAnsiTheme="minorHAnsi"/>
                <w:color w:val="auto"/>
                <w:sz w:val="22"/>
                <w:szCs w:val="22"/>
              </w:rPr>
            </w:pPr>
            <w:r w:rsidRPr="002203BA">
              <w:rPr>
                <w:rFonts w:asciiTheme="minorHAnsi" w:hAnsiTheme="minorHAnsi"/>
                <w:color w:val="auto"/>
                <w:sz w:val="22"/>
                <w:szCs w:val="22"/>
              </w:rPr>
              <w:t>Заложить средства в бюджет</w:t>
            </w:r>
          </w:p>
        </w:tc>
        <w:tc>
          <w:tcPr>
            <w:tcW w:w="1844" w:type="dxa"/>
          </w:tcPr>
          <w:p w14:paraId="6E763DD0" w14:textId="77777777" w:rsidR="007618E1" w:rsidRPr="002512F1" w:rsidRDefault="007618E1" w:rsidP="00C239A2">
            <w:pPr>
              <w:pStyle w:val="Default"/>
              <w:rPr>
                <w:rFonts w:asciiTheme="minorHAnsi" w:hAnsiTheme="minorHAnsi"/>
                <w:color w:val="auto"/>
                <w:sz w:val="22"/>
                <w:szCs w:val="22"/>
              </w:rPr>
            </w:pPr>
            <w:r w:rsidRPr="002512F1">
              <w:rPr>
                <w:rFonts w:asciiTheme="minorHAnsi" w:hAnsiTheme="minorHAnsi"/>
                <w:color w:val="auto"/>
                <w:sz w:val="22"/>
                <w:szCs w:val="22"/>
              </w:rPr>
              <w:t>СД</w:t>
            </w:r>
          </w:p>
        </w:tc>
        <w:tc>
          <w:tcPr>
            <w:tcW w:w="1406" w:type="dxa"/>
          </w:tcPr>
          <w:p w14:paraId="492E469A" w14:textId="77777777" w:rsidR="007618E1" w:rsidRPr="00937B1A" w:rsidRDefault="007618E1" w:rsidP="00E31B36">
            <w:pPr>
              <w:pStyle w:val="Default"/>
              <w:spacing w:after="200" w:line="276" w:lineRule="auto"/>
              <w:rPr>
                <w:rFonts w:asciiTheme="minorHAnsi" w:hAnsiTheme="minorHAnsi"/>
                <w:color w:val="auto"/>
                <w:sz w:val="22"/>
                <w:szCs w:val="22"/>
                <w:lang w:val="ky-KG"/>
              </w:rPr>
            </w:pPr>
            <w:r w:rsidRPr="002512F1">
              <w:rPr>
                <w:rFonts w:asciiTheme="minorHAnsi" w:hAnsiTheme="minorHAnsi"/>
                <w:color w:val="auto"/>
                <w:sz w:val="22"/>
                <w:szCs w:val="22"/>
              </w:rPr>
              <w:t>2</w:t>
            </w:r>
            <w:r>
              <w:rPr>
                <w:rFonts w:asciiTheme="minorHAnsi" w:hAnsiTheme="minorHAnsi"/>
                <w:color w:val="auto"/>
                <w:sz w:val="22"/>
                <w:szCs w:val="22"/>
                <w:lang w:val="ky-KG"/>
              </w:rPr>
              <w:t>015</w:t>
            </w:r>
          </w:p>
        </w:tc>
        <w:tc>
          <w:tcPr>
            <w:tcW w:w="2201" w:type="dxa"/>
            <w:gridSpan w:val="2"/>
          </w:tcPr>
          <w:p w14:paraId="0F576D79" w14:textId="77777777" w:rsidR="007618E1" w:rsidRPr="002512F1" w:rsidRDefault="007618E1" w:rsidP="00E31B36">
            <w:pPr>
              <w:pStyle w:val="Default"/>
              <w:rPr>
                <w:rFonts w:asciiTheme="minorHAnsi" w:hAnsiTheme="minorHAnsi"/>
                <w:color w:val="auto"/>
                <w:sz w:val="22"/>
                <w:szCs w:val="22"/>
              </w:rPr>
            </w:pPr>
            <w:r w:rsidRPr="002512F1">
              <w:rPr>
                <w:rFonts w:asciiTheme="minorHAnsi" w:hAnsiTheme="minorHAnsi"/>
                <w:color w:val="auto"/>
                <w:sz w:val="22"/>
                <w:szCs w:val="22"/>
              </w:rPr>
              <w:t>Финансирование обеспечено</w:t>
            </w:r>
          </w:p>
        </w:tc>
        <w:tc>
          <w:tcPr>
            <w:tcW w:w="2007" w:type="dxa"/>
            <w:gridSpan w:val="2"/>
          </w:tcPr>
          <w:p w14:paraId="280F612C"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28ECB542" w14:textId="77777777" w:rsidTr="007618E1">
        <w:trPr>
          <w:gridAfter w:val="1"/>
          <w:wAfter w:w="28" w:type="dxa"/>
        </w:trPr>
        <w:tc>
          <w:tcPr>
            <w:tcW w:w="454" w:type="dxa"/>
          </w:tcPr>
          <w:p w14:paraId="7F9BFE60"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1E7AA7E1" w14:textId="77777777" w:rsidR="007618E1" w:rsidRPr="002512F1" w:rsidRDefault="007618E1" w:rsidP="00C239A2">
            <w:pPr>
              <w:pStyle w:val="Default"/>
              <w:numPr>
                <w:ilvl w:val="0"/>
                <w:numId w:val="26"/>
              </w:numPr>
              <w:ind w:left="404"/>
              <w:rPr>
                <w:rFonts w:asciiTheme="minorHAnsi" w:hAnsiTheme="minorHAnsi"/>
                <w:color w:val="auto"/>
                <w:sz w:val="22"/>
                <w:szCs w:val="22"/>
              </w:rPr>
            </w:pPr>
            <w:r w:rsidRPr="002512F1">
              <w:rPr>
                <w:rFonts w:asciiTheme="minorHAnsi" w:hAnsiTheme="minorHAnsi"/>
                <w:color w:val="auto"/>
                <w:sz w:val="22"/>
                <w:szCs w:val="22"/>
              </w:rPr>
              <w:t>Проведение тендера на приобретение и установление в судах</w:t>
            </w:r>
          </w:p>
        </w:tc>
        <w:tc>
          <w:tcPr>
            <w:tcW w:w="1844" w:type="dxa"/>
          </w:tcPr>
          <w:p w14:paraId="62873814" w14:textId="77777777" w:rsidR="007618E1" w:rsidRPr="002512F1" w:rsidRDefault="007618E1" w:rsidP="00C239A2">
            <w:pPr>
              <w:pStyle w:val="Default"/>
              <w:rPr>
                <w:rFonts w:asciiTheme="minorHAnsi" w:hAnsiTheme="minorHAnsi"/>
                <w:color w:val="auto"/>
                <w:sz w:val="22"/>
                <w:szCs w:val="22"/>
              </w:rPr>
            </w:pPr>
            <w:r w:rsidRPr="002512F1">
              <w:rPr>
                <w:rFonts w:asciiTheme="minorHAnsi" w:hAnsiTheme="minorHAnsi"/>
                <w:color w:val="auto"/>
                <w:sz w:val="22"/>
                <w:szCs w:val="22"/>
              </w:rPr>
              <w:t>СД</w:t>
            </w:r>
          </w:p>
        </w:tc>
        <w:tc>
          <w:tcPr>
            <w:tcW w:w="1406" w:type="dxa"/>
          </w:tcPr>
          <w:p w14:paraId="787F5332" w14:textId="77777777" w:rsidR="007618E1" w:rsidRPr="00937B1A" w:rsidRDefault="007618E1" w:rsidP="00E31B36">
            <w:pPr>
              <w:pStyle w:val="Default"/>
              <w:spacing w:after="200" w:line="276" w:lineRule="auto"/>
              <w:rPr>
                <w:rFonts w:asciiTheme="minorHAnsi" w:hAnsiTheme="minorHAnsi"/>
                <w:color w:val="auto"/>
                <w:sz w:val="22"/>
                <w:szCs w:val="22"/>
                <w:lang w:val="ky-KG"/>
              </w:rPr>
            </w:pPr>
            <w:r w:rsidRPr="002512F1">
              <w:rPr>
                <w:rFonts w:asciiTheme="minorHAnsi" w:hAnsiTheme="minorHAnsi"/>
                <w:color w:val="auto"/>
                <w:sz w:val="22"/>
                <w:szCs w:val="22"/>
              </w:rPr>
              <w:t>201</w:t>
            </w:r>
            <w:r>
              <w:rPr>
                <w:rFonts w:asciiTheme="minorHAnsi" w:hAnsiTheme="minorHAnsi"/>
                <w:color w:val="auto"/>
                <w:sz w:val="22"/>
                <w:szCs w:val="22"/>
                <w:lang w:val="ky-KG"/>
              </w:rPr>
              <w:t>6</w:t>
            </w:r>
          </w:p>
        </w:tc>
        <w:tc>
          <w:tcPr>
            <w:tcW w:w="2201" w:type="dxa"/>
            <w:gridSpan w:val="2"/>
          </w:tcPr>
          <w:p w14:paraId="47A78FA3" w14:textId="77777777" w:rsidR="007618E1" w:rsidRPr="002512F1" w:rsidRDefault="007618E1" w:rsidP="00E31B36">
            <w:pPr>
              <w:pStyle w:val="Default"/>
              <w:rPr>
                <w:rFonts w:asciiTheme="minorHAnsi" w:hAnsiTheme="minorHAnsi"/>
                <w:color w:val="auto"/>
                <w:sz w:val="22"/>
                <w:szCs w:val="22"/>
              </w:rPr>
            </w:pPr>
            <w:r w:rsidRPr="002512F1">
              <w:rPr>
                <w:rFonts w:asciiTheme="minorHAnsi" w:hAnsiTheme="minorHAnsi"/>
                <w:color w:val="auto"/>
                <w:sz w:val="22"/>
                <w:szCs w:val="22"/>
              </w:rPr>
              <w:t>Генераторы закуплены и установлены.</w:t>
            </w:r>
          </w:p>
        </w:tc>
        <w:tc>
          <w:tcPr>
            <w:tcW w:w="2007" w:type="dxa"/>
            <w:gridSpan w:val="2"/>
          </w:tcPr>
          <w:p w14:paraId="023E3E67"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3F9390A3" w14:textId="77777777" w:rsidTr="007618E1">
        <w:trPr>
          <w:gridAfter w:val="1"/>
          <w:wAfter w:w="28" w:type="dxa"/>
        </w:trPr>
        <w:tc>
          <w:tcPr>
            <w:tcW w:w="10712" w:type="dxa"/>
            <w:gridSpan w:val="8"/>
          </w:tcPr>
          <w:p w14:paraId="1BF27588" w14:textId="77777777" w:rsidR="007618E1" w:rsidRPr="002512F1" w:rsidRDefault="007618E1" w:rsidP="00CF5D74">
            <w:pPr>
              <w:tabs>
                <w:tab w:val="left" w:pos="1664"/>
                <w:tab w:val="left" w:pos="2055"/>
                <w:tab w:val="left" w:pos="3575"/>
                <w:tab w:val="left" w:pos="6335"/>
                <w:tab w:val="left" w:pos="9095"/>
              </w:tabs>
              <w:spacing w:after="0" w:line="240" w:lineRule="auto"/>
              <w:ind w:left="371"/>
              <w:rPr>
                <w:rFonts w:asciiTheme="minorHAnsi" w:hAnsiTheme="minorHAnsi"/>
                <w:b/>
                <w:i/>
                <w:lang w:val="ky-KG" w:eastAsia="ky-KG"/>
              </w:rPr>
            </w:pPr>
            <w:r w:rsidRPr="002512F1">
              <w:rPr>
                <w:rFonts w:asciiTheme="minorHAnsi" w:hAnsiTheme="minorHAnsi"/>
                <w:b/>
                <w:i/>
              </w:rPr>
              <w:t xml:space="preserve">Подцель </w:t>
            </w:r>
            <w:r>
              <w:rPr>
                <w:rFonts w:asciiTheme="minorHAnsi" w:hAnsiTheme="minorHAnsi"/>
                <w:b/>
                <w:i/>
              </w:rPr>
              <w:t>3</w:t>
            </w:r>
            <w:r w:rsidRPr="002512F1">
              <w:rPr>
                <w:rFonts w:asciiTheme="minorHAnsi" w:hAnsiTheme="minorHAnsi"/>
                <w:b/>
                <w:i/>
              </w:rPr>
              <w:t>.</w:t>
            </w:r>
            <w:r>
              <w:rPr>
                <w:rFonts w:asciiTheme="minorHAnsi" w:hAnsiTheme="minorHAnsi"/>
                <w:b/>
                <w:i/>
              </w:rPr>
              <w:t>3</w:t>
            </w:r>
            <w:r w:rsidRPr="002512F1">
              <w:rPr>
                <w:rFonts w:asciiTheme="minorHAnsi" w:hAnsiTheme="minorHAnsi"/>
                <w:b/>
                <w:i/>
              </w:rPr>
              <w:t xml:space="preserve">. Достичь </w:t>
            </w:r>
            <w:r w:rsidRPr="002512F1">
              <w:rPr>
                <w:rFonts w:asciiTheme="minorHAnsi" w:hAnsiTheme="minorHAnsi"/>
                <w:b/>
                <w:i/>
                <w:lang w:val="ky-KG" w:eastAsia="ky-KG"/>
              </w:rPr>
              <w:t>качественного функционирования информационно-коммуникационных технологий в судебной системе</w:t>
            </w:r>
            <w:r w:rsidRPr="002512F1">
              <w:rPr>
                <w:rFonts w:asciiTheme="minorHAnsi" w:hAnsiTheme="minorHAnsi"/>
                <w:b/>
                <w:i/>
              </w:rPr>
              <w:t>.</w:t>
            </w:r>
          </w:p>
        </w:tc>
      </w:tr>
      <w:tr w:rsidR="007618E1" w:rsidRPr="0004447C" w14:paraId="4CBA20F9" w14:textId="77777777" w:rsidTr="007618E1">
        <w:trPr>
          <w:gridAfter w:val="1"/>
          <w:wAfter w:w="28" w:type="dxa"/>
        </w:trPr>
        <w:tc>
          <w:tcPr>
            <w:tcW w:w="10712" w:type="dxa"/>
            <w:gridSpan w:val="8"/>
          </w:tcPr>
          <w:p w14:paraId="1B2099D4" w14:textId="77777777" w:rsidR="007618E1" w:rsidRPr="002512F1" w:rsidRDefault="007618E1" w:rsidP="001163FC">
            <w:pPr>
              <w:tabs>
                <w:tab w:val="left" w:pos="1664"/>
                <w:tab w:val="left" w:pos="2055"/>
                <w:tab w:val="left" w:pos="3575"/>
                <w:tab w:val="left" w:pos="6335"/>
                <w:tab w:val="left" w:pos="9095"/>
              </w:tabs>
              <w:spacing w:after="0" w:line="240" w:lineRule="auto"/>
              <w:jc w:val="center"/>
              <w:rPr>
                <w:rFonts w:asciiTheme="minorHAnsi" w:hAnsiTheme="minorHAnsi"/>
                <w:lang w:val="ky-KG" w:eastAsia="ky-KG"/>
              </w:rPr>
            </w:pPr>
            <w:r w:rsidRPr="002512F1">
              <w:rPr>
                <w:rFonts w:asciiTheme="minorHAnsi" w:hAnsiTheme="minorHAnsi"/>
                <w:lang w:eastAsia="ky-KG"/>
              </w:rPr>
              <w:t xml:space="preserve">Задача </w:t>
            </w:r>
            <w:r>
              <w:rPr>
                <w:rFonts w:asciiTheme="minorHAnsi" w:hAnsiTheme="minorHAnsi"/>
                <w:lang w:eastAsia="ky-KG"/>
              </w:rPr>
              <w:t>3</w:t>
            </w:r>
            <w:r w:rsidRPr="002512F1">
              <w:rPr>
                <w:rFonts w:asciiTheme="minorHAnsi" w:hAnsiTheme="minorHAnsi"/>
                <w:lang w:eastAsia="ky-KG"/>
              </w:rPr>
              <w:t>.</w:t>
            </w:r>
            <w:r>
              <w:rPr>
                <w:rFonts w:asciiTheme="minorHAnsi" w:hAnsiTheme="minorHAnsi"/>
                <w:lang w:eastAsia="ky-KG"/>
              </w:rPr>
              <w:t>3</w:t>
            </w:r>
            <w:r w:rsidRPr="002512F1">
              <w:rPr>
                <w:rFonts w:asciiTheme="minorHAnsi" w:hAnsiTheme="minorHAnsi"/>
                <w:lang w:eastAsia="ky-KG"/>
              </w:rPr>
              <w:t>.1. Повышение оплаты ИТ специалистов</w:t>
            </w:r>
          </w:p>
        </w:tc>
      </w:tr>
      <w:tr w:rsidR="007618E1" w:rsidRPr="0004447C" w14:paraId="3848CAC0" w14:textId="77777777" w:rsidTr="007618E1">
        <w:trPr>
          <w:gridAfter w:val="1"/>
          <w:wAfter w:w="28" w:type="dxa"/>
        </w:trPr>
        <w:tc>
          <w:tcPr>
            <w:tcW w:w="454" w:type="dxa"/>
          </w:tcPr>
          <w:p w14:paraId="1B8FCAD3"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7664B65F" w14:textId="77777777" w:rsidR="007618E1" w:rsidRPr="002512F1" w:rsidRDefault="007618E1">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 xml:space="preserve">Создание механизма софинансирования оплаты труда ИТ специалистов (постепенная и поэтапная нагрузка на бюджет). </w:t>
            </w:r>
          </w:p>
        </w:tc>
        <w:tc>
          <w:tcPr>
            <w:tcW w:w="1844" w:type="dxa"/>
          </w:tcPr>
          <w:p w14:paraId="10B563C9" w14:textId="77777777" w:rsidR="007618E1" w:rsidRPr="002512F1" w:rsidRDefault="007618E1" w:rsidP="00772083">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СС, ВС</w:t>
            </w:r>
            <w:r w:rsidR="00772083">
              <w:rPr>
                <w:rFonts w:asciiTheme="minorHAnsi" w:hAnsiTheme="minorHAnsi"/>
                <w:lang w:val="ky-KG" w:eastAsia="ky-KG"/>
              </w:rPr>
              <w:t>, СД.</w:t>
            </w:r>
          </w:p>
        </w:tc>
        <w:tc>
          <w:tcPr>
            <w:tcW w:w="1406" w:type="dxa"/>
          </w:tcPr>
          <w:p w14:paraId="19C1C082"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4 квартал 201</w:t>
            </w:r>
            <w:r>
              <w:rPr>
                <w:rFonts w:asciiTheme="minorHAnsi" w:hAnsiTheme="minorHAnsi"/>
                <w:lang w:val="ky-KG" w:eastAsia="ky-KG"/>
              </w:rPr>
              <w:t>4</w:t>
            </w:r>
          </w:p>
        </w:tc>
        <w:tc>
          <w:tcPr>
            <w:tcW w:w="2201" w:type="dxa"/>
            <w:gridSpan w:val="2"/>
          </w:tcPr>
          <w:p w14:paraId="3902EE54"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Создан и утвержден механизм</w:t>
            </w:r>
          </w:p>
        </w:tc>
        <w:tc>
          <w:tcPr>
            <w:tcW w:w="2007" w:type="dxa"/>
            <w:gridSpan w:val="2"/>
          </w:tcPr>
          <w:p w14:paraId="407DE1B6"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 xml:space="preserve">СД и </w:t>
            </w:r>
            <w:r w:rsidRPr="002512F1">
              <w:rPr>
                <w:rFonts w:asciiTheme="minorHAnsi" w:hAnsiTheme="minorHAnsi"/>
                <w:lang w:val="en-US" w:eastAsia="ky-KG"/>
              </w:rPr>
              <w:t>USAID</w:t>
            </w:r>
            <w:r w:rsidRPr="002512F1">
              <w:rPr>
                <w:rFonts w:asciiTheme="minorHAnsi" w:hAnsiTheme="minorHAnsi"/>
                <w:lang w:eastAsia="ky-KG"/>
              </w:rPr>
              <w:t xml:space="preserve"> </w:t>
            </w:r>
            <w:r w:rsidRPr="002512F1">
              <w:rPr>
                <w:rFonts w:asciiTheme="minorHAnsi" w:hAnsiTheme="minorHAnsi"/>
                <w:lang w:val="ky-KG" w:eastAsia="ky-KG"/>
              </w:rPr>
              <w:t xml:space="preserve">и </w:t>
            </w:r>
            <w:r>
              <w:rPr>
                <w:rFonts w:asciiTheme="minorHAnsi" w:hAnsiTheme="minorHAnsi"/>
                <w:lang w:val="ky-KG" w:eastAsia="ky-KG"/>
              </w:rPr>
              <w:t>IDLO</w:t>
            </w:r>
          </w:p>
        </w:tc>
      </w:tr>
      <w:tr w:rsidR="007618E1" w:rsidRPr="0004447C" w14:paraId="6BB8C430" w14:textId="77777777" w:rsidTr="007618E1">
        <w:trPr>
          <w:gridAfter w:val="1"/>
          <w:wAfter w:w="28" w:type="dxa"/>
        </w:trPr>
        <w:tc>
          <w:tcPr>
            <w:tcW w:w="454" w:type="dxa"/>
          </w:tcPr>
          <w:p w14:paraId="5B96F41A"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tcPr>
          <w:p w14:paraId="491F66CE" w14:textId="77777777" w:rsidR="007618E1" w:rsidRPr="002512F1" w:rsidRDefault="007618E1">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Поэтапное увеличение бюджетных средств на оплату труда.</w:t>
            </w:r>
          </w:p>
        </w:tc>
        <w:tc>
          <w:tcPr>
            <w:tcW w:w="1844" w:type="dxa"/>
          </w:tcPr>
          <w:p w14:paraId="54B7D31D" w14:textId="77777777" w:rsidR="007618E1" w:rsidRPr="002512F1" w:rsidRDefault="007618E1" w:rsidP="00772083">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СС, ВС, СД</w:t>
            </w:r>
            <w:r w:rsidR="00772083">
              <w:rPr>
                <w:rFonts w:asciiTheme="minorHAnsi" w:hAnsiTheme="minorHAnsi"/>
                <w:lang w:val="ky-KG" w:eastAsia="ky-KG"/>
              </w:rPr>
              <w:t>.</w:t>
            </w:r>
          </w:p>
        </w:tc>
        <w:tc>
          <w:tcPr>
            <w:tcW w:w="1406" w:type="dxa"/>
          </w:tcPr>
          <w:p w14:paraId="2B2AD70E"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2014-2016</w:t>
            </w:r>
          </w:p>
        </w:tc>
        <w:tc>
          <w:tcPr>
            <w:tcW w:w="2201" w:type="dxa"/>
            <w:gridSpan w:val="2"/>
          </w:tcPr>
          <w:p w14:paraId="2588ED8F"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Включение в бюджет СД соответствующих расходов</w:t>
            </w:r>
          </w:p>
        </w:tc>
        <w:tc>
          <w:tcPr>
            <w:tcW w:w="2007" w:type="dxa"/>
            <w:gridSpan w:val="2"/>
          </w:tcPr>
          <w:p w14:paraId="110E46A4"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СД</w:t>
            </w:r>
          </w:p>
        </w:tc>
      </w:tr>
      <w:tr w:rsidR="007618E1" w:rsidRPr="0004447C" w14:paraId="2F54CC19" w14:textId="77777777" w:rsidTr="007618E1">
        <w:trPr>
          <w:gridAfter w:val="1"/>
          <w:wAfter w:w="28" w:type="dxa"/>
        </w:trPr>
        <w:tc>
          <w:tcPr>
            <w:tcW w:w="454" w:type="dxa"/>
          </w:tcPr>
          <w:p w14:paraId="2A4B51A3"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3</w:t>
            </w:r>
          </w:p>
        </w:tc>
        <w:tc>
          <w:tcPr>
            <w:tcW w:w="2800" w:type="dxa"/>
          </w:tcPr>
          <w:p w14:paraId="268798C8" w14:textId="77777777" w:rsidR="007618E1" w:rsidRPr="002512F1" w:rsidRDefault="007618E1">
            <w:pPr>
              <w:tabs>
                <w:tab w:val="left" w:pos="1664"/>
                <w:tab w:val="left" w:pos="2055"/>
                <w:tab w:val="left" w:pos="3575"/>
                <w:tab w:val="left" w:pos="6335"/>
                <w:tab w:val="left" w:pos="9095"/>
              </w:tabs>
              <w:spacing w:after="0" w:line="240" w:lineRule="auto"/>
              <w:jc w:val="both"/>
              <w:rPr>
                <w:rFonts w:asciiTheme="minorHAnsi" w:hAnsiTheme="minorHAnsi"/>
                <w:lang w:val="ky-KG" w:eastAsia="ky-KG"/>
              </w:rPr>
            </w:pPr>
            <w:r w:rsidRPr="002512F1">
              <w:rPr>
                <w:rFonts w:asciiTheme="minorHAnsi" w:hAnsiTheme="minorHAnsi"/>
                <w:lang w:val="ky-KG" w:eastAsia="ky-KG"/>
              </w:rPr>
              <w:t>Оптимизация штата ИТ специалистов в судебной системе.</w:t>
            </w:r>
          </w:p>
        </w:tc>
        <w:tc>
          <w:tcPr>
            <w:tcW w:w="1844" w:type="dxa"/>
          </w:tcPr>
          <w:p w14:paraId="3AFCFDD5"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СС, ВС, СД</w:t>
            </w:r>
          </w:p>
        </w:tc>
        <w:tc>
          <w:tcPr>
            <w:tcW w:w="1406" w:type="dxa"/>
          </w:tcPr>
          <w:p w14:paraId="16A2B1AB"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2014-2017</w:t>
            </w:r>
          </w:p>
        </w:tc>
        <w:tc>
          <w:tcPr>
            <w:tcW w:w="2201" w:type="dxa"/>
            <w:gridSpan w:val="2"/>
          </w:tcPr>
          <w:p w14:paraId="7A86A610"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Оптимизирован штат</w:t>
            </w:r>
          </w:p>
        </w:tc>
        <w:tc>
          <w:tcPr>
            <w:tcW w:w="2007" w:type="dxa"/>
            <w:gridSpan w:val="2"/>
          </w:tcPr>
          <w:p w14:paraId="1A9DB5D1"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w:t>
            </w:r>
          </w:p>
        </w:tc>
      </w:tr>
      <w:tr w:rsidR="007618E1" w:rsidRPr="0004447C" w14:paraId="5C9ECE6F" w14:textId="77777777" w:rsidTr="007618E1">
        <w:trPr>
          <w:gridAfter w:val="1"/>
          <w:wAfter w:w="28" w:type="dxa"/>
        </w:trPr>
        <w:tc>
          <w:tcPr>
            <w:tcW w:w="10712" w:type="dxa"/>
            <w:gridSpan w:val="8"/>
          </w:tcPr>
          <w:p w14:paraId="6326A542" w14:textId="77777777" w:rsidR="007618E1" w:rsidRPr="002512F1" w:rsidRDefault="007618E1" w:rsidP="00044D57">
            <w:pPr>
              <w:tabs>
                <w:tab w:val="left" w:pos="1664"/>
                <w:tab w:val="left" w:pos="2055"/>
                <w:tab w:val="left" w:pos="3575"/>
                <w:tab w:val="left" w:pos="6335"/>
                <w:tab w:val="left" w:pos="9095"/>
              </w:tabs>
              <w:spacing w:after="0" w:line="240" w:lineRule="auto"/>
              <w:jc w:val="center"/>
              <w:rPr>
                <w:rFonts w:asciiTheme="minorHAnsi" w:hAnsiTheme="minorHAnsi"/>
                <w:lang w:val="ky-KG" w:eastAsia="ky-KG"/>
              </w:rPr>
            </w:pPr>
            <w:r w:rsidRPr="002512F1">
              <w:rPr>
                <w:rFonts w:asciiTheme="minorHAnsi" w:hAnsiTheme="minorHAnsi"/>
                <w:lang w:val="ky-KG" w:eastAsia="ky-KG"/>
              </w:rPr>
              <w:t xml:space="preserve">Задача </w:t>
            </w:r>
            <w:r>
              <w:rPr>
                <w:rFonts w:asciiTheme="minorHAnsi" w:hAnsiTheme="minorHAnsi"/>
                <w:lang w:val="ky-KG" w:eastAsia="ky-KG"/>
              </w:rPr>
              <w:t>3</w:t>
            </w:r>
            <w:r w:rsidRPr="002512F1">
              <w:rPr>
                <w:rFonts w:asciiTheme="minorHAnsi" w:hAnsiTheme="minorHAnsi"/>
                <w:lang w:val="ky-KG" w:eastAsia="ky-KG"/>
              </w:rPr>
              <w:t>.</w:t>
            </w:r>
            <w:r>
              <w:rPr>
                <w:rFonts w:asciiTheme="minorHAnsi" w:hAnsiTheme="minorHAnsi"/>
                <w:lang w:val="ky-KG" w:eastAsia="ky-KG"/>
              </w:rPr>
              <w:t>3</w:t>
            </w:r>
            <w:r w:rsidRPr="002512F1">
              <w:rPr>
                <w:rFonts w:asciiTheme="minorHAnsi" w:hAnsiTheme="minorHAnsi"/>
                <w:lang w:val="ky-KG" w:eastAsia="ky-KG"/>
              </w:rPr>
              <w:t>.2. Создание</w:t>
            </w:r>
            <w:r w:rsidRPr="002512F1">
              <w:rPr>
                <w:rFonts w:asciiTheme="minorHAnsi" w:hAnsiTheme="minorHAnsi"/>
                <w:lang w:eastAsia="ky-KG"/>
              </w:rPr>
              <w:t xml:space="preserve"> инструкций для пользователей и администраторов ИТ инфраструктуры в судах для правильной организации и эксплуатации</w:t>
            </w:r>
          </w:p>
        </w:tc>
      </w:tr>
      <w:tr w:rsidR="007618E1" w:rsidRPr="0004447C" w14:paraId="4CE02E27" w14:textId="77777777" w:rsidTr="007618E1">
        <w:trPr>
          <w:gridAfter w:val="1"/>
          <w:wAfter w:w="28" w:type="dxa"/>
        </w:trPr>
        <w:tc>
          <w:tcPr>
            <w:tcW w:w="454" w:type="dxa"/>
          </w:tcPr>
          <w:p w14:paraId="53626305"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1</w:t>
            </w:r>
          </w:p>
        </w:tc>
        <w:tc>
          <w:tcPr>
            <w:tcW w:w="2800" w:type="dxa"/>
          </w:tcPr>
          <w:p w14:paraId="007DA9D6" w14:textId="77777777" w:rsidR="007618E1" w:rsidRDefault="007618E1">
            <w:pPr>
              <w:spacing w:after="0" w:line="240" w:lineRule="auto"/>
              <w:jc w:val="both"/>
              <w:rPr>
                <w:rFonts w:asciiTheme="minorHAnsi" w:hAnsiTheme="minorHAnsi"/>
                <w:lang w:val="ky-KG"/>
              </w:rPr>
            </w:pPr>
            <w:r w:rsidRPr="002512F1">
              <w:rPr>
                <w:rFonts w:asciiTheme="minorHAnsi" w:hAnsiTheme="minorHAnsi"/>
                <w:lang w:val="ky-KG"/>
              </w:rPr>
              <w:t>Разработка и утверждение руководств пользователей</w:t>
            </w:r>
          </w:p>
        </w:tc>
        <w:tc>
          <w:tcPr>
            <w:tcW w:w="1844" w:type="dxa"/>
          </w:tcPr>
          <w:p w14:paraId="6FE9233F"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 xml:space="preserve">ВС, СД, УЦС, </w:t>
            </w:r>
            <w:r w:rsidR="00772083">
              <w:rPr>
                <w:rFonts w:asciiTheme="minorHAnsi" w:hAnsiTheme="minorHAnsi"/>
                <w:lang w:val="ky-KG"/>
              </w:rPr>
              <w:t>Предприятие,</w:t>
            </w:r>
            <w:r w:rsidR="00772083" w:rsidRPr="002512F1">
              <w:rPr>
                <w:rFonts w:asciiTheme="minorHAnsi" w:hAnsiTheme="minorHAnsi"/>
              </w:rPr>
              <w:t xml:space="preserve"> </w:t>
            </w:r>
            <w:r w:rsidRPr="002512F1">
              <w:rPr>
                <w:rFonts w:asciiTheme="minorHAnsi" w:hAnsiTheme="minorHAnsi"/>
                <w:lang w:val="ky-KG" w:eastAsia="ky-KG"/>
              </w:rPr>
              <w:t>доноры</w:t>
            </w:r>
          </w:p>
        </w:tc>
        <w:tc>
          <w:tcPr>
            <w:tcW w:w="1406" w:type="dxa"/>
          </w:tcPr>
          <w:p w14:paraId="5DFA240B"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w:t>
            </w:r>
            <w:r>
              <w:rPr>
                <w:rFonts w:asciiTheme="minorHAnsi" w:hAnsiTheme="minorHAnsi"/>
                <w:lang w:val="ky-KG" w:eastAsia="ky-KG"/>
              </w:rPr>
              <w:t>5</w:t>
            </w:r>
            <w:r w:rsidRPr="002512F1">
              <w:rPr>
                <w:rFonts w:asciiTheme="minorHAnsi" w:hAnsiTheme="minorHAnsi"/>
                <w:lang w:val="ky-KG" w:eastAsia="ky-KG"/>
              </w:rPr>
              <w:t>-2016</w:t>
            </w:r>
          </w:p>
        </w:tc>
        <w:tc>
          <w:tcPr>
            <w:tcW w:w="2201" w:type="dxa"/>
            <w:gridSpan w:val="2"/>
          </w:tcPr>
          <w:p w14:paraId="60459EA0"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Документы разработаны и утверждены</w:t>
            </w:r>
          </w:p>
        </w:tc>
        <w:tc>
          <w:tcPr>
            <w:tcW w:w="2007" w:type="dxa"/>
            <w:gridSpan w:val="2"/>
          </w:tcPr>
          <w:p w14:paraId="69E337CA"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0C3398A1" w14:textId="77777777" w:rsidTr="007618E1">
        <w:trPr>
          <w:gridAfter w:val="1"/>
          <w:wAfter w:w="28" w:type="dxa"/>
        </w:trPr>
        <w:tc>
          <w:tcPr>
            <w:tcW w:w="454" w:type="dxa"/>
          </w:tcPr>
          <w:p w14:paraId="4F576BFA"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tcPr>
          <w:p w14:paraId="67D63F8B" w14:textId="77777777" w:rsidR="007618E1" w:rsidRDefault="007618E1">
            <w:pPr>
              <w:spacing w:after="0" w:line="240" w:lineRule="auto"/>
              <w:jc w:val="both"/>
              <w:rPr>
                <w:rFonts w:asciiTheme="minorHAnsi" w:hAnsiTheme="minorHAnsi"/>
                <w:lang w:val="ky-KG"/>
              </w:rPr>
            </w:pPr>
            <w:r w:rsidRPr="002512F1">
              <w:rPr>
                <w:rFonts w:asciiTheme="minorHAnsi" w:hAnsiTheme="minorHAnsi"/>
                <w:lang w:val="ky-KG"/>
              </w:rPr>
              <w:t>Разработка и утверждение должностных инструкций начальника канцелярии и системного администратора суда</w:t>
            </w:r>
          </w:p>
        </w:tc>
        <w:tc>
          <w:tcPr>
            <w:tcW w:w="1844" w:type="dxa"/>
          </w:tcPr>
          <w:p w14:paraId="21509CA7"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 xml:space="preserve">ВС, СД, УЦС, </w:t>
            </w:r>
            <w:r w:rsidR="00772083">
              <w:rPr>
                <w:rFonts w:asciiTheme="minorHAnsi" w:hAnsiTheme="minorHAnsi"/>
                <w:lang w:val="ky-KG"/>
              </w:rPr>
              <w:t>Предприятие,</w:t>
            </w:r>
            <w:r w:rsidR="00772083" w:rsidRPr="002512F1">
              <w:rPr>
                <w:rFonts w:asciiTheme="minorHAnsi" w:hAnsiTheme="minorHAnsi"/>
              </w:rPr>
              <w:t xml:space="preserve"> </w:t>
            </w:r>
            <w:r w:rsidRPr="002512F1">
              <w:rPr>
                <w:rFonts w:asciiTheme="minorHAnsi" w:hAnsiTheme="minorHAnsi"/>
                <w:lang w:val="ky-KG" w:eastAsia="ky-KG"/>
              </w:rPr>
              <w:t>доноры</w:t>
            </w:r>
          </w:p>
        </w:tc>
        <w:tc>
          <w:tcPr>
            <w:tcW w:w="1406" w:type="dxa"/>
          </w:tcPr>
          <w:p w14:paraId="2C966E63"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w:t>
            </w:r>
            <w:r>
              <w:rPr>
                <w:rFonts w:asciiTheme="minorHAnsi" w:hAnsiTheme="minorHAnsi"/>
                <w:lang w:val="ky-KG" w:eastAsia="ky-KG"/>
              </w:rPr>
              <w:t>5</w:t>
            </w:r>
          </w:p>
        </w:tc>
        <w:tc>
          <w:tcPr>
            <w:tcW w:w="2201" w:type="dxa"/>
            <w:gridSpan w:val="2"/>
          </w:tcPr>
          <w:p w14:paraId="22159CE4"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Документы разработаны и утверждены</w:t>
            </w:r>
          </w:p>
        </w:tc>
        <w:tc>
          <w:tcPr>
            <w:tcW w:w="2007" w:type="dxa"/>
            <w:gridSpan w:val="2"/>
          </w:tcPr>
          <w:p w14:paraId="323090E6"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5A508DB0" w14:textId="77777777" w:rsidTr="007618E1">
        <w:trPr>
          <w:gridAfter w:val="1"/>
          <w:wAfter w:w="28" w:type="dxa"/>
        </w:trPr>
        <w:tc>
          <w:tcPr>
            <w:tcW w:w="454" w:type="dxa"/>
          </w:tcPr>
          <w:p w14:paraId="3273207F"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3</w:t>
            </w:r>
          </w:p>
        </w:tc>
        <w:tc>
          <w:tcPr>
            <w:tcW w:w="2800" w:type="dxa"/>
          </w:tcPr>
          <w:p w14:paraId="05B270F9" w14:textId="77777777" w:rsidR="007618E1" w:rsidRDefault="007618E1">
            <w:pPr>
              <w:spacing w:after="0" w:line="240" w:lineRule="auto"/>
              <w:jc w:val="both"/>
              <w:rPr>
                <w:rFonts w:asciiTheme="minorHAnsi" w:hAnsiTheme="minorHAnsi"/>
                <w:lang w:val="ky-KG"/>
              </w:rPr>
            </w:pPr>
            <w:r w:rsidRPr="002512F1">
              <w:rPr>
                <w:rFonts w:asciiTheme="minorHAnsi" w:hAnsiTheme="minorHAnsi"/>
                <w:lang w:val="ky-KG"/>
              </w:rPr>
              <w:t>Регламент</w:t>
            </w:r>
            <w:r w:rsidRPr="002512F1">
              <w:rPr>
                <w:rFonts w:asciiTheme="minorHAnsi" w:hAnsiTheme="minorHAnsi"/>
              </w:rPr>
              <w:t xml:space="preserve"> для использования в зданиях судов возможностей беспроводных сетей с учетом требований безопасности передачи информации</w:t>
            </w:r>
          </w:p>
        </w:tc>
        <w:tc>
          <w:tcPr>
            <w:tcW w:w="1844" w:type="dxa"/>
          </w:tcPr>
          <w:p w14:paraId="29A4A2DA"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 xml:space="preserve">ВС, СД, УЦС, </w:t>
            </w:r>
            <w:r w:rsidR="00772083">
              <w:rPr>
                <w:rFonts w:asciiTheme="minorHAnsi" w:hAnsiTheme="minorHAnsi"/>
                <w:lang w:val="ky-KG"/>
              </w:rPr>
              <w:t>Предприятие,</w:t>
            </w:r>
            <w:r w:rsidR="00772083" w:rsidRPr="002512F1">
              <w:rPr>
                <w:rFonts w:asciiTheme="minorHAnsi" w:hAnsiTheme="minorHAnsi"/>
              </w:rPr>
              <w:t xml:space="preserve"> </w:t>
            </w:r>
            <w:r w:rsidRPr="002512F1">
              <w:rPr>
                <w:rFonts w:asciiTheme="minorHAnsi" w:hAnsiTheme="minorHAnsi"/>
                <w:lang w:val="ky-KG" w:eastAsia="ky-KG"/>
              </w:rPr>
              <w:t>доноры</w:t>
            </w:r>
          </w:p>
        </w:tc>
        <w:tc>
          <w:tcPr>
            <w:tcW w:w="1406" w:type="dxa"/>
          </w:tcPr>
          <w:p w14:paraId="2C0846FC"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w:t>
            </w:r>
            <w:r>
              <w:rPr>
                <w:rFonts w:asciiTheme="minorHAnsi" w:hAnsiTheme="minorHAnsi"/>
                <w:lang w:val="ky-KG" w:eastAsia="ky-KG"/>
              </w:rPr>
              <w:t>5</w:t>
            </w:r>
          </w:p>
        </w:tc>
        <w:tc>
          <w:tcPr>
            <w:tcW w:w="2201" w:type="dxa"/>
            <w:gridSpan w:val="2"/>
          </w:tcPr>
          <w:p w14:paraId="5497F774"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Документы разработаны и утверждены</w:t>
            </w:r>
          </w:p>
        </w:tc>
        <w:tc>
          <w:tcPr>
            <w:tcW w:w="2007" w:type="dxa"/>
            <w:gridSpan w:val="2"/>
          </w:tcPr>
          <w:p w14:paraId="64FD0909"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5FCAA75E" w14:textId="77777777" w:rsidTr="007618E1">
        <w:trPr>
          <w:gridAfter w:val="1"/>
          <w:wAfter w:w="28" w:type="dxa"/>
        </w:trPr>
        <w:tc>
          <w:tcPr>
            <w:tcW w:w="10712" w:type="dxa"/>
            <w:gridSpan w:val="8"/>
          </w:tcPr>
          <w:p w14:paraId="5F587699" w14:textId="77777777" w:rsidR="007618E1" w:rsidRPr="0004447C" w:rsidRDefault="007618E1" w:rsidP="00CF5D74">
            <w:pPr>
              <w:tabs>
                <w:tab w:val="left" w:pos="1664"/>
                <w:tab w:val="left" w:pos="2055"/>
                <w:tab w:val="left" w:pos="3575"/>
                <w:tab w:val="left" w:pos="6335"/>
                <w:tab w:val="left" w:pos="9095"/>
              </w:tabs>
              <w:spacing w:after="0" w:line="240" w:lineRule="auto"/>
              <w:ind w:left="720"/>
              <w:rPr>
                <w:rFonts w:asciiTheme="minorHAnsi" w:hAnsiTheme="minorHAnsi"/>
                <w:lang w:val="ky-KG" w:eastAsia="ky-KG"/>
              </w:rPr>
            </w:pPr>
            <w:r w:rsidRPr="002512F1">
              <w:rPr>
                <w:rFonts w:asciiTheme="minorHAnsi" w:hAnsiTheme="minorHAnsi"/>
                <w:lang w:val="ky-KG" w:eastAsia="ky-KG"/>
              </w:rPr>
              <w:t xml:space="preserve">Задача </w:t>
            </w:r>
            <w:r>
              <w:rPr>
                <w:rFonts w:asciiTheme="minorHAnsi" w:hAnsiTheme="minorHAnsi"/>
                <w:lang w:val="ky-KG" w:eastAsia="ky-KG"/>
              </w:rPr>
              <w:t>3</w:t>
            </w:r>
            <w:r w:rsidRPr="002512F1">
              <w:rPr>
                <w:rFonts w:asciiTheme="minorHAnsi" w:hAnsiTheme="minorHAnsi"/>
                <w:lang w:val="ky-KG" w:eastAsia="ky-KG"/>
              </w:rPr>
              <w:t>.</w:t>
            </w:r>
            <w:r>
              <w:rPr>
                <w:rFonts w:asciiTheme="minorHAnsi" w:hAnsiTheme="minorHAnsi"/>
                <w:lang w:val="ky-KG" w:eastAsia="ky-KG"/>
              </w:rPr>
              <w:t>3</w:t>
            </w:r>
            <w:r w:rsidRPr="002512F1">
              <w:rPr>
                <w:rFonts w:asciiTheme="minorHAnsi" w:hAnsiTheme="minorHAnsi"/>
                <w:lang w:val="ky-KG" w:eastAsia="ky-KG"/>
              </w:rPr>
              <w:t>.3. Организация действенного механизма предоставления технической поддержки</w:t>
            </w:r>
          </w:p>
        </w:tc>
      </w:tr>
      <w:tr w:rsidR="007618E1" w:rsidRPr="0004447C" w14:paraId="66D47AA2" w14:textId="77777777" w:rsidTr="007618E1">
        <w:trPr>
          <w:gridAfter w:val="1"/>
          <w:wAfter w:w="28" w:type="dxa"/>
        </w:trPr>
        <w:tc>
          <w:tcPr>
            <w:tcW w:w="454" w:type="dxa"/>
          </w:tcPr>
          <w:p w14:paraId="7C83AE8A"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eastAsia="ky-KG"/>
              </w:rPr>
            </w:pPr>
          </w:p>
        </w:tc>
        <w:tc>
          <w:tcPr>
            <w:tcW w:w="2800" w:type="dxa"/>
          </w:tcPr>
          <w:p w14:paraId="62CBEBD3" w14:textId="77777777" w:rsidR="007618E1" w:rsidRPr="002512F1" w:rsidRDefault="007618E1">
            <w:pPr>
              <w:spacing w:after="0" w:line="240" w:lineRule="auto"/>
              <w:jc w:val="both"/>
              <w:rPr>
                <w:rFonts w:asciiTheme="minorHAnsi" w:hAnsiTheme="minorHAnsi"/>
                <w:lang w:val="ky-KG"/>
              </w:rPr>
            </w:pPr>
            <w:r>
              <w:rPr>
                <w:rFonts w:asciiTheme="minorHAnsi" w:hAnsiTheme="minorHAnsi"/>
                <w:lang w:val="ky-KG"/>
              </w:rPr>
              <w:t>Разработка регламента оказания технической  поддержки</w:t>
            </w:r>
          </w:p>
        </w:tc>
        <w:tc>
          <w:tcPr>
            <w:tcW w:w="1844" w:type="dxa"/>
          </w:tcPr>
          <w:p w14:paraId="4422FC0E"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СД</w:t>
            </w:r>
            <w:r w:rsidR="00772083">
              <w:rPr>
                <w:rFonts w:asciiTheme="minorHAnsi" w:hAnsiTheme="minorHAnsi"/>
                <w:lang w:val="ky-KG" w:eastAsia="ky-KG"/>
              </w:rPr>
              <w:t>,</w:t>
            </w:r>
            <w:r w:rsidR="00772083">
              <w:rPr>
                <w:rFonts w:asciiTheme="minorHAnsi" w:hAnsiTheme="minorHAnsi"/>
                <w:lang w:val="ky-KG"/>
              </w:rPr>
              <w:t xml:space="preserve"> Предприятие,</w:t>
            </w:r>
          </w:p>
        </w:tc>
        <w:tc>
          <w:tcPr>
            <w:tcW w:w="1406" w:type="dxa"/>
          </w:tcPr>
          <w:p w14:paraId="0D2C8F56"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2015</w:t>
            </w:r>
          </w:p>
        </w:tc>
        <w:tc>
          <w:tcPr>
            <w:tcW w:w="2201" w:type="dxa"/>
            <w:gridSpan w:val="2"/>
          </w:tcPr>
          <w:p w14:paraId="01839F74"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Регламент разработан и утвержден</w:t>
            </w:r>
          </w:p>
        </w:tc>
        <w:tc>
          <w:tcPr>
            <w:tcW w:w="2007" w:type="dxa"/>
            <w:gridSpan w:val="2"/>
          </w:tcPr>
          <w:p w14:paraId="3188C403"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7CE06DD2" w14:textId="77777777" w:rsidTr="007618E1">
        <w:trPr>
          <w:gridAfter w:val="1"/>
          <w:wAfter w:w="28" w:type="dxa"/>
        </w:trPr>
        <w:tc>
          <w:tcPr>
            <w:tcW w:w="454" w:type="dxa"/>
          </w:tcPr>
          <w:p w14:paraId="00719280"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200DFB0A" w14:textId="77777777" w:rsidR="007618E1" w:rsidRPr="00C239A2" w:rsidRDefault="007618E1" w:rsidP="009773D1">
            <w:pPr>
              <w:spacing w:after="0" w:line="240" w:lineRule="auto"/>
              <w:rPr>
                <w:rFonts w:asciiTheme="minorHAnsi" w:hAnsiTheme="minorHAnsi"/>
                <w:lang w:val="ky-KG"/>
              </w:rPr>
            </w:pPr>
            <w:r w:rsidRPr="00C239A2">
              <w:rPr>
                <w:rFonts w:asciiTheme="minorHAnsi" w:hAnsiTheme="minorHAnsi"/>
                <w:lang w:val="ky-KG"/>
              </w:rPr>
              <w:t xml:space="preserve">Издание Приказа для </w:t>
            </w:r>
            <w:r>
              <w:rPr>
                <w:rFonts w:asciiTheme="minorHAnsi" w:hAnsiTheme="minorHAnsi"/>
                <w:lang w:val="ky-KG"/>
              </w:rPr>
              <w:t>Предприятия по</w:t>
            </w:r>
            <w:r w:rsidRPr="00C239A2">
              <w:rPr>
                <w:rFonts w:asciiTheme="minorHAnsi" w:hAnsiTheme="minorHAnsi"/>
                <w:lang w:val="ky-KG"/>
              </w:rPr>
              <w:t xml:space="preserve"> информационны</w:t>
            </w:r>
            <w:r>
              <w:rPr>
                <w:rFonts w:asciiTheme="minorHAnsi" w:hAnsiTheme="minorHAnsi"/>
                <w:lang w:val="ky-KG"/>
              </w:rPr>
              <w:t>м</w:t>
            </w:r>
            <w:r w:rsidRPr="00C239A2">
              <w:rPr>
                <w:rFonts w:asciiTheme="minorHAnsi" w:hAnsiTheme="minorHAnsi"/>
                <w:lang w:val="ky-KG"/>
              </w:rPr>
              <w:t xml:space="preserve"> технологи</w:t>
            </w:r>
            <w:r>
              <w:rPr>
                <w:rFonts w:asciiTheme="minorHAnsi" w:hAnsiTheme="minorHAnsi"/>
                <w:lang w:val="ky-KG"/>
              </w:rPr>
              <w:t>ям</w:t>
            </w:r>
            <w:r w:rsidRPr="00C239A2">
              <w:rPr>
                <w:rFonts w:asciiTheme="minorHAnsi" w:hAnsiTheme="minorHAnsi"/>
                <w:lang w:val="ky-KG"/>
              </w:rPr>
              <w:t xml:space="preserve"> с указанием объема финансирования</w:t>
            </w:r>
          </w:p>
        </w:tc>
        <w:tc>
          <w:tcPr>
            <w:tcW w:w="1844" w:type="dxa"/>
          </w:tcPr>
          <w:p w14:paraId="53646D7F"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СД</w:t>
            </w:r>
            <w:r w:rsidR="00772083">
              <w:rPr>
                <w:rFonts w:asciiTheme="minorHAnsi" w:hAnsiTheme="minorHAnsi"/>
                <w:lang w:val="ky-KG" w:eastAsia="ky-KG"/>
              </w:rPr>
              <w:t>,</w:t>
            </w:r>
            <w:r w:rsidR="00772083">
              <w:rPr>
                <w:rFonts w:asciiTheme="minorHAnsi" w:hAnsiTheme="minorHAnsi"/>
                <w:lang w:val="ky-KG"/>
              </w:rPr>
              <w:t xml:space="preserve"> Предприятие,</w:t>
            </w:r>
          </w:p>
        </w:tc>
        <w:tc>
          <w:tcPr>
            <w:tcW w:w="1406" w:type="dxa"/>
          </w:tcPr>
          <w:p w14:paraId="4EC995B0"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2015</w:t>
            </w:r>
          </w:p>
        </w:tc>
        <w:tc>
          <w:tcPr>
            <w:tcW w:w="2201" w:type="dxa"/>
            <w:gridSpan w:val="2"/>
          </w:tcPr>
          <w:p w14:paraId="26805C5A"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Приказ издан</w:t>
            </w:r>
          </w:p>
        </w:tc>
        <w:tc>
          <w:tcPr>
            <w:tcW w:w="2007" w:type="dxa"/>
            <w:gridSpan w:val="2"/>
          </w:tcPr>
          <w:p w14:paraId="2563B340"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04447C" w14:paraId="2335227F" w14:textId="77777777" w:rsidTr="007618E1">
        <w:trPr>
          <w:gridAfter w:val="1"/>
          <w:wAfter w:w="28" w:type="dxa"/>
        </w:trPr>
        <w:tc>
          <w:tcPr>
            <w:tcW w:w="454" w:type="dxa"/>
          </w:tcPr>
          <w:p w14:paraId="48E20DBF"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800" w:type="dxa"/>
          </w:tcPr>
          <w:p w14:paraId="233626FD" w14:textId="77777777" w:rsidR="007618E1" w:rsidRPr="00C239A2" w:rsidRDefault="007618E1">
            <w:pPr>
              <w:spacing w:after="0" w:line="240" w:lineRule="auto"/>
              <w:jc w:val="both"/>
              <w:rPr>
                <w:rFonts w:asciiTheme="minorHAnsi" w:hAnsiTheme="minorHAnsi"/>
                <w:lang w:val="ky-KG"/>
              </w:rPr>
            </w:pPr>
            <w:r w:rsidRPr="00C239A2">
              <w:rPr>
                <w:rFonts w:asciiTheme="minorHAnsi" w:hAnsiTheme="minorHAnsi"/>
                <w:lang w:val="ky-KG"/>
              </w:rPr>
              <w:t>Создание системы мониторинга за оказываемой технической поддержкой</w:t>
            </w:r>
          </w:p>
        </w:tc>
        <w:tc>
          <w:tcPr>
            <w:tcW w:w="1844" w:type="dxa"/>
          </w:tcPr>
          <w:p w14:paraId="6F828023"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СД</w:t>
            </w:r>
            <w:r w:rsidR="00772083">
              <w:rPr>
                <w:rFonts w:asciiTheme="minorHAnsi" w:hAnsiTheme="minorHAnsi"/>
                <w:lang w:val="ky-KG" w:eastAsia="ky-KG"/>
              </w:rPr>
              <w:t>,</w:t>
            </w:r>
            <w:r w:rsidR="00772083">
              <w:rPr>
                <w:rFonts w:asciiTheme="minorHAnsi" w:hAnsiTheme="minorHAnsi"/>
                <w:lang w:val="ky-KG"/>
              </w:rPr>
              <w:t xml:space="preserve"> Предприятие,</w:t>
            </w:r>
          </w:p>
        </w:tc>
        <w:tc>
          <w:tcPr>
            <w:tcW w:w="1406" w:type="dxa"/>
          </w:tcPr>
          <w:p w14:paraId="7C7AC2CF"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2015</w:t>
            </w:r>
          </w:p>
        </w:tc>
        <w:tc>
          <w:tcPr>
            <w:tcW w:w="2201" w:type="dxa"/>
            <w:gridSpan w:val="2"/>
          </w:tcPr>
          <w:p w14:paraId="0C908865"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Система мониторинга создана</w:t>
            </w:r>
          </w:p>
        </w:tc>
        <w:tc>
          <w:tcPr>
            <w:tcW w:w="2007" w:type="dxa"/>
            <w:gridSpan w:val="2"/>
          </w:tcPr>
          <w:p w14:paraId="1FCD54A6" w14:textId="77777777" w:rsidR="007618E1" w:rsidRPr="002512F1" w:rsidRDefault="007618E1">
            <w:pPr>
              <w:tabs>
                <w:tab w:val="left" w:pos="1664"/>
                <w:tab w:val="left" w:pos="2055"/>
                <w:tab w:val="left" w:pos="3575"/>
                <w:tab w:val="left" w:pos="6335"/>
                <w:tab w:val="left" w:pos="9095"/>
              </w:tabs>
              <w:spacing w:after="0" w:line="240" w:lineRule="auto"/>
              <w:rPr>
                <w:rFonts w:asciiTheme="minorHAnsi" w:hAnsiTheme="minorHAnsi"/>
                <w:lang w:val="ky-KG" w:eastAsia="ky-KG"/>
              </w:rPr>
            </w:pPr>
          </w:p>
        </w:tc>
      </w:tr>
      <w:tr w:rsidR="007618E1" w:rsidRPr="00FF32C5" w14:paraId="6CA00744" w14:textId="77777777" w:rsidTr="006C5634">
        <w:tblPrEx>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932D6" w14:textId="77777777" w:rsidR="007618E1" w:rsidRPr="00FF32C5" w:rsidRDefault="007618E1" w:rsidP="00FF32C5">
            <w:pPr>
              <w:spacing w:after="0" w:line="240" w:lineRule="auto"/>
              <w:rPr>
                <w:rFonts w:asciiTheme="minorHAnsi" w:hAnsiTheme="minorHAnsi" w:cstheme="minorHAnsi"/>
                <w:b/>
                <w:color w:val="000000"/>
              </w:rPr>
            </w:pPr>
            <w:r w:rsidRPr="00FF32C5">
              <w:rPr>
                <w:rFonts w:asciiTheme="minorHAnsi" w:hAnsiTheme="minorHAnsi" w:cstheme="minorHAnsi"/>
                <w:b/>
                <w:color w:val="000000"/>
              </w:rPr>
              <w:t>Цель 4. Достижение доверия к судам со стороны общества</w:t>
            </w:r>
          </w:p>
        </w:tc>
      </w:tr>
      <w:tr w:rsidR="007618E1" w:rsidRPr="00FF32C5" w14:paraId="0C167ED3" w14:textId="77777777" w:rsidTr="00761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5243BF80" w14:textId="77777777" w:rsidR="007618E1" w:rsidRPr="00FF32C5" w:rsidRDefault="007618E1" w:rsidP="00FF32C5">
            <w:pPr>
              <w:spacing w:after="0" w:line="240" w:lineRule="auto"/>
              <w:ind w:left="426"/>
              <w:rPr>
                <w:rFonts w:asciiTheme="minorHAnsi" w:hAnsiTheme="minorHAnsi" w:cstheme="minorHAnsi"/>
                <w:b/>
                <w:i/>
                <w:color w:val="000000"/>
              </w:rPr>
            </w:pPr>
            <w:r w:rsidRPr="00FF32C5">
              <w:rPr>
                <w:rFonts w:asciiTheme="minorHAnsi" w:hAnsiTheme="minorHAnsi" w:cstheme="minorHAnsi"/>
                <w:b/>
                <w:i/>
                <w:color w:val="000000"/>
              </w:rPr>
              <w:t>Подцель 4.1. Внедрение института присяжных заседателей</w:t>
            </w:r>
          </w:p>
        </w:tc>
      </w:tr>
      <w:tr w:rsidR="007618E1" w:rsidRPr="00C72449" w14:paraId="291A9AC2" w14:textId="77777777" w:rsidTr="006C5634">
        <w:tblPrEx>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C18A7" w14:textId="77777777" w:rsidR="007618E1" w:rsidRPr="00CA151B" w:rsidRDefault="007618E1" w:rsidP="005F2955">
            <w:pPr>
              <w:spacing w:after="0" w:line="240" w:lineRule="auto"/>
              <w:jc w:val="center"/>
              <w:rPr>
                <w:rFonts w:asciiTheme="minorHAnsi" w:hAnsiTheme="minorHAnsi" w:cstheme="minorHAnsi"/>
                <w:color w:val="000000"/>
              </w:rPr>
            </w:pPr>
            <w:r w:rsidRPr="00CA151B">
              <w:rPr>
                <w:rFonts w:asciiTheme="minorHAnsi" w:hAnsiTheme="minorHAnsi" w:cstheme="minorHAnsi"/>
                <w:color w:val="000000"/>
              </w:rPr>
              <w:t>Задача 4.1.1. Создание технических условий для внедрения института присяжных заседателей</w:t>
            </w:r>
          </w:p>
        </w:tc>
      </w:tr>
      <w:tr w:rsidR="007618E1" w:rsidRPr="00FF32C5" w14:paraId="56F23955"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hideMark/>
          </w:tcPr>
          <w:p w14:paraId="7CAFC104" w14:textId="77777777" w:rsidR="007618E1" w:rsidRPr="00FF32C5" w:rsidRDefault="007618E1" w:rsidP="00FF32C5">
            <w:pPr>
              <w:spacing w:after="0" w:line="240" w:lineRule="auto"/>
              <w:ind w:left="-15"/>
              <w:rPr>
                <w:rFonts w:asciiTheme="minorHAnsi" w:hAnsiTheme="minorHAnsi" w:cstheme="minorHAnsi"/>
                <w:color w:val="000000"/>
              </w:rPr>
            </w:pPr>
            <w:r w:rsidRPr="00FF32C5">
              <w:rPr>
                <w:rFonts w:asciiTheme="minorHAnsi" w:hAnsiTheme="minorHAnsi" w:cstheme="minorHAnsi"/>
                <w:color w:val="000000"/>
              </w:rPr>
              <w:t>1</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7D8CADA9" w14:textId="77777777" w:rsidR="007618E1" w:rsidRPr="00FF32C5" w:rsidRDefault="007618E1" w:rsidP="008960AA">
            <w:pPr>
              <w:spacing w:after="0" w:line="240" w:lineRule="auto"/>
              <w:rPr>
                <w:rFonts w:asciiTheme="minorHAnsi" w:hAnsiTheme="minorHAnsi" w:cstheme="minorHAnsi"/>
                <w:color w:val="000000"/>
              </w:rPr>
            </w:pPr>
            <w:r w:rsidRPr="00FF32C5">
              <w:rPr>
                <w:rFonts w:asciiTheme="minorHAnsi" w:hAnsiTheme="minorHAnsi" w:cstheme="minorHAnsi"/>
                <w:color w:val="000000"/>
              </w:rPr>
              <w:t>Определение потребностей судов в технике для обеспечения функционирования института присяжных заседателей</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18EF2C4D" w14:textId="77777777" w:rsidR="007618E1" w:rsidRPr="0021767C" w:rsidRDefault="007618E1" w:rsidP="0095439C">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СД</w:t>
            </w:r>
            <w:r w:rsidR="00772083">
              <w:rPr>
                <w:rFonts w:asciiTheme="minorHAnsi" w:hAnsiTheme="minorHAnsi" w:cstheme="minorHAnsi"/>
                <w:color w:val="000000"/>
                <w:lang w:val="ky-KG"/>
              </w:rPr>
              <w:t>,</w:t>
            </w:r>
            <w:r w:rsidR="00772083">
              <w:rPr>
                <w:rFonts w:asciiTheme="minorHAnsi" w:hAnsiTheme="minorHAnsi"/>
                <w:lang w:val="ky-KG"/>
              </w:rPr>
              <w:t xml:space="preserve"> Предприятие</w:t>
            </w:r>
            <w:r w:rsidR="0095439C">
              <w:rPr>
                <w:rFonts w:asciiTheme="minorHAnsi" w:hAnsiTheme="minorHAnsi"/>
                <w:lang w:val="ky-KG"/>
              </w:rPr>
              <w:t>.</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2A833BD9" w14:textId="77777777" w:rsidR="007618E1" w:rsidRPr="00FF32C5" w:rsidRDefault="007618E1" w:rsidP="0095439C">
            <w:pPr>
              <w:spacing w:after="0" w:line="240" w:lineRule="auto"/>
              <w:jc w:val="center"/>
              <w:rPr>
                <w:rFonts w:asciiTheme="minorHAnsi" w:hAnsiTheme="minorHAnsi" w:cstheme="minorHAnsi"/>
                <w:color w:val="000000"/>
              </w:rPr>
            </w:pPr>
            <w:r w:rsidRPr="00FF32C5">
              <w:rPr>
                <w:rFonts w:asciiTheme="minorHAnsi" w:hAnsiTheme="minorHAnsi" w:cstheme="minorHAnsi"/>
                <w:color w:val="000000"/>
              </w:rPr>
              <w:t>201</w:t>
            </w:r>
            <w:r w:rsidR="0095439C">
              <w:rPr>
                <w:rFonts w:asciiTheme="minorHAnsi" w:hAnsiTheme="minorHAnsi" w:cstheme="minorHAnsi"/>
                <w:color w:val="000000"/>
                <w:lang w:val="ky-KG"/>
              </w:rPr>
              <w:t>5</w:t>
            </w:r>
            <w:r w:rsidRPr="00FF32C5">
              <w:rPr>
                <w:rFonts w:asciiTheme="minorHAnsi" w:hAnsiTheme="minorHAnsi" w:cstheme="minorHAnsi"/>
                <w:color w:val="000000"/>
              </w:rPr>
              <w:t>-2017 годы</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9BBE51" w14:textId="77777777" w:rsidR="007618E1" w:rsidRPr="00FF32C5" w:rsidRDefault="007618E1" w:rsidP="00FF32C5">
            <w:pPr>
              <w:spacing w:after="0" w:line="240" w:lineRule="auto"/>
              <w:jc w:val="center"/>
              <w:rPr>
                <w:rFonts w:asciiTheme="minorHAnsi" w:hAnsiTheme="minorHAnsi" w:cstheme="minorHAnsi"/>
                <w:color w:val="000000"/>
              </w:rPr>
            </w:pPr>
            <w:r>
              <w:rPr>
                <w:rFonts w:asciiTheme="minorHAnsi" w:hAnsiTheme="minorHAnsi" w:cstheme="minorHAnsi"/>
                <w:color w:val="000000"/>
              </w:rPr>
              <w:t>Составлены спецификации оборудования и систем</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E0CBAA" w14:textId="77777777" w:rsidR="007618E1" w:rsidRPr="00FF32C5" w:rsidRDefault="007618E1" w:rsidP="008960AA">
            <w:pPr>
              <w:spacing w:after="0" w:line="240" w:lineRule="auto"/>
              <w:jc w:val="center"/>
              <w:rPr>
                <w:rFonts w:asciiTheme="minorHAnsi" w:hAnsiTheme="minorHAnsi" w:cstheme="minorHAnsi"/>
                <w:color w:val="000000"/>
              </w:rPr>
            </w:pPr>
            <w:r w:rsidRPr="00FF32C5">
              <w:rPr>
                <w:rFonts w:asciiTheme="minorHAnsi" w:hAnsiTheme="minorHAnsi" w:cstheme="minorHAnsi"/>
                <w:color w:val="000000"/>
              </w:rPr>
              <w:t>В пределах утвержденного бюджета</w:t>
            </w:r>
          </w:p>
        </w:tc>
      </w:tr>
      <w:tr w:rsidR="007618E1" w:rsidRPr="00FF32C5" w14:paraId="13B12434" w14:textId="77777777" w:rsidTr="00761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E6665" w14:textId="77777777" w:rsidR="007618E1" w:rsidRPr="00FF32C5" w:rsidRDefault="007618E1" w:rsidP="00FF32C5">
            <w:pPr>
              <w:spacing w:after="0" w:line="240" w:lineRule="auto"/>
              <w:ind w:left="-15"/>
              <w:rPr>
                <w:rFonts w:asciiTheme="minorHAnsi" w:hAnsiTheme="minorHAnsi" w:cstheme="minorHAnsi"/>
                <w:color w:val="000000"/>
              </w:rPr>
            </w:pPr>
            <w:r w:rsidRPr="00FF32C5">
              <w:rPr>
                <w:rFonts w:asciiTheme="minorHAnsi" w:hAnsiTheme="minorHAnsi" w:cstheme="minorHAnsi"/>
                <w:color w:val="000000"/>
              </w:rPr>
              <w:t>2</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62FAF579" w14:textId="77777777" w:rsidR="007618E1" w:rsidRPr="00FF32C5" w:rsidRDefault="007618E1" w:rsidP="008960AA">
            <w:pPr>
              <w:spacing w:after="0" w:line="240" w:lineRule="auto"/>
              <w:rPr>
                <w:rFonts w:asciiTheme="minorHAnsi" w:hAnsiTheme="minorHAnsi" w:cstheme="minorHAnsi"/>
                <w:color w:val="000000"/>
              </w:rPr>
            </w:pPr>
            <w:r w:rsidRPr="00FF32C5">
              <w:rPr>
                <w:rFonts w:asciiTheme="minorHAnsi" w:hAnsiTheme="minorHAnsi" w:cstheme="minorHAnsi"/>
                <w:color w:val="000000"/>
              </w:rPr>
              <w:t>Определение лиц ответственных за реализацию плана по обеспечению техникой института присяжных заседателей</w:t>
            </w:r>
          </w:p>
        </w:tc>
        <w:tc>
          <w:tcPr>
            <w:tcW w:w="1844" w:type="dxa"/>
            <w:tcBorders>
              <w:top w:val="nil"/>
              <w:left w:val="nil"/>
              <w:bottom w:val="single" w:sz="8" w:space="0" w:color="auto"/>
              <w:right w:val="single" w:sz="8" w:space="0" w:color="auto"/>
            </w:tcBorders>
            <w:tcMar>
              <w:top w:w="0" w:type="dxa"/>
              <w:left w:w="108" w:type="dxa"/>
              <w:bottom w:w="0" w:type="dxa"/>
              <w:right w:w="108" w:type="dxa"/>
            </w:tcMar>
          </w:tcPr>
          <w:p w14:paraId="50A8196B" w14:textId="77777777" w:rsidR="007618E1" w:rsidRPr="0021767C" w:rsidRDefault="007618E1" w:rsidP="008960AA">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СД, Предприятие</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5BE3FE61" w14:textId="77777777" w:rsidR="007618E1" w:rsidRPr="00FF32C5" w:rsidRDefault="007618E1" w:rsidP="008960AA">
            <w:pPr>
              <w:spacing w:after="0" w:line="240" w:lineRule="auto"/>
              <w:jc w:val="center"/>
              <w:rPr>
                <w:rFonts w:asciiTheme="minorHAnsi" w:hAnsiTheme="minorHAnsi" w:cstheme="minorHAnsi"/>
                <w:color w:val="000000"/>
              </w:rPr>
            </w:pP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tcPr>
          <w:p w14:paraId="54A2A747" w14:textId="77777777" w:rsidR="007618E1" w:rsidRPr="00FF32C5" w:rsidRDefault="007618E1" w:rsidP="008960AA">
            <w:pPr>
              <w:spacing w:after="0" w:line="240" w:lineRule="auto"/>
              <w:jc w:val="center"/>
              <w:rPr>
                <w:rFonts w:asciiTheme="minorHAnsi" w:hAnsiTheme="minorHAnsi" w:cstheme="minorHAnsi"/>
                <w:color w:val="000000"/>
              </w:rPr>
            </w:pPr>
            <w:r w:rsidRPr="00FF32C5">
              <w:rPr>
                <w:rFonts w:asciiTheme="minorHAnsi" w:hAnsiTheme="minorHAnsi" w:cstheme="minorHAnsi"/>
                <w:color w:val="000000"/>
              </w:rPr>
              <w:t>Определены ответственные лица</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tcPr>
          <w:p w14:paraId="7EF8390A" w14:textId="77777777" w:rsidR="007618E1" w:rsidRPr="00FF32C5" w:rsidRDefault="007618E1" w:rsidP="008960AA">
            <w:pPr>
              <w:spacing w:after="0" w:line="240" w:lineRule="auto"/>
              <w:rPr>
                <w:rFonts w:asciiTheme="minorHAnsi" w:hAnsiTheme="minorHAnsi" w:cstheme="minorHAnsi"/>
                <w:color w:val="000000"/>
              </w:rPr>
            </w:pPr>
            <w:r w:rsidRPr="00FF32C5">
              <w:rPr>
                <w:rFonts w:asciiTheme="minorHAnsi" w:hAnsiTheme="minorHAnsi" w:cstheme="minorHAnsi"/>
                <w:color w:val="000000"/>
              </w:rPr>
              <w:t>Не требуется</w:t>
            </w:r>
          </w:p>
        </w:tc>
      </w:tr>
      <w:tr w:rsidR="007618E1" w:rsidRPr="00FF32C5" w14:paraId="47F7F4D1"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6A434" w14:textId="77777777" w:rsidR="007618E1" w:rsidRPr="00FF32C5" w:rsidRDefault="007618E1" w:rsidP="00FF32C5">
            <w:pPr>
              <w:spacing w:after="0" w:line="240" w:lineRule="auto"/>
              <w:ind w:left="-15"/>
              <w:rPr>
                <w:rFonts w:asciiTheme="minorHAnsi" w:hAnsiTheme="minorHAnsi" w:cstheme="minorHAnsi"/>
                <w:color w:val="000000"/>
              </w:rPr>
            </w:pPr>
            <w:r w:rsidRPr="00FF32C5">
              <w:rPr>
                <w:rFonts w:asciiTheme="minorHAnsi" w:hAnsiTheme="minorHAnsi" w:cstheme="minorHAnsi"/>
                <w:color w:val="000000"/>
              </w:rPr>
              <w:t>3</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1896130B" w14:textId="77777777" w:rsidR="007618E1" w:rsidRPr="00FF32C5" w:rsidRDefault="007618E1" w:rsidP="008960AA">
            <w:pPr>
              <w:spacing w:after="0" w:line="240" w:lineRule="auto"/>
              <w:rPr>
                <w:rFonts w:asciiTheme="minorHAnsi" w:hAnsiTheme="minorHAnsi" w:cstheme="minorHAnsi"/>
                <w:color w:val="000000"/>
              </w:rPr>
            </w:pPr>
            <w:r w:rsidRPr="00FF32C5">
              <w:rPr>
                <w:rFonts w:asciiTheme="minorHAnsi" w:hAnsiTheme="minorHAnsi" w:cstheme="minorHAnsi"/>
                <w:color w:val="000000"/>
              </w:rPr>
              <w:t>Закупка и монтаж техники</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506550A8" w14:textId="77777777" w:rsidR="007618E1" w:rsidRPr="00FF32C5" w:rsidRDefault="007618E1" w:rsidP="008960AA">
            <w:pPr>
              <w:spacing w:after="0" w:line="240" w:lineRule="auto"/>
              <w:jc w:val="center"/>
              <w:rPr>
                <w:rFonts w:asciiTheme="minorHAnsi" w:hAnsiTheme="minorHAnsi" w:cstheme="minorHAnsi"/>
                <w:color w:val="000000"/>
              </w:rPr>
            </w:pPr>
            <w:r w:rsidRPr="00FF32C5">
              <w:rPr>
                <w:rFonts w:asciiTheme="minorHAnsi" w:hAnsiTheme="minorHAnsi" w:cstheme="minorHAnsi"/>
                <w:color w:val="000000"/>
              </w:rPr>
              <w:t>СС, ВС, КП,</w:t>
            </w:r>
          </w:p>
          <w:p w14:paraId="59D417B1" w14:textId="77777777" w:rsidR="007618E1" w:rsidRPr="0095439C" w:rsidRDefault="007618E1" w:rsidP="008960AA">
            <w:pPr>
              <w:spacing w:after="0" w:line="240" w:lineRule="auto"/>
              <w:jc w:val="center"/>
              <w:rPr>
                <w:rFonts w:asciiTheme="minorHAnsi" w:hAnsiTheme="minorHAnsi" w:cstheme="minorHAnsi"/>
                <w:color w:val="000000"/>
                <w:lang w:val="ky-KG"/>
              </w:rPr>
            </w:pPr>
            <w:r w:rsidRPr="00FF32C5">
              <w:rPr>
                <w:rFonts w:asciiTheme="minorHAnsi" w:hAnsiTheme="minorHAnsi" w:cstheme="minorHAnsi"/>
                <w:color w:val="000000"/>
              </w:rPr>
              <w:t>СД, МС, УЦС</w:t>
            </w:r>
            <w:r w:rsidR="0095439C">
              <w:rPr>
                <w:rFonts w:asciiTheme="minorHAnsi" w:hAnsiTheme="minorHAnsi" w:cstheme="minorHAnsi"/>
                <w:color w:val="000000"/>
                <w:lang w:val="ky-KG"/>
              </w:rPr>
              <w:t>,</w:t>
            </w:r>
            <w:r w:rsidR="0095439C">
              <w:rPr>
                <w:rFonts w:asciiTheme="minorHAnsi" w:hAnsiTheme="minorHAnsi"/>
                <w:lang w:val="ky-KG"/>
              </w:rPr>
              <w:t xml:space="preserve"> Предприятие</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389DD943" w14:textId="77777777" w:rsidR="007618E1" w:rsidRPr="00FF32C5" w:rsidRDefault="007618E1" w:rsidP="0095439C">
            <w:pPr>
              <w:spacing w:after="0" w:line="240" w:lineRule="auto"/>
              <w:jc w:val="center"/>
              <w:rPr>
                <w:rFonts w:asciiTheme="minorHAnsi" w:hAnsiTheme="minorHAnsi" w:cstheme="minorHAnsi"/>
                <w:color w:val="000000"/>
              </w:rPr>
            </w:pPr>
            <w:r w:rsidRPr="00FF32C5">
              <w:rPr>
                <w:rFonts w:asciiTheme="minorHAnsi" w:hAnsiTheme="minorHAnsi" w:cstheme="minorHAnsi"/>
                <w:color w:val="000000"/>
              </w:rPr>
              <w:t>201</w:t>
            </w:r>
            <w:r w:rsidR="0095439C">
              <w:rPr>
                <w:rFonts w:asciiTheme="minorHAnsi" w:hAnsiTheme="minorHAnsi" w:cstheme="minorHAnsi"/>
                <w:color w:val="000000"/>
                <w:lang w:val="ky-KG"/>
              </w:rPr>
              <w:t>5</w:t>
            </w:r>
            <w:r w:rsidRPr="00FF32C5">
              <w:rPr>
                <w:rFonts w:asciiTheme="minorHAnsi" w:hAnsiTheme="minorHAnsi" w:cstheme="minorHAnsi"/>
                <w:color w:val="000000"/>
              </w:rPr>
              <w:t xml:space="preserve"> год</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A4B1C3" w14:textId="77777777" w:rsidR="007618E1" w:rsidRPr="00FF32C5" w:rsidRDefault="007618E1" w:rsidP="00FF32C5">
            <w:pPr>
              <w:spacing w:after="0" w:line="240" w:lineRule="auto"/>
              <w:jc w:val="center"/>
              <w:rPr>
                <w:rFonts w:asciiTheme="minorHAnsi" w:hAnsiTheme="minorHAnsi" w:cstheme="minorHAnsi"/>
                <w:color w:val="000000"/>
              </w:rPr>
            </w:pPr>
            <w:r w:rsidRPr="00FF32C5">
              <w:rPr>
                <w:rFonts w:asciiTheme="minorHAnsi" w:hAnsiTheme="minorHAnsi" w:cstheme="minorHAnsi"/>
                <w:color w:val="000000"/>
              </w:rPr>
              <w:t xml:space="preserve">Система </w:t>
            </w:r>
            <w:r>
              <w:rPr>
                <w:rFonts w:asciiTheme="minorHAnsi" w:hAnsiTheme="minorHAnsi" w:cstheme="minorHAnsi"/>
                <w:color w:val="000000"/>
              </w:rPr>
              <w:t>для обеспечения института присяжных установлена и работает</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445830" w14:textId="77777777" w:rsidR="007618E1" w:rsidRPr="00FF32C5" w:rsidRDefault="007618E1" w:rsidP="008960AA">
            <w:pPr>
              <w:spacing w:after="0" w:line="240" w:lineRule="auto"/>
              <w:rPr>
                <w:rFonts w:asciiTheme="minorHAnsi" w:hAnsiTheme="minorHAnsi" w:cstheme="minorHAnsi"/>
                <w:color w:val="000000"/>
              </w:rPr>
            </w:pPr>
            <w:r w:rsidRPr="00FF32C5">
              <w:rPr>
                <w:rFonts w:asciiTheme="minorHAnsi" w:hAnsiTheme="minorHAnsi" w:cstheme="minorHAnsi"/>
                <w:color w:val="000000"/>
              </w:rPr>
              <w:t>В пределах утвержденного бюджета</w:t>
            </w:r>
          </w:p>
        </w:tc>
      </w:tr>
      <w:tr w:rsidR="007618E1" w:rsidRPr="00FF32C5" w14:paraId="35F9FD12" w14:textId="77777777" w:rsidTr="00761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7C56E" w14:textId="77777777" w:rsidR="007618E1" w:rsidRPr="00FF32C5" w:rsidRDefault="007618E1" w:rsidP="00FF32C5">
            <w:pPr>
              <w:spacing w:after="0" w:line="240" w:lineRule="auto"/>
              <w:ind w:left="-15"/>
              <w:rPr>
                <w:rFonts w:asciiTheme="minorHAnsi" w:hAnsiTheme="minorHAnsi" w:cstheme="minorHAnsi"/>
                <w:color w:val="000000"/>
              </w:rPr>
            </w:pPr>
            <w:r>
              <w:rPr>
                <w:rFonts w:asciiTheme="minorHAnsi" w:hAnsiTheme="minorHAnsi" w:cstheme="minorHAnsi"/>
                <w:color w:val="000000"/>
              </w:rPr>
              <w:t>4</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23DDB5B9" w14:textId="77777777" w:rsidR="007618E1" w:rsidRPr="00FF32C5" w:rsidRDefault="007618E1" w:rsidP="006120A2">
            <w:pPr>
              <w:spacing w:after="0" w:line="240" w:lineRule="auto"/>
              <w:rPr>
                <w:rFonts w:asciiTheme="minorHAnsi" w:hAnsiTheme="minorHAnsi" w:cstheme="minorHAnsi"/>
                <w:color w:val="000000"/>
              </w:rPr>
            </w:pPr>
            <w:r w:rsidRPr="00FF32C5">
              <w:rPr>
                <w:rFonts w:asciiTheme="minorHAnsi" w:hAnsiTheme="minorHAnsi" w:cstheme="minorHAnsi"/>
                <w:color w:val="000000"/>
              </w:rPr>
              <w:t>Техническая поддержка текущей деятельности института присяжных заседателей</w:t>
            </w:r>
          </w:p>
        </w:tc>
        <w:tc>
          <w:tcPr>
            <w:tcW w:w="1844" w:type="dxa"/>
            <w:tcBorders>
              <w:top w:val="nil"/>
              <w:left w:val="nil"/>
              <w:bottom w:val="single" w:sz="8" w:space="0" w:color="auto"/>
              <w:right w:val="single" w:sz="8" w:space="0" w:color="auto"/>
            </w:tcBorders>
            <w:tcMar>
              <w:top w:w="0" w:type="dxa"/>
              <w:left w:w="108" w:type="dxa"/>
              <w:bottom w:w="0" w:type="dxa"/>
              <w:right w:w="108" w:type="dxa"/>
            </w:tcMar>
          </w:tcPr>
          <w:p w14:paraId="0B914CDB" w14:textId="77777777" w:rsidR="007618E1" w:rsidRPr="00FF32C5" w:rsidRDefault="007618E1" w:rsidP="008960AA">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СД, Предприятие</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603E2E72" w14:textId="77777777" w:rsidR="007618E1" w:rsidRPr="00FF32C5" w:rsidRDefault="007618E1" w:rsidP="008960AA">
            <w:pPr>
              <w:spacing w:after="0" w:line="240" w:lineRule="auto"/>
              <w:jc w:val="center"/>
              <w:rPr>
                <w:rFonts w:asciiTheme="minorHAnsi" w:hAnsiTheme="minorHAnsi" w:cstheme="minorHAnsi"/>
                <w:color w:val="000000"/>
              </w:rPr>
            </w:pP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tcPr>
          <w:p w14:paraId="4C88B0CB" w14:textId="77777777" w:rsidR="007618E1" w:rsidRPr="00FF32C5" w:rsidRDefault="007618E1" w:rsidP="008960AA">
            <w:pPr>
              <w:spacing w:after="0" w:line="240" w:lineRule="auto"/>
              <w:jc w:val="center"/>
              <w:rPr>
                <w:rFonts w:asciiTheme="minorHAnsi" w:hAnsiTheme="minorHAnsi" w:cstheme="minorHAnsi"/>
                <w:color w:val="000000"/>
              </w:rPr>
            </w:pP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tcPr>
          <w:p w14:paraId="32F32C5F" w14:textId="77777777" w:rsidR="007618E1" w:rsidRPr="00FF32C5" w:rsidRDefault="007618E1" w:rsidP="008960AA">
            <w:pPr>
              <w:spacing w:after="0" w:line="240" w:lineRule="auto"/>
              <w:rPr>
                <w:rFonts w:asciiTheme="minorHAnsi" w:hAnsiTheme="minorHAnsi" w:cstheme="minorHAnsi"/>
                <w:color w:val="000000"/>
              </w:rPr>
            </w:pPr>
            <w:r w:rsidRPr="00FF32C5">
              <w:rPr>
                <w:rFonts w:asciiTheme="minorHAnsi" w:hAnsiTheme="minorHAnsi" w:cstheme="minorHAnsi"/>
                <w:color w:val="000000"/>
              </w:rPr>
              <w:t>В пределах утвержденного бюджета</w:t>
            </w:r>
          </w:p>
        </w:tc>
      </w:tr>
      <w:tr w:rsidR="007618E1" w:rsidRPr="00FC0681" w14:paraId="73C1EE96" w14:textId="77777777" w:rsidTr="00761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526E7D18" w14:textId="77777777" w:rsidR="007618E1" w:rsidRPr="00FC0681" w:rsidRDefault="007618E1" w:rsidP="00FC0681">
            <w:pPr>
              <w:spacing w:after="0" w:line="240" w:lineRule="auto"/>
              <w:ind w:left="426"/>
              <w:rPr>
                <w:rFonts w:asciiTheme="minorHAnsi" w:hAnsiTheme="minorHAnsi" w:cstheme="minorHAnsi"/>
                <w:b/>
                <w:i/>
                <w:color w:val="000000"/>
              </w:rPr>
            </w:pPr>
            <w:r w:rsidRPr="00FC0681">
              <w:rPr>
                <w:rFonts w:asciiTheme="minorHAnsi" w:hAnsiTheme="minorHAnsi" w:cstheme="minorHAnsi"/>
                <w:b/>
                <w:i/>
                <w:color w:val="000000"/>
              </w:rPr>
              <w:t>Подцель 4.2. Повышение доверия к судам</w:t>
            </w:r>
          </w:p>
        </w:tc>
      </w:tr>
      <w:tr w:rsidR="007618E1" w:rsidRPr="00C72449" w14:paraId="5CB09361" w14:textId="77777777" w:rsidTr="006C5634">
        <w:tblPrEx>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AEDC5" w14:textId="77777777" w:rsidR="007618E1" w:rsidRPr="00CA151B" w:rsidRDefault="007618E1" w:rsidP="0021767C">
            <w:pPr>
              <w:spacing w:after="0" w:line="240" w:lineRule="auto"/>
              <w:jc w:val="center"/>
              <w:rPr>
                <w:rFonts w:asciiTheme="minorHAnsi" w:hAnsiTheme="minorHAnsi" w:cstheme="minorHAnsi"/>
                <w:color w:val="000000"/>
              </w:rPr>
            </w:pPr>
            <w:r w:rsidRPr="00CA151B">
              <w:rPr>
                <w:rFonts w:asciiTheme="minorHAnsi" w:hAnsiTheme="minorHAnsi" w:cstheme="minorHAnsi"/>
                <w:color w:val="000000"/>
              </w:rPr>
              <w:t>Задача 4.2.1. Обеспечение судов техникой, необходимой для реализации комплекса мероприятий по противодействию коррупции среди судей и работников аппарата</w:t>
            </w:r>
          </w:p>
        </w:tc>
      </w:tr>
      <w:tr w:rsidR="007618E1" w:rsidRPr="00C72449" w14:paraId="314597DC"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hideMark/>
          </w:tcPr>
          <w:p w14:paraId="7D12D0F8" w14:textId="77777777" w:rsidR="007618E1" w:rsidRPr="0004711F" w:rsidRDefault="007618E1" w:rsidP="0004711F">
            <w:pPr>
              <w:spacing w:after="0" w:line="240" w:lineRule="auto"/>
              <w:ind w:left="57"/>
              <w:rPr>
                <w:rFonts w:asciiTheme="minorHAnsi" w:hAnsiTheme="minorHAnsi" w:cstheme="minorHAnsi"/>
                <w:color w:val="000000"/>
              </w:rPr>
            </w:pPr>
            <w:r w:rsidRPr="0004711F">
              <w:rPr>
                <w:rFonts w:asciiTheme="minorHAnsi" w:hAnsiTheme="minorHAnsi" w:cstheme="minorHAnsi"/>
                <w:color w:val="000000"/>
              </w:rPr>
              <w:t>1</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55E7A70A" w14:textId="77777777" w:rsidR="007618E1" w:rsidRPr="0021767C" w:rsidRDefault="007618E1" w:rsidP="0004711F">
            <w:pPr>
              <w:spacing w:after="0" w:line="240" w:lineRule="auto"/>
              <w:rPr>
                <w:rFonts w:asciiTheme="minorHAnsi" w:hAnsiTheme="minorHAnsi" w:cstheme="minorHAnsi"/>
                <w:color w:val="000000"/>
              </w:rPr>
            </w:pPr>
            <w:r w:rsidRPr="0021767C">
              <w:rPr>
                <w:rFonts w:asciiTheme="minorHAnsi" w:hAnsiTheme="minorHAnsi" w:cstheme="minorHAnsi"/>
                <w:color w:val="000000"/>
              </w:rPr>
              <w:t>Установка в служебных кабинетах судей и в залах судебных заседаний постоянного видеонаблюдения, а также постоянной записи разговоров по служебному телефону судей</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330008AB" w14:textId="77777777" w:rsidR="007618E1" w:rsidRPr="0021767C" w:rsidRDefault="007618E1" w:rsidP="007C4CF5">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СД, Предприятие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23596064" w14:textId="77777777" w:rsidR="007618E1" w:rsidRPr="0021767C" w:rsidRDefault="007618E1" w:rsidP="006C5634">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201</w:t>
            </w:r>
            <w:r w:rsidR="006C5634" w:rsidRPr="0021767C">
              <w:rPr>
                <w:rFonts w:asciiTheme="minorHAnsi" w:hAnsiTheme="minorHAnsi" w:cstheme="minorHAnsi"/>
                <w:color w:val="000000"/>
                <w:lang w:val="ky-KG"/>
              </w:rPr>
              <w:t>5</w:t>
            </w:r>
            <w:r w:rsidRPr="0021767C">
              <w:rPr>
                <w:rFonts w:asciiTheme="minorHAnsi" w:hAnsiTheme="minorHAnsi" w:cstheme="minorHAnsi"/>
                <w:color w:val="000000"/>
              </w:rPr>
              <w:t>-2017 годы</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D38EC1" w14:textId="77777777" w:rsidR="007618E1" w:rsidRPr="0021767C" w:rsidRDefault="007618E1" w:rsidP="007C4CF5">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Система постоянного видеонаблюдения установлена.</w:t>
            </w:r>
          </w:p>
          <w:p w14:paraId="6D186551" w14:textId="77777777" w:rsidR="007618E1" w:rsidRPr="0021767C" w:rsidRDefault="007618E1" w:rsidP="007C4CF5">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Ведется постоянная запись разговоров по служебному телефону судей</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F3C125" w14:textId="77777777" w:rsidR="007618E1" w:rsidRPr="00CA151B" w:rsidRDefault="007618E1" w:rsidP="007C4CF5">
            <w:pPr>
              <w:spacing w:after="0" w:line="240" w:lineRule="auto"/>
              <w:jc w:val="center"/>
              <w:rPr>
                <w:rFonts w:asciiTheme="minorHAnsi" w:hAnsiTheme="minorHAnsi" w:cstheme="minorHAnsi"/>
                <w:color w:val="000000"/>
              </w:rPr>
            </w:pPr>
            <w:r w:rsidRPr="00CA151B">
              <w:rPr>
                <w:rFonts w:asciiTheme="minorHAnsi" w:hAnsiTheme="minorHAnsi" w:cstheme="minorHAnsi"/>
                <w:color w:val="000000"/>
              </w:rPr>
              <w:t>В пределах утвержденного бюджета</w:t>
            </w:r>
          </w:p>
        </w:tc>
      </w:tr>
      <w:tr w:rsidR="007618E1" w:rsidRPr="00C72449" w14:paraId="6D9E458C" w14:textId="77777777" w:rsidTr="007618E1">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FB095" w14:textId="77777777" w:rsidR="007618E1" w:rsidRPr="0004711F" w:rsidRDefault="007618E1" w:rsidP="00FC0681">
            <w:pPr>
              <w:spacing w:after="0" w:line="240" w:lineRule="auto"/>
              <w:ind w:left="-30"/>
              <w:rPr>
                <w:rFonts w:asciiTheme="minorHAnsi" w:hAnsiTheme="minorHAnsi" w:cstheme="minorHAnsi"/>
                <w:color w:val="000000"/>
              </w:rPr>
            </w:pPr>
            <w:r w:rsidRPr="0004711F">
              <w:rPr>
                <w:rFonts w:asciiTheme="minorHAnsi" w:hAnsiTheme="minorHAnsi" w:cstheme="minorHAnsi"/>
                <w:color w:val="000000"/>
              </w:rPr>
              <w:t>2</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01861FEC" w14:textId="77777777" w:rsidR="007618E1" w:rsidRPr="00CA151B" w:rsidRDefault="007618E1" w:rsidP="007C4CF5">
            <w:pPr>
              <w:spacing w:after="0" w:line="240" w:lineRule="auto"/>
              <w:rPr>
                <w:rFonts w:asciiTheme="minorHAnsi" w:hAnsiTheme="minorHAnsi" w:cstheme="minorHAnsi"/>
                <w:color w:val="000000"/>
              </w:rPr>
            </w:pPr>
            <w:r w:rsidRPr="00CA151B">
              <w:rPr>
                <w:rFonts w:asciiTheme="minorHAnsi" w:hAnsiTheme="minorHAnsi" w:cstheme="minorHAnsi"/>
                <w:color w:val="000000"/>
              </w:rPr>
              <w:t>Определение в судах, СД, УЦ и СС ответственных лиц за реализацию утвержденного плана действий</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11834168" w14:textId="77777777" w:rsidR="007618E1" w:rsidRPr="00CA151B" w:rsidRDefault="007618E1" w:rsidP="007C4CF5">
            <w:pPr>
              <w:spacing w:after="0" w:line="240" w:lineRule="auto"/>
              <w:jc w:val="center"/>
              <w:rPr>
                <w:rFonts w:asciiTheme="minorHAnsi" w:hAnsiTheme="minorHAnsi" w:cstheme="minorHAnsi"/>
                <w:color w:val="000000"/>
              </w:rPr>
            </w:pPr>
            <w:r w:rsidRPr="00CA151B">
              <w:rPr>
                <w:rFonts w:asciiTheme="minorHAnsi" w:hAnsiTheme="minorHAnsi" w:cstheme="minorHAnsi"/>
                <w:color w:val="000000"/>
              </w:rPr>
              <w:t>СС, ВС, КП,</w:t>
            </w:r>
          </w:p>
          <w:p w14:paraId="7370EDC0" w14:textId="77777777" w:rsidR="007618E1" w:rsidRPr="00CA151B" w:rsidRDefault="007618E1" w:rsidP="007C4CF5">
            <w:pPr>
              <w:spacing w:after="0" w:line="240" w:lineRule="auto"/>
              <w:jc w:val="center"/>
              <w:rPr>
                <w:rFonts w:asciiTheme="minorHAnsi" w:hAnsiTheme="minorHAnsi" w:cstheme="minorHAnsi"/>
                <w:color w:val="000000"/>
              </w:rPr>
            </w:pPr>
            <w:r w:rsidRPr="00CA151B">
              <w:rPr>
                <w:rFonts w:asciiTheme="minorHAnsi" w:hAnsiTheme="minorHAnsi" w:cstheme="minorHAnsi"/>
                <w:color w:val="000000"/>
              </w:rPr>
              <w:t>СД, МС, УЦС</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4E5DC237" w14:textId="77777777" w:rsidR="007618E1" w:rsidRPr="00CA151B" w:rsidRDefault="007618E1" w:rsidP="006C5634">
            <w:pPr>
              <w:spacing w:after="0" w:line="240" w:lineRule="auto"/>
              <w:jc w:val="center"/>
              <w:rPr>
                <w:rFonts w:asciiTheme="minorHAnsi" w:hAnsiTheme="minorHAnsi" w:cstheme="minorHAnsi"/>
                <w:color w:val="000000"/>
              </w:rPr>
            </w:pPr>
            <w:r w:rsidRPr="00CA151B">
              <w:rPr>
                <w:rFonts w:asciiTheme="minorHAnsi" w:hAnsiTheme="minorHAnsi" w:cstheme="minorHAnsi"/>
                <w:color w:val="000000"/>
              </w:rPr>
              <w:t>201</w:t>
            </w:r>
            <w:r w:rsidR="006C5634">
              <w:rPr>
                <w:rFonts w:asciiTheme="minorHAnsi" w:hAnsiTheme="minorHAnsi" w:cstheme="minorHAnsi"/>
                <w:color w:val="000000"/>
                <w:lang w:val="ky-KG"/>
              </w:rPr>
              <w:t>5</w:t>
            </w:r>
            <w:r w:rsidRPr="00CA151B">
              <w:rPr>
                <w:rFonts w:asciiTheme="minorHAnsi" w:hAnsiTheme="minorHAnsi" w:cstheme="minorHAnsi"/>
                <w:color w:val="000000"/>
              </w:rPr>
              <w:t xml:space="preserve"> год</w:t>
            </w:r>
          </w:p>
        </w:tc>
        <w:tc>
          <w:tcPr>
            <w:tcW w:w="22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F0A9F1" w14:textId="77777777" w:rsidR="007618E1" w:rsidRPr="00CA151B" w:rsidRDefault="007618E1" w:rsidP="007C4CF5">
            <w:pPr>
              <w:spacing w:after="0" w:line="240" w:lineRule="auto"/>
              <w:jc w:val="center"/>
              <w:rPr>
                <w:rFonts w:asciiTheme="minorHAnsi" w:hAnsiTheme="minorHAnsi" w:cstheme="minorHAnsi"/>
                <w:color w:val="000000"/>
              </w:rPr>
            </w:pPr>
            <w:r w:rsidRPr="00CA151B">
              <w:rPr>
                <w:rFonts w:asciiTheme="minorHAnsi" w:hAnsiTheme="minorHAnsi" w:cstheme="minorHAnsi"/>
                <w:color w:val="000000"/>
              </w:rPr>
              <w:t>Определены ответственные лица</w:t>
            </w:r>
          </w:p>
        </w:tc>
        <w:tc>
          <w:tcPr>
            <w:tcW w:w="20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B48D52" w14:textId="77777777" w:rsidR="007618E1" w:rsidRPr="00CA151B" w:rsidRDefault="007618E1" w:rsidP="007C4CF5">
            <w:pPr>
              <w:spacing w:after="0" w:line="240" w:lineRule="auto"/>
              <w:rPr>
                <w:rFonts w:asciiTheme="minorHAnsi" w:hAnsiTheme="minorHAnsi" w:cstheme="minorHAnsi"/>
                <w:color w:val="000000"/>
              </w:rPr>
            </w:pPr>
            <w:r w:rsidRPr="00CA151B">
              <w:rPr>
                <w:rFonts w:asciiTheme="minorHAnsi" w:hAnsiTheme="minorHAnsi" w:cstheme="minorHAnsi"/>
                <w:color w:val="000000"/>
              </w:rPr>
              <w:t>Не требуется</w:t>
            </w:r>
          </w:p>
        </w:tc>
      </w:tr>
      <w:tr w:rsidR="007618E1" w:rsidRPr="00C72449" w14:paraId="65F5BE1C" w14:textId="77777777" w:rsidTr="006C5634">
        <w:tblPrEx>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F05FD" w14:textId="77777777" w:rsidR="007618E1" w:rsidRPr="00CA151B" w:rsidRDefault="007618E1" w:rsidP="007C4CF5">
            <w:pPr>
              <w:spacing w:after="0" w:line="240" w:lineRule="auto"/>
              <w:jc w:val="center"/>
              <w:rPr>
                <w:rFonts w:asciiTheme="minorHAnsi" w:hAnsiTheme="minorHAnsi" w:cstheme="minorHAnsi"/>
                <w:color w:val="000000"/>
              </w:rPr>
            </w:pPr>
            <w:r w:rsidRPr="00CA151B">
              <w:rPr>
                <w:rFonts w:asciiTheme="minorHAnsi" w:hAnsiTheme="minorHAnsi" w:cstheme="minorHAnsi"/>
                <w:color w:val="000000"/>
              </w:rPr>
              <w:t>Подцель 4.3. Совершенствование механизма распределения судебных дел и материалов</w:t>
            </w:r>
          </w:p>
        </w:tc>
      </w:tr>
      <w:tr w:rsidR="007618E1" w:rsidRPr="00586D78" w14:paraId="358F4B24" w14:textId="77777777" w:rsidTr="006C5634">
        <w:tblPrEx>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B141C" w14:textId="77777777" w:rsidR="007618E1" w:rsidRPr="0021767C" w:rsidRDefault="007618E1" w:rsidP="007C4CF5">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Задача 4.3.1. Внедрение во всех судах системы автоматического распределения судебных дел и материалов между судьями</w:t>
            </w:r>
          </w:p>
        </w:tc>
      </w:tr>
      <w:tr w:rsidR="007618E1" w:rsidRPr="00586D78" w14:paraId="693412ED" w14:textId="77777777" w:rsidTr="006C5634">
        <w:tblPrEx>
          <w:tblCellMar>
            <w:left w:w="0" w:type="dxa"/>
            <w:right w:w="0" w:type="dxa"/>
          </w:tblCellMar>
        </w:tblPrEx>
        <w:trPr>
          <w:gridAfter w:val="1"/>
          <w:wAfter w:w="28" w:type="dxa"/>
        </w:trPr>
        <w:tc>
          <w:tcPr>
            <w:tcW w:w="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27D2B" w14:textId="77777777" w:rsidR="007618E1" w:rsidRPr="0021767C" w:rsidRDefault="007618E1" w:rsidP="007C4CF5">
            <w:pPr>
              <w:spacing w:after="0" w:line="240" w:lineRule="auto"/>
              <w:rPr>
                <w:rFonts w:asciiTheme="minorHAnsi" w:hAnsiTheme="minorHAnsi" w:cstheme="minorHAnsi"/>
                <w:color w:val="000000"/>
              </w:rPr>
            </w:pPr>
            <w:r w:rsidRPr="0021767C">
              <w:rPr>
                <w:rFonts w:asciiTheme="minorHAnsi" w:hAnsiTheme="minorHAnsi" w:cstheme="minorHAnsi"/>
                <w:color w:val="000000"/>
              </w:rPr>
              <w:t>1</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72C8B355" w14:textId="77777777" w:rsidR="007618E1" w:rsidRPr="0021767C" w:rsidRDefault="007618E1" w:rsidP="00D8270E">
            <w:pPr>
              <w:spacing w:after="0" w:line="240" w:lineRule="auto"/>
              <w:rPr>
                <w:rFonts w:asciiTheme="minorHAnsi" w:hAnsiTheme="minorHAnsi" w:cstheme="minorHAnsi"/>
                <w:color w:val="000000"/>
              </w:rPr>
            </w:pPr>
            <w:r w:rsidRPr="0021767C">
              <w:rPr>
                <w:rFonts w:asciiTheme="minorHAnsi" w:hAnsiTheme="minorHAnsi" w:cstheme="minorHAnsi"/>
                <w:color w:val="000000"/>
              </w:rPr>
              <w:t>Разработка плана и графика работ по усовершенствованию и внедрению во всех судах автоматической системы распределения судебных дел и материалов между судьями</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1894C67B" w14:textId="77777777" w:rsidR="007618E1" w:rsidRPr="0021767C" w:rsidRDefault="007618E1" w:rsidP="007C4CF5">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СС, ВС, СД</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1E8F273D" w14:textId="77777777" w:rsidR="007618E1" w:rsidRPr="0021767C" w:rsidRDefault="007618E1" w:rsidP="00D8270E">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с первого квартала 2015года</w:t>
            </w:r>
          </w:p>
        </w:tc>
        <w:tc>
          <w:tcPr>
            <w:tcW w:w="2121" w:type="dxa"/>
            <w:tcBorders>
              <w:top w:val="nil"/>
              <w:left w:val="nil"/>
              <w:bottom w:val="single" w:sz="8" w:space="0" w:color="auto"/>
              <w:right w:val="single" w:sz="8" w:space="0" w:color="auto"/>
            </w:tcBorders>
            <w:tcMar>
              <w:top w:w="0" w:type="dxa"/>
              <w:left w:w="108" w:type="dxa"/>
              <w:bottom w:w="0" w:type="dxa"/>
              <w:right w:w="108" w:type="dxa"/>
            </w:tcMar>
            <w:hideMark/>
          </w:tcPr>
          <w:p w14:paraId="74E11EBB" w14:textId="77777777" w:rsidR="007618E1" w:rsidRPr="0021767C" w:rsidRDefault="007618E1" w:rsidP="007C4CF5">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План разработан  утвержден</w:t>
            </w:r>
          </w:p>
        </w:tc>
        <w:tc>
          <w:tcPr>
            <w:tcW w:w="208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64E863" w14:textId="77777777" w:rsidR="007618E1" w:rsidRPr="0021767C" w:rsidRDefault="007618E1" w:rsidP="007C4CF5">
            <w:pPr>
              <w:spacing w:after="0" w:line="240" w:lineRule="auto"/>
              <w:rPr>
                <w:rFonts w:asciiTheme="minorHAnsi" w:hAnsiTheme="minorHAnsi" w:cstheme="minorHAnsi"/>
                <w:color w:val="000000"/>
              </w:rPr>
            </w:pPr>
            <w:r w:rsidRPr="0021767C">
              <w:rPr>
                <w:rFonts w:asciiTheme="minorHAnsi" w:hAnsiTheme="minorHAnsi" w:cstheme="minorHAnsi"/>
                <w:color w:val="000000"/>
              </w:rPr>
              <w:t>В пределах утвержденного бюджета, по согласованию с международными донорами</w:t>
            </w:r>
          </w:p>
        </w:tc>
      </w:tr>
      <w:tr w:rsidR="007618E1" w:rsidRPr="0004447C" w14:paraId="657B0D46" w14:textId="77777777" w:rsidTr="006C5634">
        <w:tc>
          <w:tcPr>
            <w:tcW w:w="454" w:type="dxa"/>
          </w:tcPr>
          <w:p w14:paraId="0DC6FCC5"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2</w:t>
            </w:r>
          </w:p>
        </w:tc>
        <w:tc>
          <w:tcPr>
            <w:tcW w:w="2800" w:type="dxa"/>
          </w:tcPr>
          <w:p w14:paraId="25DBCFE9" w14:textId="77777777" w:rsidR="007618E1" w:rsidRPr="0004447C" w:rsidRDefault="007618E1" w:rsidP="00E31B36">
            <w:pPr>
              <w:spacing w:after="0" w:line="240" w:lineRule="auto"/>
              <w:jc w:val="both"/>
              <w:rPr>
                <w:rFonts w:asciiTheme="minorHAnsi" w:hAnsiTheme="minorHAnsi"/>
                <w:lang w:eastAsia="ky-KG"/>
              </w:rPr>
            </w:pPr>
            <w:r w:rsidRPr="002512F1">
              <w:rPr>
                <w:rFonts w:asciiTheme="minorHAnsi" w:hAnsiTheme="minorHAnsi"/>
                <w:lang w:val="ky-KG" w:eastAsia="ky-KG"/>
              </w:rPr>
              <w:t>Создание электронного документооборота в КП</w:t>
            </w:r>
          </w:p>
        </w:tc>
        <w:tc>
          <w:tcPr>
            <w:tcW w:w="1844" w:type="dxa"/>
          </w:tcPr>
          <w:p w14:paraId="7CC3D5EA" w14:textId="77777777" w:rsidR="007618E1" w:rsidRPr="002512F1" w:rsidRDefault="0095439C"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rPr>
              <w:t>Предприятие,</w:t>
            </w:r>
            <w:r w:rsidRPr="002512F1">
              <w:rPr>
                <w:rFonts w:asciiTheme="minorHAnsi" w:hAnsiTheme="minorHAnsi"/>
              </w:rPr>
              <w:t xml:space="preserve"> </w:t>
            </w:r>
            <w:r w:rsidR="007618E1" w:rsidRPr="002512F1">
              <w:rPr>
                <w:rFonts w:asciiTheme="minorHAnsi" w:hAnsiTheme="minorHAnsi"/>
                <w:lang w:val="ky-KG" w:eastAsia="ky-KG"/>
              </w:rPr>
              <w:t xml:space="preserve">КП, </w:t>
            </w:r>
            <w:r w:rsidR="007618E1" w:rsidRPr="002512F1">
              <w:rPr>
                <w:rFonts w:asciiTheme="minorHAnsi" w:hAnsiTheme="minorHAnsi"/>
                <w:lang w:val="en-US" w:eastAsia="ky-KG"/>
              </w:rPr>
              <w:t>USAID</w:t>
            </w:r>
            <w:r w:rsidR="007618E1" w:rsidRPr="002512F1">
              <w:rPr>
                <w:rFonts w:asciiTheme="minorHAnsi" w:hAnsiTheme="minorHAnsi"/>
                <w:lang w:eastAsia="ky-KG"/>
              </w:rPr>
              <w:t xml:space="preserve"> </w:t>
            </w:r>
            <w:r w:rsidR="007618E1" w:rsidRPr="002512F1">
              <w:rPr>
                <w:rFonts w:asciiTheme="minorHAnsi" w:hAnsiTheme="minorHAnsi"/>
                <w:lang w:val="ky-KG" w:eastAsia="ky-KG"/>
              </w:rPr>
              <w:t xml:space="preserve">и </w:t>
            </w:r>
            <w:r w:rsidR="007618E1">
              <w:rPr>
                <w:rFonts w:asciiTheme="minorHAnsi" w:hAnsiTheme="minorHAnsi"/>
                <w:lang w:val="ky-KG" w:eastAsia="ky-KG"/>
              </w:rPr>
              <w:t>IDLO</w:t>
            </w:r>
          </w:p>
        </w:tc>
        <w:tc>
          <w:tcPr>
            <w:tcW w:w="1406" w:type="dxa"/>
          </w:tcPr>
          <w:p w14:paraId="7FF25BA7" w14:textId="77777777" w:rsidR="007618E1" w:rsidRPr="002512F1" w:rsidRDefault="007618E1" w:rsidP="00D8270E">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w:t>
            </w:r>
            <w:r>
              <w:rPr>
                <w:rFonts w:asciiTheme="minorHAnsi" w:hAnsiTheme="minorHAnsi"/>
                <w:lang w:val="ky-KG" w:eastAsia="ky-KG"/>
              </w:rPr>
              <w:t>4-2015</w:t>
            </w:r>
          </w:p>
        </w:tc>
        <w:tc>
          <w:tcPr>
            <w:tcW w:w="2121" w:type="dxa"/>
          </w:tcPr>
          <w:p w14:paraId="0FB31A5F"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Создано и внедрено</w:t>
            </w:r>
          </w:p>
        </w:tc>
        <w:tc>
          <w:tcPr>
            <w:tcW w:w="2115" w:type="dxa"/>
            <w:gridSpan w:val="4"/>
          </w:tcPr>
          <w:p w14:paraId="650755FF"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en-US" w:eastAsia="ky-KG"/>
              </w:rPr>
            </w:pPr>
            <w:r w:rsidRPr="002512F1">
              <w:rPr>
                <w:rFonts w:asciiTheme="minorHAnsi" w:hAnsiTheme="minorHAnsi"/>
                <w:lang w:val="en-US" w:eastAsia="ky-KG"/>
              </w:rPr>
              <w:t>USAID</w:t>
            </w:r>
            <w:r w:rsidRPr="002512F1">
              <w:rPr>
                <w:rFonts w:asciiTheme="minorHAnsi" w:hAnsiTheme="minorHAnsi"/>
                <w:lang w:eastAsia="ky-KG"/>
              </w:rPr>
              <w:t xml:space="preserve"> </w:t>
            </w:r>
            <w:r w:rsidRPr="002512F1">
              <w:rPr>
                <w:rFonts w:asciiTheme="minorHAnsi" w:hAnsiTheme="minorHAnsi"/>
                <w:lang w:val="ky-KG" w:eastAsia="ky-KG"/>
              </w:rPr>
              <w:t xml:space="preserve">и </w:t>
            </w:r>
            <w:r>
              <w:rPr>
                <w:rFonts w:asciiTheme="minorHAnsi" w:hAnsiTheme="minorHAnsi"/>
                <w:lang w:val="ky-KG" w:eastAsia="ky-KG"/>
              </w:rPr>
              <w:t>IDLO</w:t>
            </w:r>
          </w:p>
        </w:tc>
      </w:tr>
      <w:tr w:rsidR="007618E1" w:rsidRPr="0004447C" w14:paraId="2C423CE3" w14:textId="77777777" w:rsidTr="006C5634">
        <w:tc>
          <w:tcPr>
            <w:tcW w:w="454" w:type="dxa"/>
          </w:tcPr>
          <w:p w14:paraId="3CB91703"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3</w:t>
            </w:r>
          </w:p>
        </w:tc>
        <w:tc>
          <w:tcPr>
            <w:tcW w:w="2800" w:type="dxa"/>
          </w:tcPr>
          <w:p w14:paraId="23B4AD1A" w14:textId="77777777" w:rsidR="007618E1" w:rsidRPr="002512F1" w:rsidRDefault="007618E1" w:rsidP="00E31B36">
            <w:pPr>
              <w:spacing w:after="0" w:line="240" w:lineRule="auto"/>
              <w:jc w:val="both"/>
              <w:rPr>
                <w:rFonts w:asciiTheme="minorHAnsi" w:hAnsiTheme="minorHAnsi"/>
                <w:lang w:val="ky-KG" w:eastAsia="ky-KG"/>
              </w:rPr>
            </w:pPr>
            <w:r w:rsidRPr="002512F1">
              <w:rPr>
                <w:rFonts w:asciiTheme="minorHAnsi" w:hAnsiTheme="minorHAnsi"/>
                <w:lang w:eastAsia="ky-KG"/>
              </w:rPr>
              <w:t xml:space="preserve">Создание модуля «Регистрация дел в канцелярии» </w:t>
            </w:r>
          </w:p>
        </w:tc>
        <w:tc>
          <w:tcPr>
            <w:tcW w:w="1844" w:type="dxa"/>
          </w:tcPr>
          <w:p w14:paraId="65617E35" w14:textId="77777777" w:rsidR="007618E1" w:rsidRPr="002512F1" w:rsidRDefault="0095439C"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rPr>
              <w:t>Предприятие,</w:t>
            </w:r>
            <w:r w:rsidRPr="002512F1">
              <w:rPr>
                <w:rFonts w:asciiTheme="minorHAnsi" w:hAnsiTheme="minorHAnsi"/>
              </w:rPr>
              <w:t xml:space="preserve"> </w:t>
            </w:r>
            <w:r w:rsidR="007618E1" w:rsidRPr="002512F1">
              <w:rPr>
                <w:rFonts w:asciiTheme="minorHAnsi" w:hAnsiTheme="minorHAnsi"/>
                <w:lang w:val="ky-KG" w:eastAsia="ky-KG"/>
              </w:rPr>
              <w:t xml:space="preserve">ВС, СД, </w:t>
            </w:r>
            <w:r w:rsidR="007618E1" w:rsidRPr="002512F1">
              <w:rPr>
                <w:rFonts w:asciiTheme="minorHAnsi" w:hAnsiTheme="minorHAnsi"/>
                <w:lang w:val="en-US" w:eastAsia="ky-KG"/>
              </w:rPr>
              <w:t>USAID</w:t>
            </w:r>
            <w:r w:rsidR="007618E1" w:rsidRPr="002512F1">
              <w:rPr>
                <w:rFonts w:asciiTheme="minorHAnsi" w:hAnsiTheme="minorHAnsi"/>
                <w:lang w:eastAsia="ky-KG"/>
              </w:rPr>
              <w:t xml:space="preserve"> </w:t>
            </w:r>
            <w:r w:rsidR="007618E1" w:rsidRPr="002512F1">
              <w:rPr>
                <w:rFonts w:asciiTheme="minorHAnsi" w:hAnsiTheme="minorHAnsi"/>
                <w:lang w:val="ky-KG" w:eastAsia="ky-KG"/>
              </w:rPr>
              <w:t xml:space="preserve">и </w:t>
            </w:r>
            <w:r w:rsidR="007618E1">
              <w:rPr>
                <w:rFonts w:asciiTheme="minorHAnsi" w:hAnsiTheme="minorHAnsi"/>
                <w:lang w:val="ky-KG" w:eastAsia="ky-KG"/>
              </w:rPr>
              <w:t>IDLO</w:t>
            </w:r>
          </w:p>
        </w:tc>
        <w:tc>
          <w:tcPr>
            <w:tcW w:w="1406" w:type="dxa"/>
          </w:tcPr>
          <w:p w14:paraId="6833A732"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2014-2016</w:t>
            </w:r>
          </w:p>
        </w:tc>
        <w:tc>
          <w:tcPr>
            <w:tcW w:w="2121" w:type="dxa"/>
          </w:tcPr>
          <w:p w14:paraId="20A2113E"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Создано и внедрено</w:t>
            </w:r>
          </w:p>
        </w:tc>
        <w:tc>
          <w:tcPr>
            <w:tcW w:w="2115" w:type="dxa"/>
            <w:gridSpan w:val="4"/>
          </w:tcPr>
          <w:p w14:paraId="047C3678"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USAID</w:t>
            </w:r>
            <w:r w:rsidRPr="002512F1">
              <w:rPr>
                <w:rFonts w:asciiTheme="minorHAnsi" w:hAnsiTheme="minorHAnsi"/>
                <w:lang w:eastAsia="ky-KG"/>
              </w:rPr>
              <w:t xml:space="preserve"> </w:t>
            </w:r>
            <w:r w:rsidRPr="002512F1">
              <w:rPr>
                <w:rFonts w:asciiTheme="minorHAnsi" w:hAnsiTheme="minorHAnsi"/>
                <w:lang w:val="ky-KG" w:eastAsia="ky-KG"/>
              </w:rPr>
              <w:t xml:space="preserve">и </w:t>
            </w:r>
            <w:r>
              <w:rPr>
                <w:rFonts w:asciiTheme="minorHAnsi" w:hAnsiTheme="minorHAnsi"/>
                <w:lang w:val="ky-KG" w:eastAsia="ky-KG"/>
              </w:rPr>
              <w:t>IDLO</w:t>
            </w:r>
          </w:p>
        </w:tc>
      </w:tr>
      <w:tr w:rsidR="007618E1" w:rsidRPr="0004447C" w14:paraId="06EF267F" w14:textId="77777777" w:rsidTr="006C5634">
        <w:tc>
          <w:tcPr>
            <w:tcW w:w="454" w:type="dxa"/>
          </w:tcPr>
          <w:p w14:paraId="04269926"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4</w:t>
            </w:r>
          </w:p>
        </w:tc>
        <w:tc>
          <w:tcPr>
            <w:tcW w:w="2800" w:type="dxa"/>
          </w:tcPr>
          <w:p w14:paraId="57CE019F" w14:textId="77777777" w:rsidR="007618E1" w:rsidRPr="002512F1" w:rsidRDefault="007618E1" w:rsidP="00E31B36">
            <w:pPr>
              <w:spacing w:after="0" w:line="240" w:lineRule="auto"/>
              <w:jc w:val="both"/>
              <w:rPr>
                <w:rFonts w:asciiTheme="minorHAnsi" w:hAnsiTheme="minorHAnsi"/>
                <w:lang w:eastAsia="ky-KG"/>
              </w:rPr>
            </w:pPr>
            <w:r>
              <w:rPr>
                <w:rFonts w:asciiTheme="minorHAnsi" w:hAnsiTheme="minorHAnsi"/>
                <w:lang w:eastAsia="ky-KG"/>
              </w:rPr>
              <w:t>Создание модуля «График работы и загрузки судей»</w:t>
            </w:r>
          </w:p>
        </w:tc>
        <w:tc>
          <w:tcPr>
            <w:tcW w:w="1844" w:type="dxa"/>
          </w:tcPr>
          <w:p w14:paraId="15212128" w14:textId="77777777" w:rsidR="007618E1" w:rsidRPr="002512F1" w:rsidRDefault="0095439C"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rPr>
              <w:t>Предприятие,</w:t>
            </w:r>
            <w:r w:rsidRPr="002512F1">
              <w:rPr>
                <w:rFonts w:asciiTheme="minorHAnsi" w:hAnsiTheme="minorHAnsi"/>
              </w:rPr>
              <w:t xml:space="preserve"> </w:t>
            </w:r>
            <w:r w:rsidR="007618E1" w:rsidRPr="002512F1">
              <w:rPr>
                <w:rFonts w:asciiTheme="minorHAnsi" w:hAnsiTheme="minorHAnsi"/>
                <w:lang w:val="ky-KG" w:eastAsia="ky-KG"/>
              </w:rPr>
              <w:t xml:space="preserve">ВС, СД, </w:t>
            </w:r>
            <w:r w:rsidR="007618E1" w:rsidRPr="002512F1">
              <w:rPr>
                <w:rFonts w:asciiTheme="minorHAnsi" w:hAnsiTheme="minorHAnsi"/>
                <w:lang w:val="en-US" w:eastAsia="ky-KG"/>
              </w:rPr>
              <w:t>USAID</w:t>
            </w:r>
            <w:r w:rsidR="007618E1" w:rsidRPr="002512F1">
              <w:rPr>
                <w:rFonts w:asciiTheme="minorHAnsi" w:hAnsiTheme="minorHAnsi"/>
                <w:lang w:eastAsia="ky-KG"/>
              </w:rPr>
              <w:t xml:space="preserve"> </w:t>
            </w:r>
            <w:r w:rsidR="007618E1" w:rsidRPr="002512F1">
              <w:rPr>
                <w:rFonts w:asciiTheme="minorHAnsi" w:hAnsiTheme="minorHAnsi"/>
                <w:lang w:val="ky-KG" w:eastAsia="ky-KG"/>
              </w:rPr>
              <w:t xml:space="preserve">и </w:t>
            </w:r>
            <w:r w:rsidR="007618E1">
              <w:rPr>
                <w:rFonts w:asciiTheme="minorHAnsi" w:hAnsiTheme="minorHAnsi"/>
                <w:lang w:val="ky-KG" w:eastAsia="ky-KG"/>
              </w:rPr>
              <w:t>IDLO</w:t>
            </w:r>
          </w:p>
        </w:tc>
        <w:tc>
          <w:tcPr>
            <w:tcW w:w="1406" w:type="dxa"/>
          </w:tcPr>
          <w:p w14:paraId="3301C0B1"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2014-2016</w:t>
            </w:r>
          </w:p>
        </w:tc>
        <w:tc>
          <w:tcPr>
            <w:tcW w:w="2121" w:type="dxa"/>
          </w:tcPr>
          <w:p w14:paraId="654A12E0"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Создано и внедрено</w:t>
            </w:r>
          </w:p>
        </w:tc>
        <w:tc>
          <w:tcPr>
            <w:tcW w:w="2115" w:type="dxa"/>
            <w:gridSpan w:val="4"/>
          </w:tcPr>
          <w:p w14:paraId="65C30DA3"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USAID</w:t>
            </w:r>
            <w:r w:rsidRPr="002512F1">
              <w:rPr>
                <w:rFonts w:asciiTheme="minorHAnsi" w:hAnsiTheme="minorHAnsi"/>
                <w:lang w:eastAsia="ky-KG"/>
              </w:rPr>
              <w:t xml:space="preserve"> </w:t>
            </w:r>
            <w:r w:rsidRPr="002512F1">
              <w:rPr>
                <w:rFonts w:asciiTheme="minorHAnsi" w:hAnsiTheme="minorHAnsi"/>
                <w:lang w:val="ky-KG" w:eastAsia="ky-KG"/>
              </w:rPr>
              <w:t xml:space="preserve">и </w:t>
            </w:r>
            <w:r>
              <w:rPr>
                <w:rFonts w:asciiTheme="minorHAnsi" w:hAnsiTheme="minorHAnsi"/>
                <w:lang w:val="ky-KG" w:eastAsia="ky-KG"/>
              </w:rPr>
              <w:t>IDLO</w:t>
            </w:r>
          </w:p>
        </w:tc>
      </w:tr>
      <w:tr w:rsidR="007618E1" w:rsidRPr="0004447C" w14:paraId="5E203566" w14:textId="77777777" w:rsidTr="006C5634">
        <w:tc>
          <w:tcPr>
            <w:tcW w:w="454" w:type="dxa"/>
          </w:tcPr>
          <w:p w14:paraId="1FA4886A"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5</w:t>
            </w:r>
          </w:p>
        </w:tc>
        <w:tc>
          <w:tcPr>
            <w:tcW w:w="2800" w:type="dxa"/>
          </w:tcPr>
          <w:p w14:paraId="06121FC8" w14:textId="77777777" w:rsidR="007618E1" w:rsidRPr="002512F1" w:rsidRDefault="007618E1" w:rsidP="00E31B36">
            <w:pPr>
              <w:spacing w:after="0" w:line="240" w:lineRule="auto"/>
              <w:jc w:val="both"/>
              <w:rPr>
                <w:rFonts w:asciiTheme="minorHAnsi" w:hAnsiTheme="minorHAnsi"/>
                <w:lang w:val="ky-KG" w:eastAsia="ky-KG"/>
              </w:rPr>
            </w:pPr>
            <w:r w:rsidRPr="002512F1">
              <w:rPr>
                <w:rFonts w:asciiTheme="minorHAnsi" w:hAnsiTheme="minorHAnsi"/>
                <w:lang w:eastAsia="ky-KG"/>
              </w:rPr>
              <w:t>Создание модуля «Распределение дел»</w:t>
            </w:r>
          </w:p>
        </w:tc>
        <w:tc>
          <w:tcPr>
            <w:tcW w:w="1844" w:type="dxa"/>
          </w:tcPr>
          <w:p w14:paraId="0059E3E6" w14:textId="77777777" w:rsidR="007618E1" w:rsidRPr="002512F1" w:rsidRDefault="0095439C"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rPr>
              <w:t>Предприятие,</w:t>
            </w:r>
            <w:r w:rsidRPr="002512F1">
              <w:rPr>
                <w:rFonts w:asciiTheme="minorHAnsi" w:hAnsiTheme="minorHAnsi"/>
              </w:rPr>
              <w:t xml:space="preserve"> </w:t>
            </w:r>
            <w:r w:rsidR="007618E1" w:rsidRPr="002512F1">
              <w:rPr>
                <w:rFonts w:asciiTheme="minorHAnsi" w:hAnsiTheme="minorHAnsi"/>
                <w:lang w:val="ky-KG" w:eastAsia="ky-KG"/>
              </w:rPr>
              <w:t xml:space="preserve">ВС, СД, </w:t>
            </w:r>
            <w:r w:rsidR="007618E1" w:rsidRPr="002512F1">
              <w:rPr>
                <w:rFonts w:asciiTheme="minorHAnsi" w:hAnsiTheme="minorHAnsi"/>
                <w:lang w:val="en-US" w:eastAsia="ky-KG"/>
              </w:rPr>
              <w:t>USAID</w:t>
            </w:r>
            <w:r w:rsidR="007618E1" w:rsidRPr="002512F1">
              <w:rPr>
                <w:rFonts w:asciiTheme="minorHAnsi" w:hAnsiTheme="minorHAnsi"/>
                <w:lang w:eastAsia="ky-KG"/>
              </w:rPr>
              <w:t xml:space="preserve"> </w:t>
            </w:r>
            <w:r w:rsidR="007618E1" w:rsidRPr="002512F1">
              <w:rPr>
                <w:rFonts w:asciiTheme="minorHAnsi" w:hAnsiTheme="minorHAnsi"/>
                <w:lang w:val="ky-KG" w:eastAsia="ky-KG"/>
              </w:rPr>
              <w:t xml:space="preserve">и </w:t>
            </w:r>
            <w:r w:rsidR="007618E1">
              <w:rPr>
                <w:rFonts w:asciiTheme="minorHAnsi" w:hAnsiTheme="minorHAnsi"/>
                <w:lang w:val="ky-KG" w:eastAsia="ky-KG"/>
              </w:rPr>
              <w:t>IDLO</w:t>
            </w:r>
          </w:p>
        </w:tc>
        <w:tc>
          <w:tcPr>
            <w:tcW w:w="1406" w:type="dxa"/>
          </w:tcPr>
          <w:p w14:paraId="1388906D"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2014-2016</w:t>
            </w:r>
          </w:p>
        </w:tc>
        <w:tc>
          <w:tcPr>
            <w:tcW w:w="2121" w:type="dxa"/>
          </w:tcPr>
          <w:p w14:paraId="79195CF8"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Создано и внедрено</w:t>
            </w:r>
          </w:p>
        </w:tc>
        <w:tc>
          <w:tcPr>
            <w:tcW w:w="2115" w:type="dxa"/>
            <w:gridSpan w:val="4"/>
          </w:tcPr>
          <w:p w14:paraId="5D108737"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USAID</w:t>
            </w:r>
            <w:r w:rsidRPr="002512F1">
              <w:rPr>
                <w:rFonts w:asciiTheme="minorHAnsi" w:hAnsiTheme="minorHAnsi"/>
                <w:lang w:eastAsia="ky-KG"/>
              </w:rPr>
              <w:t xml:space="preserve"> </w:t>
            </w:r>
            <w:r w:rsidRPr="002512F1">
              <w:rPr>
                <w:rFonts w:asciiTheme="minorHAnsi" w:hAnsiTheme="minorHAnsi"/>
                <w:lang w:val="ky-KG" w:eastAsia="ky-KG"/>
              </w:rPr>
              <w:t xml:space="preserve">и </w:t>
            </w:r>
            <w:r>
              <w:rPr>
                <w:rFonts w:asciiTheme="minorHAnsi" w:hAnsiTheme="minorHAnsi"/>
                <w:lang w:val="ky-KG" w:eastAsia="ky-KG"/>
              </w:rPr>
              <w:t>IDLO</w:t>
            </w:r>
          </w:p>
        </w:tc>
      </w:tr>
      <w:tr w:rsidR="007618E1" w:rsidRPr="0004447C" w14:paraId="3F815B90" w14:textId="77777777" w:rsidTr="006C5634">
        <w:tc>
          <w:tcPr>
            <w:tcW w:w="454" w:type="dxa"/>
          </w:tcPr>
          <w:p w14:paraId="14AD83E4"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6</w:t>
            </w:r>
          </w:p>
        </w:tc>
        <w:tc>
          <w:tcPr>
            <w:tcW w:w="2800" w:type="dxa"/>
          </w:tcPr>
          <w:p w14:paraId="5FA982A4" w14:textId="77777777" w:rsidR="007618E1" w:rsidRPr="002512F1" w:rsidRDefault="007618E1" w:rsidP="00E31B36">
            <w:pPr>
              <w:spacing w:after="0" w:line="240" w:lineRule="auto"/>
              <w:jc w:val="both"/>
              <w:rPr>
                <w:rFonts w:asciiTheme="minorHAnsi" w:hAnsiTheme="minorHAnsi"/>
                <w:lang w:val="ky-KG" w:eastAsia="ky-KG"/>
              </w:rPr>
            </w:pPr>
            <w:r w:rsidRPr="002512F1">
              <w:rPr>
                <w:rFonts w:asciiTheme="minorHAnsi" w:hAnsiTheme="minorHAnsi"/>
                <w:lang w:eastAsia="ky-KG"/>
              </w:rPr>
              <w:t>Создание модуля «Судебный исполнитель»</w:t>
            </w:r>
          </w:p>
        </w:tc>
        <w:tc>
          <w:tcPr>
            <w:tcW w:w="1844" w:type="dxa"/>
          </w:tcPr>
          <w:p w14:paraId="0505ABFE" w14:textId="77777777" w:rsidR="007618E1" w:rsidRPr="002512F1" w:rsidRDefault="0095439C"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rPr>
              <w:t>Предприятие,</w:t>
            </w:r>
            <w:r w:rsidRPr="002512F1">
              <w:rPr>
                <w:rFonts w:asciiTheme="minorHAnsi" w:hAnsiTheme="minorHAnsi"/>
              </w:rPr>
              <w:t xml:space="preserve"> </w:t>
            </w:r>
            <w:r w:rsidR="007618E1" w:rsidRPr="002512F1">
              <w:rPr>
                <w:rFonts w:asciiTheme="minorHAnsi" w:hAnsiTheme="minorHAnsi"/>
                <w:lang w:val="ky-KG" w:eastAsia="ky-KG"/>
              </w:rPr>
              <w:t xml:space="preserve">ВС, СД, </w:t>
            </w:r>
            <w:r w:rsidR="007618E1" w:rsidRPr="002512F1">
              <w:rPr>
                <w:rFonts w:asciiTheme="minorHAnsi" w:hAnsiTheme="minorHAnsi"/>
                <w:lang w:val="en-US" w:eastAsia="ky-KG"/>
              </w:rPr>
              <w:t>USAID</w:t>
            </w:r>
            <w:r w:rsidR="007618E1" w:rsidRPr="002512F1">
              <w:rPr>
                <w:rFonts w:asciiTheme="minorHAnsi" w:hAnsiTheme="minorHAnsi"/>
                <w:lang w:eastAsia="ky-KG"/>
              </w:rPr>
              <w:t xml:space="preserve"> </w:t>
            </w:r>
            <w:r w:rsidR="007618E1" w:rsidRPr="002512F1">
              <w:rPr>
                <w:rFonts w:asciiTheme="minorHAnsi" w:hAnsiTheme="minorHAnsi"/>
                <w:lang w:val="ky-KG" w:eastAsia="ky-KG"/>
              </w:rPr>
              <w:t xml:space="preserve">и </w:t>
            </w:r>
            <w:r w:rsidR="007618E1">
              <w:rPr>
                <w:rFonts w:asciiTheme="minorHAnsi" w:hAnsiTheme="minorHAnsi"/>
                <w:lang w:val="ky-KG" w:eastAsia="ky-KG"/>
              </w:rPr>
              <w:t>IDLO</w:t>
            </w:r>
          </w:p>
        </w:tc>
        <w:tc>
          <w:tcPr>
            <w:tcW w:w="1406" w:type="dxa"/>
          </w:tcPr>
          <w:p w14:paraId="45A3DDA7"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2014-2016</w:t>
            </w:r>
          </w:p>
        </w:tc>
        <w:tc>
          <w:tcPr>
            <w:tcW w:w="2121" w:type="dxa"/>
          </w:tcPr>
          <w:p w14:paraId="3A7B3A37"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Создано и внедрено</w:t>
            </w:r>
          </w:p>
        </w:tc>
        <w:tc>
          <w:tcPr>
            <w:tcW w:w="2115" w:type="dxa"/>
            <w:gridSpan w:val="4"/>
          </w:tcPr>
          <w:p w14:paraId="24753510"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USAID</w:t>
            </w:r>
            <w:r w:rsidRPr="002512F1">
              <w:rPr>
                <w:rFonts w:asciiTheme="minorHAnsi" w:hAnsiTheme="minorHAnsi"/>
                <w:lang w:eastAsia="ky-KG"/>
              </w:rPr>
              <w:t xml:space="preserve"> </w:t>
            </w:r>
            <w:r w:rsidRPr="002512F1">
              <w:rPr>
                <w:rFonts w:asciiTheme="minorHAnsi" w:hAnsiTheme="minorHAnsi"/>
                <w:lang w:val="ky-KG" w:eastAsia="ky-KG"/>
              </w:rPr>
              <w:t xml:space="preserve">и </w:t>
            </w:r>
            <w:r>
              <w:rPr>
                <w:rFonts w:asciiTheme="minorHAnsi" w:hAnsiTheme="minorHAnsi"/>
                <w:lang w:val="ky-KG" w:eastAsia="ky-KG"/>
              </w:rPr>
              <w:t>IDLO</w:t>
            </w:r>
          </w:p>
        </w:tc>
      </w:tr>
      <w:tr w:rsidR="007618E1" w:rsidRPr="0004447C" w14:paraId="7573E72A" w14:textId="77777777" w:rsidTr="006C5634">
        <w:tc>
          <w:tcPr>
            <w:tcW w:w="454" w:type="dxa"/>
          </w:tcPr>
          <w:p w14:paraId="60A2785B"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7</w:t>
            </w:r>
          </w:p>
        </w:tc>
        <w:tc>
          <w:tcPr>
            <w:tcW w:w="2800" w:type="dxa"/>
          </w:tcPr>
          <w:p w14:paraId="53F01B1E" w14:textId="77777777" w:rsidR="007618E1" w:rsidRPr="002512F1" w:rsidRDefault="007618E1" w:rsidP="00E31B36">
            <w:pPr>
              <w:spacing w:after="0" w:line="240" w:lineRule="auto"/>
              <w:rPr>
                <w:rFonts w:asciiTheme="minorHAnsi" w:hAnsiTheme="minorHAnsi"/>
                <w:lang w:val="ky-KG" w:eastAsia="ky-KG"/>
              </w:rPr>
            </w:pPr>
            <w:r w:rsidRPr="002512F1">
              <w:rPr>
                <w:rFonts w:asciiTheme="minorHAnsi" w:hAnsiTheme="minorHAnsi"/>
                <w:lang w:eastAsia="ky-KG"/>
              </w:rPr>
              <w:t>Создание модуля «Отчетность»</w:t>
            </w:r>
          </w:p>
        </w:tc>
        <w:tc>
          <w:tcPr>
            <w:tcW w:w="1844" w:type="dxa"/>
          </w:tcPr>
          <w:p w14:paraId="3D4D227E" w14:textId="77777777" w:rsidR="007618E1" w:rsidRPr="002512F1" w:rsidRDefault="0095439C"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rPr>
              <w:t>Предприятие,</w:t>
            </w:r>
            <w:r w:rsidRPr="002512F1">
              <w:rPr>
                <w:rFonts w:asciiTheme="minorHAnsi" w:hAnsiTheme="minorHAnsi"/>
              </w:rPr>
              <w:t xml:space="preserve"> </w:t>
            </w:r>
            <w:r w:rsidR="007618E1" w:rsidRPr="002512F1">
              <w:rPr>
                <w:rFonts w:asciiTheme="minorHAnsi" w:hAnsiTheme="minorHAnsi"/>
                <w:lang w:val="ky-KG" w:eastAsia="ky-KG"/>
              </w:rPr>
              <w:t xml:space="preserve">ВС, СД, </w:t>
            </w:r>
            <w:r w:rsidR="007618E1" w:rsidRPr="002512F1">
              <w:rPr>
                <w:rFonts w:asciiTheme="minorHAnsi" w:hAnsiTheme="minorHAnsi"/>
                <w:lang w:val="en-US" w:eastAsia="ky-KG"/>
              </w:rPr>
              <w:t>USAID</w:t>
            </w:r>
            <w:r w:rsidR="007618E1" w:rsidRPr="002512F1">
              <w:rPr>
                <w:rFonts w:asciiTheme="minorHAnsi" w:hAnsiTheme="minorHAnsi"/>
                <w:lang w:eastAsia="ky-KG"/>
              </w:rPr>
              <w:t xml:space="preserve"> </w:t>
            </w:r>
            <w:r w:rsidR="007618E1" w:rsidRPr="002512F1">
              <w:rPr>
                <w:rFonts w:asciiTheme="minorHAnsi" w:hAnsiTheme="minorHAnsi"/>
                <w:lang w:val="ky-KG" w:eastAsia="ky-KG"/>
              </w:rPr>
              <w:t xml:space="preserve">и </w:t>
            </w:r>
            <w:r w:rsidR="007618E1">
              <w:rPr>
                <w:rFonts w:asciiTheme="minorHAnsi" w:hAnsiTheme="minorHAnsi"/>
                <w:lang w:val="ky-KG" w:eastAsia="ky-KG"/>
              </w:rPr>
              <w:t>IDLO</w:t>
            </w:r>
          </w:p>
        </w:tc>
        <w:tc>
          <w:tcPr>
            <w:tcW w:w="1406" w:type="dxa"/>
          </w:tcPr>
          <w:p w14:paraId="53311862"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2014-2016</w:t>
            </w:r>
          </w:p>
        </w:tc>
        <w:tc>
          <w:tcPr>
            <w:tcW w:w="2121" w:type="dxa"/>
          </w:tcPr>
          <w:p w14:paraId="1D8154ED"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ky-KG" w:eastAsia="ky-KG"/>
              </w:rPr>
              <w:t>Создано и внедрено</w:t>
            </w:r>
          </w:p>
        </w:tc>
        <w:tc>
          <w:tcPr>
            <w:tcW w:w="2115" w:type="dxa"/>
            <w:gridSpan w:val="4"/>
          </w:tcPr>
          <w:p w14:paraId="05A3BC1A"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lang w:val="en-US" w:eastAsia="ky-KG"/>
              </w:rPr>
              <w:t>USAID</w:t>
            </w:r>
            <w:r w:rsidRPr="002512F1">
              <w:rPr>
                <w:rFonts w:asciiTheme="minorHAnsi" w:hAnsiTheme="minorHAnsi"/>
                <w:lang w:eastAsia="ky-KG"/>
              </w:rPr>
              <w:t xml:space="preserve"> </w:t>
            </w:r>
            <w:r w:rsidRPr="002512F1">
              <w:rPr>
                <w:rFonts w:asciiTheme="minorHAnsi" w:hAnsiTheme="minorHAnsi"/>
                <w:lang w:val="ky-KG" w:eastAsia="ky-KG"/>
              </w:rPr>
              <w:t xml:space="preserve">и </w:t>
            </w:r>
            <w:r>
              <w:rPr>
                <w:rFonts w:asciiTheme="minorHAnsi" w:hAnsiTheme="minorHAnsi"/>
                <w:lang w:val="ky-KG" w:eastAsia="ky-KG"/>
              </w:rPr>
              <w:t>IDLO</w:t>
            </w:r>
          </w:p>
        </w:tc>
      </w:tr>
      <w:tr w:rsidR="007618E1" w:rsidRPr="0004447C" w14:paraId="57DA3407" w14:textId="77777777" w:rsidTr="006C5634">
        <w:tc>
          <w:tcPr>
            <w:tcW w:w="454" w:type="dxa"/>
          </w:tcPr>
          <w:p w14:paraId="7A783F86"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8</w:t>
            </w:r>
          </w:p>
        </w:tc>
        <w:tc>
          <w:tcPr>
            <w:tcW w:w="2800" w:type="dxa"/>
          </w:tcPr>
          <w:p w14:paraId="7229EEE3" w14:textId="77777777" w:rsidR="007618E1" w:rsidRPr="0021767C" w:rsidRDefault="007618E1" w:rsidP="00E31B36">
            <w:pPr>
              <w:spacing w:after="0" w:line="240" w:lineRule="auto"/>
              <w:rPr>
                <w:rFonts w:asciiTheme="minorHAnsi" w:hAnsiTheme="minorHAnsi"/>
                <w:lang w:val="ky-KG" w:eastAsia="ky-KG"/>
              </w:rPr>
            </w:pPr>
            <w:r w:rsidRPr="0021767C">
              <w:rPr>
                <w:rFonts w:asciiTheme="minorHAnsi" w:hAnsiTheme="minorHAnsi"/>
                <w:lang w:val="ky-KG" w:eastAsia="ky-KG"/>
              </w:rPr>
              <w:t>Модернизация информационных ресурсов для работы с модулями</w:t>
            </w:r>
          </w:p>
        </w:tc>
        <w:tc>
          <w:tcPr>
            <w:tcW w:w="1844" w:type="dxa"/>
          </w:tcPr>
          <w:p w14:paraId="4DBE7A5E" w14:textId="77777777" w:rsidR="007618E1" w:rsidRPr="0021767C" w:rsidRDefault="0095439C"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rPr>
              <w:t>Предприятие,</w:t>
            </w:r>
            <w:r w:rsidRPr="002512F1">
              <w:rPr>
                <w:rFonts w:asciiTheme="minorHAnsi" w:hAnsiTheme="minorHAnsi"/>
              </w:rPr>
              <w:t xml:space="preserve"> </w:t>
            </w:r>
            <w:r w:rsidR="007618E1" w:rsidRPr="0021767C">
              <w:rPr>
                <w:rFonts w:asciiTheme="minorHAnsi" w:hAnsiTheme="minorHAnsi"/>
                <w:lang w:val="ky-KG" w:eastAsia="ky-KG"/>
              </w:rPr>
              <w:t xml:space="preserve">ВС, СД, </w:t>
            </w:r>
            <w:r w:rsidR="007618E1" w:rsidRPr="0021767C">
              <w:rPr>
                <w:rFonts w:asciiTheme="minorHAnsi" w:hAnsiTheme="minorHAnsi"/>
                <w:lang w:val="en-US" w:eastAsia="ky-KG"/>
              </w:rPr>
              <w:t>USAID</w:t>
            </w:r>
            <w:r w:rsidR="007618E1" w:rsidRPr="0021767C">
              <w:rPr>
                <w:rFonts w:asciiTheme="minorHAnsi" w:hAnsiTheme="minorHAnsi"/>
                <w:lang w:eastAsia="ky-KG"/>
              </w:rPr>
              <w:t xml:space="preserve"> </w:t>
            </w:r>
            <w:r w:rsidR="007618E1" w:rsidRPr="0021767C">
              <w:rPr>
                <w:rFonts w:asciiTheme="minorHAnsi" w:hAnsiTheme="minorHAnsi"/>
                <w:lang w:val="ky-KG" w:eastAsia="ky-KG"/>
              </w:rPr>
              <w:t>и IDLO</w:t>
            </w:r>
          </w:p>
        </w:tc>
        <w:tc>
          <w:tcPr>
            <w:tcW w:w="1406" w:type="dxa"/>
          </w:tcPr>
          <w:p w14:paraId="1F694463"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ky-KG" w:eastAsia="ky-KG"/>
              </w:rPr>
              <w:t>2014-2016</w:t>
            </w:r>
          </w:p>
        </w:tc>
        <w:tc>
          <w:tcPr>
            <w:tcW w:w="2121" w:type="dxa"/>
          </w:tcPr>
          <w:p w14:paraId="24715472"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ky-KG" w:eastAsia="ky-KG"/>
              </w:rPr>
              <w:t>Создано и внедрено</w:t>
            </w:r>
          </w:p>
        </w:tc>
        <w:tc>
          <w:tcPr>
            <w:tcW w:w="2115" w:type="dxa"/>
            <w:gridSpan w:val="4"/>
          </w:tcPr>
          <w:p w14:paraId="2AC16205"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en-US" w:eastAsia="ky-KG"/>
              </w:rPr>
              <w:t>USAID</w:t>
            </w:r>
            <w:r w:rsidRPr="0021767C">
              <w:rPr>
                <w:rFonts w:asciiTheme="minorHAnsi" w:hAnsiTheme="minorHAnsi"/>
                <w:lang w:eastAsia="ky-KG"/>
              </w:rPr>
              <w:t xml:space="preserve"> </w:t>
            </w:r>
            <w:r w:rsidRPr="0021767C">
              <w:rPr>
                <w:rFonts w:asciiTheme="minorHAnsi" w:hAnsiTheme="minorHAnsi"/>
                <w:lang w:val="ky-KG" w:eastAsia="ky-KG"/>
              </w:rPr>
              <w:t>и IDLO</w:t>
            </w:r>
          </w:p>
        </w:tc>
      </w:tr>
      <w:tr w:rsidR="007618E1" w:rsidRPr="00586D78" w14:paraId="6202353B" w14:textId="77777777" w:rsidTr="007618E1">
        <w:tblPrEx>
          <w:tblCellMar>
            <w:left w:w="0" w:type="dxa"/>
            <w:right w:w="0" w:type="dxa"/>
          </w:tblCellMar>
        </w:tblPrEx>
        <w:trPr>
          <w:gridAfter w:val="1"/>
          <w:wAfter w:w="28" w:type="dxa"/>
        </w:trPr>
        <w:tc>
          <w:tcPr>
            <w:tcW w:w="107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AE50E" w14:textId="77777777" w:rsidR="007618E1" w:rsidRPr="0021767C" w:rsidRDefault="007618E1" w:rsidP="007C4CF5">
            <w:pPr>
              <w:spacing w:after="0" w:line="240" w:lineRule="auto"/>
              <w:jc w:val="center"/>
              <w:rPr>
                <w:rFonts w:asciiTheme="minorHAnsi" w:hAnsiTheme="minorHAnsi" w:cstheme="minorHAnsi"/>
                <w:color w:val="000000"/>
              </w:rPr>
            </w:pPr>
            <w:r w:rsidRPr="0021767C">
              <w:rPr>
                <w:rFonts w:asciiTheme="minorHAnsi" w:hAnsiTheme="minorHAnsi" w:cstheme="minorHAnsi"/>
                <w:color w:val="000000"/>
              </w:rPr>
              <w:t>Задача 4.3.2. Широкое использование информационных и коммуникационных технологии (ИКТ) в судах</w:t>
            </w:r>
          </w:p>
        </w:tc>
      </w:tr>
      <w:tr w:rsidR="007618E1" w:rsidRPr="0004447C" w14:paraId="6BC31937" w14:textId="77777777" w:rsidTr="007618E1">
        <w:trPr>
          <w:gridAfter w:val="1"/>
          <w:wAfter w:w="28" w:type="dxa"/>
        </w:trPr>
        <w:tc>
          <w:tcPr>
            <w:tcW w:w="454" w:type="dxa"/>
          </w:tcPr>
          <w:p w14:paraId="09C10EE6" w14:textId="77777777" w:rsidR="007618E1" w:rsidRPr="00D77E19" w:rsidRDefault="007618E1"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D77E19">
              <w:rPr>
                <w:rFonts w:asciiTheme="minorHAnsi" w:hAnsiTheme="minorHAnsi"/>
                <w:lang w:val="ky-KG" w:eastAsia="ky-KG"/>
              </w:rPr>
              <w:t>1</w:t>
            </w:r>
          </w:p>
        </w:tc>
        <w:tc>
          <w:tcPr>
            <w:tcW w:w="2800" w:type="dxa"/>
          </w:tcPr>
          <w:p w14:paraId="4E6547B3" w14:textId="77777777" w:rsidR="007618E1" w:rsidRPr="00D77E19" w:rsidRDefault="007618E1" w:rsidP="008960AA">
            <w:pPr>
              <w:spacing w:after="0" w:line="240" w:lineRule="auto"/>
              <w:jc w:val="both"/>
              <w:rPr>
                <w:rFonts w:asciiTheme="minorHAnsi" w:hAnsiTheme="minorHAnsi"/>
              </w:rPr>
            </w:pPr>
            <w:r w:rsidRPr="00D77E19">
              <w:rPr>
                <w:rFonts w:asciiTheme="minorHAnsi" w:hAnsiTheme="minorHAnsi"/>
              </w:rPr>
              <w:t xml:space="preserve">Разработать Положение о СЭС, наряду с бумажной формой; Положение о доступе граждан к судебным актам, материалам электронного архива. </w:t>
            </w:r>
          </w:p>
        </w:tc>
        <w:tc>
          <w:tcPr>
            <w:tcW w:w="1844" w:type="dxa"/>
          </w:tcPr>
          <w:p w14:paraId="1E7C7612" w14:textId="77777777" w:rsidR="007618E1" w:rsidRPr="0021767C" w:rsidRDefault="0095439C" w:rsidP="008960AA">
            <w:pPr>
              <w:pStyle w:val="Default"/>
              <w:rPr>
                <w:rFonts w:asciiTheme="minorHAnsi" w:hAnsiTheme="minorHAnsi"/>
                <w:color w:val="auto"/>
                <w:sz w:val="22"/>
                <w:szCs w:val="22"/>
              </w:rPr>
            </w:pPr>
            <w:r>
              <w:rPr>
                <w:rFonts w:asciiTheme="minorHAnsi" w:hAnsiTheme="minorHAnsi"/>
                <w:color w:val="auto"/>
                <w:sz w:val="22"/>
                <w:szCs w:val="22"/>
                <w:lang w:val="ky-KG"/>
              </w:rPr>
              <w:t>Предприятие,</w:t>
            </w:r>
            <w:r w:rsidRPr="002512F1">
              <w:rPr>
                <w:rFonts w:asciiTheme="minorHAnsi" w:hAnsiTheme="minorHAnsi"/>
                <w:color w:val="auto"/>
                <w:sz w:val="22"/>
                <w:szCs w:val="22"/>
              </w:rPr>
              <w:t xml:space="preserve"> </w:t>
            </w:r>
            <w:r w:rsidR="007618E1" w:rsidRPr="0021767C">
              <w:rPr>
                <w:rFonts w:asciiTheme="minorHAnsi" w:hAnsiTheme="minorHAnsi"/>
                <w:color w:val="auto"/>
                <w:sz w:val="22"/>
                <w:szCs w:val="22"/>
              </w:rPr>
              <w:t xml:space="preserve">СС, ВС, КП, СД </w:t>
            </w:r>
          </w:p>
          <w:p w14:paraId="27CA546D" w14:textId="77777777" w:rsidR="007618E1" w:rsidRPr="0021767C" w:rsidRDefault="007618E1" w:rsidP="008960AA">
            <w:pPr>
              <w:pStyle w:val="Default"/>
              <w:rPr>
                <w:rFonts w:asciiTheme="minorHAnsi" w:hAnsiTheme="minorHAnsi"/>
                <w:color w:val="auto"/>
                <w:sz w:val="22"/>
                <w:szCs w:val="22"/>
              </w:rPr>
            </w:pPr>
          </w:p>
        </w:tc>
        <w:tc>
          <w:tcPr>
            <w:tcW w:w="1406" w:type="dxa"/>
          </w:tcPr>
          <w:p w14:paraId="1815A2CE" w14:textId="77777777" w:rsidR="007618E1" w:rsidRPr="0021767C" w:rsidRDefault="007618E1" w:rsidP="007E6341">
            <w:pPr>
              <w:pStyle w:val="Default"/>
              <w:spacing w:after="200" w:line="276" w:lineRule="auto"/>
              <w:rPr>
                <w:rFonts w:asciiTheme="minorHAnsi" w:hAnsiTheme="minorHAnsi"/>
                <w:color w:val="auto"/>
                <w:sz w:val="22"/>
                <w:szCs w:val="22"/>
              </w:rPr>
            </w:pPr>
          </w:p>
        </w:tc>
        <w:tc>
          <w:tcPr>
            <w:tcW w:w="2201" w:type="dxa"/>
            <w:gridSpan w:val="2"/>
          </w:tcPr>
          <w:p w14:paraId="11137E13" w14:textId="77777777" w:rsidR="007618E1" w:rsidRPr="0021767C" w:rsidRDefault="007618E1" w:rsidP="008960AA">
            <w:pPr>
              <w:pStyle w:val="Default"/>
              <w:rPr>
                <w:rFonts w:asciiTheme="minorHAnsi" w:hAnsiTheme="minorHAnsi"/>
                <w:color w:val="auto"/>
                <w:sz w:val="22"/>
                <w:szCs w:val="22"/>
              </w:rPr>
            </w:pPr>
            <w:r w:rsidRPr="0021767C">
              <w:rPr>
                <w:rFonts w:asciiTheme="minorHAnsi" w:hAnsiTheme="minorHAnsi"/>
                <w:color w:val="auto"/>
                <w:sz w:val="22"/>
                <w:szCs w:val="22"/>
              </w:rPr>
              <w:t xml:space="preserve">Положения утверждены и применяются на практике. </w:t>
            </w:r>
          </w:p>
          <w:p w14:paraId="33D84C16" w14:textId="77777777" w:rsidR="007618E1" w:rsidRPr="0021767C" w:rsidRDefault="007618E1" w:rsidP="008960AA">
            <w:pPr>
              <w:tabs>
                <w:tab w:val="left" w:pos="1664"/>
                <w:tab w:val="left" w:pos="2055"/>
                <w:tab w:val="left" w:pos="3575"/>
                <w:tab w:val="left" w:pos="6335"/>
                <w:tab w:val="left" w:pos="9095"/>
              </w:tabs>
              <w:spacing w:after="0" w:line="240" w:lineRule="auto"/>
              <w:rPr>
                <w:rFonts w:asciiTheme="minorHAnsi" w:hAnsiTheme="minorHAnsi"/>
              </w:rPr>
            </w:pPr>
          </w:p>
        </w:tc>
        <w:tc>
          <w:tcPr>
            <w:tcW w:w="2007" w:type="dxa"/>
            <w:gridSpan w:val="2"/>
          </w:tcPr>
          <w:p w14:paraId="0BEBAFC7" w14:textId="77777777" w:rsidR="007618E1" w:rsidRPr="0021767C" w:rsidRDefault="007618E1" w:rsidP="008960AA">
            <w:pPr>
              <w:tabs>
                <w:tab w:val="left" w:pos="1664"/>
                <w:tab w:val="left" w:pos="2055"/>
                <w:tab w:val="left" w:pos="3575"/>
                <w:tab w:val="left" w:pos="6335"/>
                <w:tab w:val="left" w:pos="9095"/>
              </w:tabs>
              <w:spacing w:after="0" w:line="240" w:lineRule="auto"/>
              <w:rPr>
                <w:rFonts w:asciiTheme="minorHAnsi" w:hAnsiTheme="minorHAnsi"/>
                <w:lang w:eastAsia="ky-KG"/>
              </w:rPr>
            </w:pPr>
          </w:p>
        </w:tc>
      </w:tr>
      <w:tr w:rsidR="007618E1" w:rsidRPr="007E6341" w14:paraId="17740E2F" w14:textId="77777777" w:rsidTr="007618E1">
        <w:trPr>
          <w:gridAfter w:val="1"/>
          <w:wAfter w:w="28" w:type="dxa"/>
        </w:trPr>
        <w:tc>
          <w:tcPr>
            <w:tcW w:w="454" w:type="dxa"/>
          </w:tcPr>
          <w:p w14:paraId="36AB4E77" w14:textId="77777777" w:rsidR="007618E1" w:rsidRPr="00D77E19"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D77E19">
              <w:rPr>
                <w:rFonts w:asciiTheme="minorHAnsi" w:hAnsiTheme="minorHAnsi"/>
                <w:lang w:val="ky-KG" w:eastAsia="ky-KG"/>
              </w:rPr>
              <w:t>2</w:t>
            </w:r>
          </w:p>
        </w:tc>
        <w:tc>
          <w:tcPr>
            <w:tcW w:w="2800" w:type="dxa"/>
          </w:tcPr>
          <w:p w14:paraId="64EDEBE4" w14:textId="77777777" w:rsidR="007618E1" w:rsidRPr="00D77E19" w:rsidRDefault="007618E1" w:rsidP="00E31B36">
            <w:pPr>
              <w:spacing w:after="0" w:line="240" w:lineRule="auto"/>
              <w:jc w:val="both"/>
              <w:rPr>
                <w:rFonts w:asciiTheme="minorHAnsi" w:hAnsiTheme="minorHAnsi"/>
                <w:lang w:eastAsia="ky-KG"/>
              </w:rPr>
            </w:pPr>
            <w:r w:rsidRPr="00D77E19">
              <w:rPr>
                <w:rFonts w:asciiTheme="minorHAnsi" w:hAnsiTheme="minorHAnsi"/>
                <w:lang w:val="ky-KG" w:eastAsia="ky-KG"/>
              </w:rPr>
              <w:t>Доработка сайта КП</w:t>
            </w:r>
          </w:p>
        </w:tc>
        <w:tc>
          <w:tcPr>
            <w:tcW w:w="1844" w:type="dxa"/>
          </w:tcPr>
          <w:p w14:paraId="167F80AB"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ky-KG" w:eastAsia="ky-KG"/>
              </w:rPr>
              <w:t>КП, ПРООН</w:t>
            </w:r>
          </w:p>
        </w:tc>
        <w:tc>
          <w:tcPr>
            <w:tcW w:w="1406" w:type="dxa"/>
          </w:tcPr>
          <w:p w14:paraId="3477D6BF"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ky-KG" w:eastAsia="ky-KG"/>
              </w:rPr>
              <w:t>2013</w:t>
            </w:r>
          </w:p>
        </w:tc>
        <w:tc>
          <w:tcPr>
            <w:tcW w:w="2201" w:type="dxa"/>
            <w:gridSpan w:val="2"/>
          </w:tcPr>
          <w:p w14:paraId="747620D2"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ky-KG" w:eastAsia="ky-KG"/>
              </w:rPr>
              <w:t>Создано и внедрено</w:t>
            </w:r>
          </w:p>
        </w:tc>
        <w:tc>
          <w:tcPr>
            <w:tcW w:w="2007" w:type="dxa"/>
            <w:gridSpan w:val="2"/>
          </w:tcPr>
          <w:p w14:paraId="72D60468"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en-US" w:eastAsia="ky-KG"/>
              </w:rPr>
            </w:pPr>
            <w:r w:rsidRPr="0021767C">
              <w:rPr>
                <w:rFonts w:asciiTheme="minorHAnsi" w:hAnsiTheme="minorHAnsi"/>
                <w:lang w:val="ky-KG" w:eastAsia="ky-KG"/>
              </w:rPr>
              <w:t>ПРООН</w:t>
            </w:r>
          </w:p>
        </w:tc>
      </w:tr>
      <w:tr w:rsidR="007618E1" w:rsidRPr="0004447C" w14:paraId="560C5713" w14:textId="77777777" w:rsidTr="007618E1">
        <w:trPr>
          <w:gridAfter w:val="1"/>
          <w:wAfter w:w="28" w:type="dxa"/>
        </w:trPr>
        <w:tc>
          <w:tcPr>
            <w:tcW w:w="454" w:type="dxa"/>
          </w:tcPr>
          <w:p w14:paraId="5A50D30D" w14:textId="77777777" w:rsidR="007618E1" w:rsidRPr="00D77E19"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D77E19">
              <w:rPr>
                <w:rFonts w:asciiTheme="minorHAnsi" w:hAnsiTheme="minorHAnsi"/>
                <w:lang w:val="ky-KG" w:eastAsia="ky-KG"/>
              </w:rPr>
              <w:t>3</w:t>
            </w:r>
          </w:p>
        </w:tc>
        <w:tc>
          <w:tcPr>
            <w:tcW w:w="2800" w:type="dxa"/>
          </w:tcPr>
          <w:p w14:paraId="69BD797B" w14:textId="77777777" w:rsidR="007618E1" w:rsidRPr="00D77E19" w:rsidRDefault="007618E1" w:rsidP="00E31B36">
            <w:pPr>
              <w:spacing w:after="0" w:line="240" w:lineRule="auto"/>
              <w:jc w:val="both"/>
              <w:rPr>
                <w:rFonts w:asciiTheme="minorHAnsi" w:hAnsiTheme="minorHAnsi"/>
                <w:lang w:eastAsia="ky-KG"/>
              </w:rPr>
            </w:pPr>
            <w:r w:rsidRPr="00D77E19">
              <w:rPr>
                <w:rFonts w:asciiTheme="minorHAnsi" w:hAnsiTheme="minorHAnsi"/>
                <w:lang w:val="ky-KG" w:eastAsia="ky-KG"/>
              </w:rPr>
              <w:t>Доработка сайта Совета судей</w:t>
            </w:r>
          </w:p>
        </w:tc>
        <w:tc>
          <w:tcPr>
            <w:tcW w:w="1844" w:type="dxa"/>
          </w:tcPr>
          <w:p w14:paraId="24EA42C5"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ky-KG" w:eastAsia="ky-KG"/>
              </w:rPr>
              <w:t>СД</w:t>
            </w:r>
          </w:p>
        </w:tc>
        <w:tc>
          <w:tcPr>
            <w:tcW w:w="1406" w:type="dxa"/>
          </w:tcPr>
          <w:p w14:paraId="4A10464C"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ky-KG" w:eastAsia="ky-KG"/>
              </w:rPr>
              <w:t>2013</w:t>
            </w:r>
          </w:p>
        </w:tc>
        <w:tc>
          <w:tcPr>
            <w:tcW w:w="2201" w:type="dxa"/>
            <w:gridSpan w:val="2"/>
          </w:tcPr>
          <w:p w14:paraId="6D65BD6E"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ky-KG" w:eastAsia="ky-KG"/>
              </w:rPr>
              <w:t>Создано и внедрено</w:t>
            </w:r>
          </w:p>
        </w:tc>
        <w:tc>
          <w:tcPr>
            <w:tcW w:w="2007" w:type="dxa"/>
            <w:gridSpan w:val="2"/>
          </w:tcPr>
          <w:p w14:paraId="73210D68"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en-US" w:eastAsia="ky-KG"/>
              </w:rPr>
            </w:pPr>
            <w:r w:rsidRPr="0021767C">
              <w:rPr>
                <w:rFonts w:asciiTheme="minorHAnsi" w:hAnsiTheme="minorHAnsi"/>
                <w:lang w:val="ky-KG" w:eastAsia="ky-KG"/>
              </w:rPr>
              <w:t>СД</w:t>
            </w:r>
          </w:p>
        </w:tc>
      </w:tr>
      <w:tr w:rsidR="007618E1" w:rsidRPr="0004447C" w14:paraId="77F1AEDD" w14:textId="77777777" w:rsidTr="007618E1">
        <w:trPr>
          <w:gridAfter w:val="1"/>
          <w:wAfter w:w="28" w:type="dxa"/>
        </w:trPr>
        <w:tc>
          <w:tcPr>
            <w:tcW w:w="454" w:type="dxa"/>
          </w:tcPr>
          <w:p w14:paraId="32755D54" w14:textId="77777777" w:rsidR="007618E1" w:rsidRPr="002512F1" w:rsidRDefault="007618E1"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4</w:t>
            </w:r>
          </w:p>
        </w:tc>
        <w:tc>
          <w:tcPr>
            <w:tcW w:w="2800" w:type="dxa"/>
          </w:tcPr>
          <w:p w14:paraId="5B8A28CB" w14:textId="77777777" w:rsidR="007618E1" w:rsidRPr="0021767C" w:rsidRDefault="007618E1" w:rsidP="007618E1">
            <w:pPr>
              <w:spacing w:after="0" w:line="240" w:lineRule="auto"/>
              <w:jc w:val="both"/>
              <w:rPr>
                <w:rFonts w:asciiTheme="minorHAnsi" w:hAnsiTheme="minorHAnsi"/>
                <w:lang w:eastAsia="ky-KG"/>
              </w:rPr>
            </w:pPr>
            <w:r w:rsidRPr="0021767C">
              <w:rPr>
                <w:rFonts w:asciiTheme="minorHAnsi" w:hAnsiTheme="minorHAnsi"/>
              </w:rPr>
              <w:t xml:space="preserve">Создание СЭС на платформе </w:t>
            </w:r>
            <w:hyperlink r:id="rId27" w:history="1">
              <w:r w:rsidRPr="0021767C">
                <w:rPr>
                  <w:rStyle w:val="a3"/>
                  <w:rFonts w:asciiTheme="minorHAnsi" w:hAnsiTheme="minorHAnsi"/>
                  <w:lang w:val="en-US"/>
                </w:rPr>
                <w:t>www</w:t>
              </w:r>
              <w:r w:rsidRPr="0021767C">
                <w:rPr>
                  <w:rStyle w:val="a3"/>
                  <w:rFonts w:asciiTheme="minorHAnsi" w:hAnsiTheme="minorHAnsi"/>
                </w:rPr>
                <w:t>.</w:t>
              </w:r>
              <w:r w:rsidRPr="0021767C">
                <w:rPr>
                  <w:rStyle w:val="a3"/>
                  <w:rFonts w:asciiTheme="minorHAnsi" w:hAnsiTheme="minorHAnsi"/>
                  <w:lang w:val="en-US"/>
                </w:rPr>
                <w:t>sot</w:t>
              </w:r>
              <w:r w:rsidRPr="0021767C">
                <w:rPr>
                  <w:rStyle w:val="a3"/>
                  <w:rFonts w:asciiTheme="minorHAnsi" w:hAnsiTheme="minorHAnsi"/>
                </w:rPr>
                <w:t>.</w:t>
              </w:r>
              <w:r w:rsidRPr="0021767C">
                <w:rPr>
                  <w:rStyle w:val="a3"/>
                  <w:rFonts w:asciiTheme="minorHAnsi" w:hAnsiTheme="minorHAnsi"/>
                  <w:lang w:val="en-US"/>
                </w:rPr>
                <w:t>kg</w:t>
              </w:r>
            </w:hyperlink>
            <w:r w:rsidRPr="0021767C">
              <w:rPr>
                <w:rFonts w:asciiTheme="minorHAnsi" w:hAnsiTheme="minorHAnsi"/>
              </w:rPr>
              <w:t xml:space="preserve">  </w:t>
            </w:r>
          </w:p>
        </w:tc>
        <w:tc>
          <w:tcPr>
            <w:tcW w:w="1844" w:type="dxa"/>
          </w:tcPr>
          <w:p w14:paraId="5E4BE64F" w14:textId="77777777" w:rsidR="007618E1" w:rsidRPr="0021767C" w:rsidRDefault="0095439C" w:rsidP="008960AA">
            <w:pPr>
              <w:pStyle w:val="Default"/>
              <w:rPr>
                <w:rFonts w:asciiTheme="minorHAnsi" w:hAnsiTheme="minorHAnsi"/>
                <w:color w:val="auto"/>
                <w:sz w:val="22"/>
                <w:szCs w:val="22"/>
              </w:rPr>
            </w:pPr>
            <w:r>
              <w:rPr>
                <w:rFonts w:asciiTheme="minorHAnsi" w:hAnsiTheme="minorHAnsi"/>
                <w:color w:val="auto"/>
                <w:sz w:val="22"/>
                <w:szCs w:val="22"/>
                <w:lang w:val="ky-KG"/>
              </w:rPr>
              <w:t>Предприятие,</w:t>
            </w:r>
            <w:r w:rsidRPr="002512F1">
              <w:rPr>
                <w:rFonts w:asciiTheme="minorHAnsi" w:hAnsiTheme="minorHAnsi"/>
                <w:color w:val="auto"/>
                <w:sz w:val="22"/>
                <w:szCs w:val="22"/>
              </w:rPr>
              <w:t xml:space="preserve"> </w:t>
            </w:r>
            <w:r w:rsidR="007618E1" w:rsidRPr="0021767C">
              <w:rPr>
                <w:rFonts w:asciiTheme="minorHAnsi" w:hAnsiTheme="minorHAnsi"/>
                <w:color w:val="auto"/>
                <w:sz w:val="22"/>
                <w:szCs w:val="22"/>
              </w:rPr>
              <w:t xml:space="preserve">СС, ВС, КП, СД </w:t>
            </w:r>
          </w:p>
          <w:p w14:paraId="20CF5A7D" w14:textId="77777777" w:rsidR="007618E1" w:rsidRPr="0095439C" w:rsidRDefault="007618E1" w:rsidP="008960AA">
            <w:pPr>
              <w:tabs>
                <w:tab w:val="left" w:pos="1664"/>
                <w:tab w:val="left" w:pos="2055"/>
                <w:tab w:val="left" w:pos="3575"/>
                <w:tab w:val="left" w:pos="6335"/>
                <w:tab w:val="left" w:pos="9095"/>
              </w:tabs>
              <w:spacing w:after="0" w:line="240" w:lineRule="auto"/>
              <w:rPr>
                <w:rFonts w:asciiTheme="minorHAnsi" w:hAnsiTheme="minorHAnsi"/>
                <w:lang w:eastAsia="ky-KG"/>
              </w:rPr>
            </w:pPr>
          </w:p>
        </w:tc>
        <w:tc>
          <w:tcPr>
            <w:tcW w:w="1406" w:type="dxa"/>
          </w:tcPr>
          <w:p w14:paraId="4DCF3591" w14:textId="77777777" w:rsidR="007618E1" w:rsidRPr="0021767C" w:rsidRDefault="007618E1" w:rsidP="008960AA">
            <w:pPr>
              <w:pStyle w:val="Default"/>
              <w:rPr>
                <w:rFonts w:asciiTheme="minorHAnsi" w:hAnsiTheme="minorHAnsi"/>
                <w:color w:val="auto"/>
                <w:sz w:val="22"/>
                <w:szCs w:val="22"/>
              </w:rPr>
            </w:pPr>
            <w:r w:rsidRPr="0021767C">
              <w:rPr>
                <w:rFonts w:asciiTheme="minorHAnsi" w:hAnsiTheme="minorHAnsi"/>
                <w:color w:val="auto"/>
                <w:sz w:val="22"/>
                <w:szCs w:val="22"/>
              </w:rPr>
              <w:t>2013-2016</w:t>
            </w:r>
          </w:p>
          <w:p w14:paraId="2146D272" w14:textId="77777777" w:rsidR="007618E1" w:rsidRPr="0021767C" w:rsidRDefault="007618E1"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2201" w:type="dxa"/>
            <w:gridSpan w:val="2"/>
          </w:tcPr>
          <w:p w14:paraId="35041FEE" w14:textId="77777777" w:rsidR="007618E1" w:rsidRPr="0021767C" w:rsidRDefault="007618E1"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rPr>
              <w:t xml:space="preserve">СЭС работает на платформе </w:t>
            </w:r>
            <w:hyperlink r:id="rId28" w:history="1">
              <w:r w:rsidRPr="0021767C">
                <w:rPr>
                  <w:rStyle w:val="a3"/>
                  <w:rFonts w:asciiTheme="minorHAnsi" w:hAnsiTheme="minorHAnsi"/>
                  <w:lang w:val="en-US"/>
                </w:rPr>
                <w:t>www</w:t>
              </w:r>
              <w:r w:rsidRPr="0021767C">
                <w:rPr>
                  <w:rStyle w:val="a3"/>
                  <w:rFonts w:asciiTheme="minorHAnsi" w:hAnsiTheme="minorHAnsi"/>
                </w:rPr>
                <w:t>.</w:t>
              </w:r>
              <w:r w:rsidRPr="0021767C">
                <w:rPr>
                  <w:rStyle w:val="a3"/>
                  <w:rFonts w:asciiTheme="minorHAnsi" w:hAnsiTheme="minorHAnsi"/>
                  <w:lang w:val="en-US"/>
                </w:rPr>
                <w:t>sot</w:t>
              </w:r>
              <w:r w:rsidRPr="0021767C">
                <w:rPr>
                  <w:rStyle w:val="a3"/>
                  <w:rFonts w:asciiTheme="minorHAnsi" w:hAnsiTheme="minorHAnsi"/>
                </w:rPr>
                <w:t>.</w:t>
              </w:r>
              <w:r w:rsidRPr="0021767C">
                <w:rPr>
                  <w:rStyle w:val="a3"/>
                  <w:rFonts w:asciiTheme="minorHAnsi" w:hAnsiTheme="minorHAnsi"/>
                  <w:lang w:val="en-US"/>
                </w:rPr>
                <w:t>kg</w:t>
              </w:r>
            </w:hyperlink>
            <w:r w:rsidRPr="0021767C">
              <w:rPr>
                <w:rFonts w:asciiTheme="minorHAnsi" w:hAnsiTheme="minorHAnsi"/>
              </w:rPr>
              <w:t xml:space="preserve"> </w:t>
            </w:r>
          </w:p>
        </w:tc>
        <w:tc>
          <w:tcPr>
            <w:tcW w:w="2007" w:type="dxa"/>
            <w:gridSpan w:val="2"/>
          </w:tcPr>
          <w:p w14:paraId="7A49AFFE" w14:textId="77777777" w:rsidR="007618E1" w:rsidRPr="0021767C" w:rsidRDefault="007618E1" w:rsidP="008960AA">
            <w:pPr>
              <w:tabs>
                <w:tab w:val="left" w:pos="1664"/>
                <w:tab w:val="left" w:pos="2055"/>
                <w:tab w:val="left" w:pos="3575"/>
                <w:tab w:val="left" w:pos="6335"/>
                <w:tab w:val="left" w:pos="9095"/>
              </w:tabs>
              <w:spacing w:after="0" w:line="240" w:lineRule="auto"/>
              <w:rPr>
                <w:rFonts w:asciiTheme="minorHAnsi" w:hAnsiTheme="minorHAnsi"/>
                <w:lang w:eastAsia="ky-KG"/>
              </w:rPr>
            </w:pPr>
          </w:p>
        </w:tc>
      </w:tr>
      <w:tr w:rsidR="007618E1" w:rsidRPr="0004447C" w14:paraId="5DFEEBDC" w14:textId="77777777" w:rsidTr="007618E1">
        <w:trPr>
          <w:gridAfter w:val="1"/>
          <w:wAfter w:w="28" w:type="dxa"/>
        </w:trPr>
        <w:tc>
          <w:tcPr>
            <w:tcW w:w="454" w:type="dxa"/>
          </w:tcPr>
          <w:p w14:paraId="0DCE3D6A" w14:textId="77777777" w:rsidR="007618E1" w:rsidRPr="002512F1"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5</w:t>
            </w:r>
          </w:p>
        </w:tc>
        <w:tc>
          <w:tcPr>
            <w:tcW w:w="2800" w:type="dxa"/>
          </w:tcPr>
          <w:p w14:paraId="3C16B8FD" w14:textId="77777777" w:rsidR="007618E1" w:rsidRPr="0021767C" w:rsidRDefault="007618E1" w:rsidP="00E31B36">
            <w:pPr>
              <w:spacing w:after="0" w:line="240" w:lineRule="auto"/>
              <w:rPr>
                <w:rFonts w:asciiTheme="minorHAnsi" w:hAnsiTheme="minorHAnsi"/>
                <w:lang w:val="ky-KG" w:eastAsia="ky-KG"/>
              </w:rPr>
            </w:pPr>
            <w:r w:rsidRPr="0021767C">
              <w:rPr>
                <w:rFonts w:asciiTheme="minorHAnsi" w:hAnsiTheme="minorHAnsi"/>
                <w:lang w:eastAsia="ky-KG"/>
              </w:rPr>
              <w:t xml:space="preserve">Создание </w:t>
            </w:r>
            <w:r w:rsidRPr="0021767C">
              <w:rPr>
                <w:rFonts w:asciiTheme="minorHAnsi" w:hAnsiTheme="minorHAnsi"/>
                <w:lang w:val="ky-KG" w:eastAsia="ky-KG"/>
              </w:rPr>
              <w:t>модуля онлайн услуг судебной системы</w:t>
            </w:r>
          </w:p>
        </w:tc>
        <w:tc>
          <w:tcPr>
            <w:tcW w:w="1844" w:type="dxa"/>
          </w:tcPr>
          <w:p w14:paraId="4EC3A590" w14:textId="77777777" w:rsidR="007618E1" w:rsidRPr="0021767C" w:rsidRDefault="0095439C"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rPr>
              <w:t>Предприятие,</w:t>
            </w:r>
            <w:r w:rsidRPr="002512F1">
              <w:rPr>
                <w:rFonts w:asciiTheme="minorHAnsi" w:hAnsiTheme="minorHAnsi"/>
              </w:rPr>
              <w:t xml:space="preserve"> </w:t>
            </w:r>
            <w:r w:rsidR="007618E1" w:rsidRPr="0021767C">
              <w:rPr>
                <w:rFonts w:asciiTheme="minorHAnsi" w:hAnsiTheme="minorHAnsi"/>
                <w:lang w:val="ky-KG" w:eastAsia="ky-KG"/>
              </w:rPr>
              <w:t xml:space="preserve">ВС, СД, </w:t>
            </w:r>
            <w:r w:rsidR="007618E1" w:rsidRPr="0021767C">
              <w:rPr>
                <w:rFonts w:asciiTheme="minorHAnsi" w:hAnsiTheme="minorHAnsi"/>
                <w:lang w:val="en-US" w:eastAsia="ky-KG"/>
              </w:rPr>
              <w:t>USAID</w:t>
            </w:r>
            <w:r w:rsidR="007618E1" w:rsidRPr="0021767C">
              <w:rPr>
                <w:rFonts w:asciiTheme="minorHAnsi" w:hAnsiTheme="minorHAnsi"/>
                <w:lang w:eastAsia="ky-KG"/>
              </w:rPr>
              <w:t xml:space="preserve"> </w:t>
            </w:r>
            <w:r w:rsidR="007618E1" w:rsidRPr="0021767C">
              <w:rPr>
                <w:rFonts w:asciiTheme="minorHAnsi" w:hAnsiTheme="minorHAnsi"/>
                <w:lang w:val="ky-KG" w:eastAsia="ky-KG"/>
              </w:rPr>
              <w:t>и IDLO</w:t>
            </w:r>
          </w:p>
        </w:tc>
        <w:tc>
          <w:tcPr>
            <w:tcW w:w="1406" w:type="dxa"/>
          </w:tcPr>
          <w:p w14:paraId="42B3757B"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ky-KG" w:eastAsia="ky-KG"/>
              </w:rPr>
              <w:t>2014-2016</w:t>
            </w:r>
          </w:p>
        </w:tc>
        <w:tc>
          <w:tcPr>
            <w:tcW w:w="2201" w:type="dxa"/>
            <w:gridSpan w:val="2"/>
          </w:tcPr>
          <w:p w14:paraId="79AEC64C"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ky-KG" w:eastAsia="ky-KG"/>
              </w:rPr>
              <w:t>Создано и внедрено</w:t>
            </w:r>
          </w:p>
        </w:tc>
        <w:tc>
          <w:tcPr>
            <w:tcW w:w="2007" w:type="dxa"/>
            <w:gridSpan w:val="2"/>
          </w:tcPr>
          <w:p w14:paraId="40FA50EA" w14:textId="77777777" w:rsidR="007618E1" w:rsidRPr="0021767C" w:rsidRDefault="007618E1" w:rsidP="00E31B36">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1767C">
              <w:rPr>
                <w:rFonts w:asciiTheme="minorHAnsi" w:hAnsiTheme="minorHAnsi"/>
                <w:lang w:val="en-US" w:eastAsia="ky-KG"/>
              </w:rPr>
              <w:t>USAID</w:t>
            </w:r>
            <w:r w:rsidRPr="0021767C">
              <w:rPr>
                <w:rFonts w:asciiTheme="minorHAnsi" w:hAnsiTheme="minorHAnsi"/>
                <w:lang w:eastAsia="ky-KG"/>
              </w:rPr>
              <w:t xml:space="preserve"> </w:t>
            </w:r>
            <w:r w:rsidRPr="0021767C">
              <w:rPr>
                <w:rFonts w:asciiTheme="minorHAnsi" w:hAnsiTheme="minorHAnsi"/>
                <w:lang w:val="ky-KG" w:eastAsia="ky-KG"/>
              </w:rPr>
              <w:t>и IDLO</w:t>
            </w:r>
          </w:p>
        </w:tc>
      </w:tr>
      <w:tr w:rsidR="007618E1" w:rsidRPr="0004447C" w14:paraId="22EB1755" w14:textId="77777777" w:rsidTr="007618E1">
        <w:trPr>
          <w:gridAfter w:val="1"/>
          <w:wAfter w:w="28" w:type="dxa"/>
        </w:trPr>
        <w:tc>
          <w:tcPr>
            <w:tcW w:w="454" w:type="dxa"/>
          </w:tcPr>
          <w:p w14:paraId="17AB425F" w14:textId="77777777" w:rsidR="007618E1" w:rsidRPr="002512F1" w:rsidRDefault="007618E1"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6</w:t>
            </w:r>
          </w:p>
        </w:tc>
        <w:tc>
          <w:tcPr>
            <w:tcW w:w="2800" w:type="dxa"/>
          </w:tcPr>
          <w:p w14:paraId="201DFC1F" w14:textId="77777777" w:rsidR="007618E1" w:rsidRPr="0021767C" w:rsidRDefault="007618E1" w:rsidP="008960AA">
            <w:pPr>
              <w:spacing w:after="0" w:line="240" w:lineRule="auto"/>
              <w:jc w:val="both"/>
              <w:rPr>
                <w:rFonts w:asciiTheme="minorHAnsi" w:hAnsiTheme="minorHAnsi"/>
                <w:lang w:eastAsia="ky-KG"/>
              </w:rPr>
            </w:pPr>
            <w:r w:rsidRPr="0021767C">
              <w:rPr>
                <w:rFonts w:asciiTheme="minorHAnsi" w:hAnsiTheme="minorHAnsi"/>
              </w:rPr>
              <w:t xml:space="preserve">Перейти на пилотную эксплуатацию СЭС в судах </w:t>
            </w:r>
          </w:p>
        </w:tc>
        <w:tc>
          <w:tcPr>
            <w:tcW w:w="1844" w:type="dxa"/>
          </w:tcPr>
          <w:p w14:paraId="395E0149" w14:textId="77777777" w:rsidR="007618E1" w:rsidRPr="0021767C" w:rsidRDefault="0095439C" w:rsidP="008960AA">
            <w:pPr>
              <w:pStyle w:val="Default"/>
              <w:rPr>
                <w:rFonts w:asciiTheme="minorHAnsi" w:hAnsiTheme="minorHAnsi"/>
                <w:color w:val="auto"/>
                <w:sz w:val="22"/>
                <w:szCs w:val="22"/>
              </w:rPr>
            </w:pPr>
            <w:r>
              <w:rPr>
                <w:rFonts w:asciiTheme="minorHAnsi" w:hAnsiTheme="minorHAnsi"/>
                <w:color w:val="auto"/>
                <w:sz w:val="22"/>
                <w:szCs w:val="22"/>
                <w:lang w:val="ky-KG"/>
              </w:rPr>
              <w:t>Предприятие,</w:t>
            </w:r>
            <w:r w:rsidRPr="002512F1">
              <w:rPr>
                <w:rFonts w:asciiTheme="minorHAnsi" w:hAnsiTheme="minorHAnsi"/>
                <w:color w:val="auto"/>
                <w:sz w:val="22"/>
                <w:szCs w:val="22"/>
              </w:rPr>
              <w:t xml:space="preserve"> </w:t>
            </w:r>
            <w:r w:rsidR="007618E1" w:rsidRPr="0021767C">
              <w:rPr>
                <w:rFonts w:asciiTheme="minorHAnsi" w:hAnsiTheme="minorHAnsi"/>
                <w:color w:val="auto"/>
                <w:sz w:val="22"/>
                <w:szCs w:val="22"/>
              </w:rPr>
              <w:t xml:space="preserve">СС, ВС, КП, СД </w:t>
            </w:r>
          </w:p>
          <w:p w14:paraId="6664270F" w14:textId="77777777" w:rsidR="007618E1" w:rsidRPr="0095439C" w:rsidRDefault="007618E1" w:rsidP="008960AA">
            <w:pPr>
              <w:tabs>
                <w:tab w:val="left" w:pos="1664"/>
                <w:tab w:val="left" w:pos="2055"/>
                <w:tab w:val="left" w:pos="3575"/>
                <w:tab w:val="left" w:pos="6335"/>
                <w:tab w:val="left" w:pos="9095"/>
              </w:tabs>
              <w:spacing w:after="0" w:line="240" w:lineRule="auto"/>
              <w:rPr>
                <w:rFonts w:asciiTheme="minorHAnsi" w:hAnsiTheme="minorHAnsi"/>
                <w:lang w:eastAsia="ky-KG"/>
              </w:rPr>
            </w:pPr>
          </w:p>
        </w:tc>
        <w:tc>
          <w:tcPr>
            <w:tcW w:w="1406" w:type="dxa"/>
          </w:tcPr>
          <w:p w14:paraId="2B3B469D" w14:textId="77777777" w:rsidR="007618E1" w:rsidRPr="0021767C" w:rsidRDefault="007618E1" w:rsidP="007E6341">
            <w:pPr>
              <w:pStyle w:val="Default"/>
              <w:rPr>
                <w:rFonts w:asciiTheme="minorHAnsi" w:hAnsiTheme="minorHAnsi"/>
                <w:lang w:val="ky-KG" w:eastAsia="ky-KG"/>
              </w:rPr>
            </w:pPr>
            <w:r w:rsidRPr="0021767C">
              <w:rPr>
                <w:rFonts w:asciiTheme="minorHAnsi" w:hAnsiTheme="minorHAnsi"/>
                <w:color w:val="auto"/>
                <w:sz w:val="22"/>
                <w:szCs w:val="22"/>
              </w:rPr>
              <w:t xml:space="preserve">Июль 2015 – октябрь 2016 г. </w:t>
            </w:r>
          </w:p>
        </w:tc>
        <w:tc>
          <w:tcPr>
            <w:tcW w:w="2201" w:type="dxa"/>
            <w:gridSpan w:val="2"/>
          </w:tcPr>
          <w:p w14:paraId="1C10B88C" w14:textId="77777777" w:rsidR="007618E1" w:rsidRPr="0021767C" w:rsidRDefault="007618E1" w:rsidP="008960AA">
            <w:pPr>
              <w:pStyle w:val="Default"/>
              <w:rPr>
                <w:rFonts w:asciiTheme="minorHAnsi" w:hAnsiTheme="minorHAnsi"/>
                <w:color w:val="auto"/>
              </w:rPr>
            </w:pPr>
            <w:r w:rsidRPr="0021767C">
              <w:rPr>
                <w:rFonts w:asciiTheme="minorHAnsi" w:hAnsiTheme="minorHAnsi"/>
                <w:color w:val="auto"/>
                <w:sz w:val="22"/>
                <w:szCs w:val="22"/>
              </w:rPr>
              <w:t xml:space="preserve">СЭС в судебной системе внедрен и ведется одновременно с бумажной формой. </w:t>
            </w:r>
          </w:p>
        </w:tc>
        <w:tc>
          <w:tcPr>
            <w:tcW w:w="2007" w:type="dxa"/>
            <w:gridSpan w:val="2"/>
          </w:tcPr>
          <w:p w14:paraId="48849F96" w14:textId="77777777" w:rsidR="007618E1" w:rsidRPr="002512F1" w:rsidRDefault="007618E1" w:rsidP="008960AA">
            <w:pPr>
              <w:tabs>
                <w:tab w:val="left" w:pos="1664"/>
                <w:tab w:val="left" w:pos="2055"/>
                <w:tab w:val="left" w:pos="3575"/>
                <w:tab w:val="left" w:pos="6335"/>
                <w:tab w:val="left" w:pos="9095"/>
              </w:tabs>
              <w:spacing w:after="0" w:line="240" w:lineRule="auto"/>
              <w:rPr>
                <w:rFonts w:asciiTheme="minorHAnsi" w:hAnsiTheme="minorHAnsi"/>
                <w:lang w:eastAsia="ky-KG"/>
              </w:rPr>
            </w:pPr>
          </w:p>
        </w:tc>
      </w:tr>
      <w:tr w:rsidR="007618E1" w:rsidRPr="0004447C" w14:paraId="272128E2" w14:textId="77777777" w:rsidTr="007618E1">
        <w:trPr>
          <w:gridAfter w:val="1"/>
          <w:wAfter w:w="28" w:type="dxa"/>
        </w:trPr>
        <w:tc>
          <w:tcPr>
            <w:tcW w:w="454" w:type="dxa"/>
          </w:tcPr>
          <w:p w14:paraId="2FEAE98D" w14:textId="77777777" w:rsidR="007618E1" w:rsidRPr="002512F1" w:rsidRDefault="007618E1"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7</w:t>
            </w:r>
          </w:p>
        </w:tc>
        <w:tc>
          <w:tcPr>
            <w:tcW w:w="2800" w:type="dxa"/>
          </w:tcPr>
          <w:p w14:paraId="620E9F9C" w14:textId="77777777" w:rsidR="007618E1" w:rsidRPr="0004447C" w:rsidRDefault="007618E1" w:rsidP="008960AA">
            <w:pPr>
              <w:spacing w:after="0" w:line="240" w:lineRule="auto"/>
              <w:jc w:val="both"/>
              <w:rPr>
                <w:rFonts w:asciiTheme="minorHAnsi" w:hAnsiTheme="minorHAnsi"/>
                <w:lang w:eastAsia="ky-KG"/>
              </w:rPr>
            </w:pPr>
            <w:r w:rsidRPr="002512F1">
              <w:rPr>
                <w:rFonts w:asciiTheme="minorHAnsi" w:hAnsiTheme="minorHAnsi"/>
              </w:rPr>
              <w:t>Обучить судей и работников аппарата судов.</w:t>
            </w:r>
          </w:p>
        </w:tc>
        <w:tc>
          <w:tcPr>
            <w:tcW w:w="1844" w:type="dxa"/>
          </w:tcPr>
          <w:p w14:paraId="660E1842" w14:textId="77777777" w:rsidR="007618E1" w:rsidRPr="002512F1" w:rsidRDefault="007618E1" w:rsidP="008960AA">
            <w:pPr>
              <w:pStyle w:val="Default"/>
              <w:rPr>
                <w:rFonts w:asciiTheme="minorHAnsi" w:hAnsiTheme="minorHAnsi"/>
                <w:color w:val="auto"/>
                <w:sz w:val="22"/>
                <w:szCs w:val="22"/>
              </w:rPr>
            </w:pPr>
            <w:r w:rsidRPr="002512F1">
              <w:rPr>
                <w:rFonts w:asciiTheme="minorHAnsi" w:hAnsiTheme="minorHAnsi"/>
                <w:color w:val="auto"/>
                <w:sz w:val="22"/>
                <w:szCs w:val="22"/>
              </w:rPr>
              <w:t xml:space="preserve">СС, ВС, КП, УЦС при ВС </w:t>
            </w:r>
          </w:p>
          <w:p w14:paraId="45C58E18" w14:textId="77777777" w:rsidR="007618E1" w:rsidRPr="002512F1" w:rsidRDefault="007618E1"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1406" w:type="dxa"/>
          </w:tcPr>
          <w:p w14:paraId="46E8FAB2" w14:textId="77777777" w:rsidR="007618E1" w:rsidRPr="002512F1" w:rsidRDefault="007618E1" w:rsidP="008960AA">
            <w:pPr>
              <w:pStyle w:val="Default"/>
              <w:rPr>
                <w:rFonts w:asciiTheme="minorHAnsi" w:hAnsiTheme="minorHAnsi"/>
                <w:color w:val="auto"/>
              </w:rPr>
            </w:pPr>
            <w:r w:rsidRPr="002512F1">
              <w:rPr>
                <w:rFonts w:asciiTheme="minorHAnsi" w:hAnsiTheme="minorHAnsi"/>
                <w:color w:val="auto"/>
                <w:sz w:val="22"/>
                <w:szCs w:val="22"/>
              </w:rPr>
              <w:t xml:space="preserve">Июль – декабрь 2013 г. </w:t>
            </w:r>
          </w:p>
        </w:tc>
        <w:tc>
          <w:tcPr>
            <w:tcW w:w="2201" w:type="dxa"/>
            <w:gridSpan w:val="2"/>
          </w:tcPr>
          <w:p w14:paraId="72E65F8B" w14:textId="77777777" w:rsidR="007618E1" w:rsidRPr="002512F1" w:rsidRDefault="007618E1" w:rsidP="008960AA">
            <w:pPr>
              <w:pStyle w:val="Default"/>
              <w:rPr>
                <w:rFonts w:asciiTheme="minorHAnsi" w:hAnsiTheme="minorHAnsi"/>
                <w:color w:val="auto"/>
              </w:rPr>
            </w:pPr>
            <w:r w:rsidRPr="002512F1">
              <w:rPr>
                <w:rFonts w:asciiTheme="minorHAnsi" w:hAnsiTheme="minorHAnsi"/>
                <w:color w:val="auto"/>
                <w:sz w:val="22"/>
                <w:szCs w:val="22"/>
              </w:rPr>
              <w:t xml:space="preserve">Количество обученных судей, работников аппарата. </w:t>
            </w:r>
          </w:p>
        </w:tc>
        <w:tc>
          <w:tcPr>
            <w:tcW w:w="2007" w:type="dxa"/>
            <w:gridSpan w:val="2"/>
          </w:tcPr>
          <w:p w14:paraId="0AEC5262" w14:textId="77777777" w:rsidR="007618E1" w:rsidRPr="002512F1" w:rsidRDefault="007618E1" w:rsidP="008960AA">
            <w:pPr>
              <w:tabs>
                <w:tab w:val="left" w:pos="1664"/>
                <w:tab w:val="left" w:pos="2055"/>
                <w:tab w:val="left" w:pos="3575"/>
                <w:tab w:val="left" w:pos="6335"/>
                <w:tab w:val="left" w:pos="9095"/>
              </w:tabs>
              <w:spacing w:after="0" w:line="240" w:lineRule="auto"/>
              <w:rPr>
                <w:rFonts w:asciiTheme="minorHAnsi" w:hAnsiTheme="minorHAnsi"/>
                <w:lang w:eastAsia="ky-KG"/>
              </w:rPr>
            </w:pPr>
          </w:p>
        </w:tc>
      </w:tr>
      <w:tr w:rsidR="007618E1" w:rsidRPr="0004447C" w14:paraId="1F24385B" w14:textId="77777777" w:rsidTr="007618E1">
        <w:trPr>
          <w:gridAfter w:val="1"/>
          <w:wAfter w:w="28" w:type="dxa"/>
        </w:trPr>
        <w:tc>
          <w:tcPr>
            <w:tcW w:w="454" w:type="dxa"/>
          </w:tcPr>
          <w:p w14:paraId="3E2A312E" w14:textId="77777777" w:rsidR="007618E1" w:rsidRPr="002512F1" w:rsidRDefault="007618E1"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eastAsia="ky-KG"/>
              </w:rPr>
              <w:t>8</w:t>
            </w:r>
          </w:p>
        </w:tc>
        <w:tc>
          <w:tcPr>
            <w:tcW w:w="2800" w:type="dxa"/>
          </w:tcPr>
          <w:p w14:paraId="73AD8BB2" w14:textId="77777777" w:rsidR="007618E1" w:rsidRPr="0004447C" w:rsidRDefault="007618E1" w:rsidP="008960AA">
            <w:pPr>
              <w:spacing w:after="0" w:line="240" w:lineRule="auto"/>
              <w:rPr>
                <w:rFonts w:asciiTheme="minorHAnsi" w:hAnsiTheme="minorHAnsi"/>
                <w:lang w:val="ky-KG" w:eastAsia="ky-KG"/>
              </w:rPr>
            </w:pPr>
            <w:r w:rsidRPr="002512F1">
              <w:rPr>
                <w:rFonts w:asciiTheme="minorHAnsi" w:hAnsiTheme="minorHAnsi"/>
              </w:rPr>
              <w:t xml:space="preserve">Расширение сферы действия и модернизация СЭС </w:t>
            </w:r>
          </w:p>
        </w:tc>
        <w:tc>
          <w:tcPr>
            <w:tcW w:w="1844" w:type="dxa"/>
          </w:tcPr>
          <w:p w14:paraId="63D531A2" w14:textId="77777777" w:rsidR="007618E1" w:rsidRPr="002512F1" w:rsidRDefault="00622AFD"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Pr>
                <w:rFonts w:asciiTheme="minorHAnsi" w:hAnsiTheme="minorHAnsi"/>
                <w:lang w:val="ky-KG"/>
              </w:rPr>
              <w:t>Предприятие,</w:t>
            </w:r>
          </w:p>
        </w:tc>
        <w:tc>
          <w:tcPr>
            <w:tcW w:w="1406" w:type="dxa"/>
          </w:tcPr>
          <w:p w14:paraId="04DE0B5E" w14:textId="77777777" w:rsidR="007618E1" w:rsidRPr="002512F1" w:rsidRDefault="007618E1" w:rsidP="007E634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201</w:t>
            </w:r>
            <w:r>
              <w:rPr>
                <w:rFonts w:asciiTheme="minorHAnsi" w:hAnsiTheme="minorHAnsi"/>
              </w:rPr>
              <w:t>6</w:t>
            </w:r>
            <w:r w:rsidRPr="002512F1">
              <w:rPr>
                <w:rFonts w:asciiTheme="minorHAnsi" w:hAnsiTheme="minorHAnsi"/>
              </w:rPr>
              <w:t>-201</w:t>
            </w:r>
            <w:r>
              <w:rPr>
                <w:rFonts w:asciiTheme="minorHAnsi" w:hAnsiTheme="minorHAnsi"/>
              </w:rPr>
              <w:t>7</w:t>
            </w:r>
          </w:p>
        </w:tc>
        <w:tc>
          <w:tcPr>
            <w:tcW w:w="2201" w:type="dxa"/>
            <w:gridSpan w:val="2"/>
          </w:tcPr>
          <w:p w14:paraId="5566BDC2" w14:textId="77777777" w:rsidR="007618E1" w:rsidRPr="002512F1" w:rsidRDefault="007618E1" w:rsidP="008960AA">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СЭС модернизирована и действует во всех судах.</w:t>
            </w:r>
          </w:p>
        </w:tc>
        <w:tc>
          <w:tcPr>
            <w:tcW w:w="2007" w:type="dxa"/>
            <w:gridSpan w:val="2"/>
          </w:tcPr>
          <w:p w14:paraId="618AA68C" w14:textId="77777777" w:rsidR="007618E1" w:rsidRPr="002512F1" w:rsidRDefault="007618E1" w:rsidP="008960AA">
            <w:pPr>
              <w:tabs>
                <w:tab w:val="left" w:pos="1664"/>
                <w:tab w:val="left" w:pos="2055"/>
                <w:tab w:val="left" w:pos="3575"/>
                <w:tab w:val="left" w:pos="6335"/>
                <w:tab w:val="left" w:pos="9095"/>
              </w:tabs>
              <w:spacing w:after="0" w:line="240" w:lineRule="auto"/>
              <w:rPr>
                <w:rFonts w:asciiTheme="minorHAnsi" w:hAnsiTheme="minorHAnsi"/>
                <w:lang w:eastAsia="ky-KG"/>
              </w:rPr>
            </w:pPr>
          </w:p>
        </w:tc>
      </w:tr>
    </w:tbl>
    <w:p w14:paraId="4B92B953" w14:textId="77777777" w:rsidR="0069608F" w:rsidRPr="002512F1" w:rsidRDefault="008E4C85">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p>
    <w:p w14:paraId="56DC7CD1" w14:textId="77777777" w:rsidR="0069608F" w:rsidRPr="002512F1" w:rsidRDefault="008E4C85" w:rsidP="00CC0062">
      <w:pPr>
        <w:spacing w:after="0" w:line="240" w:lineRule="auto"/>
        <w:jc w:val="center"/>
        <w:rPr>
          <w:rFonts w:asciiTheme="minorHAnsi" w:hAnsiTheme="minorHAnsi"/>
          <w:lang w:val="ky-KG" w:eastAsia="ky-KG"/>
        </w:rPr>
      </w:pPr>
      <w:r w:rsidRPr="002512F1">
        <w:rPr>
          <w:rFonts w:asciiTheme="minorHAnsi" w:hAnsiTheme="minorHAnsi"/>
          <w:lang w:val="ky-KG" w:eastAsia="ky-KG"/>
        </w:rPr>
        <w:tab/>
      </w:r>
      <w:r w:rsidRPr="002512F1">
        <w:rPr>
          <w:rFonts w:asciiTheme="minorHAnsi" w:hAnsiTheme="minorHAnsi"/>
          <w:lang w:val="ky-KG" w:eastAsia="ky-KG"/>
        </w:rPr>
        <w:tab/>
      </w:r>
      <w:r w:rsidRPr="002512F1">
        <w:rPr>
          <w:rFonts w:asciiTheme="minorHAnsi" w:hAnsiTheme="minorHAnsi"/>
          <w:lang w:val="ky-KG" w:eastAsia="ky-KG"/>
        </w:rPr>
        <w:tab/>
      </w:r>
    </w:p>
    <w:p w14:paraId="63AD4BB2" w14:textId="77777777" w:rsidR="0069608F" w:rsidRPr="002512F1" w:rsidRDefault="0069608F" w:rsidP="004F13ED">
      <w:pPr>
        <w:framePr w:w="9684" w:wrap="auto" w:hAnchor="text" w:x="426"/>
        <w:tabs>
          <w:tab w:val="left" w:pos="1664"/>
          <w:tab w:val="left" w:pos="2055"/>
          <w:tab w:val="left" w:pos="6335"/>
          <w:tab w:val="left" w:pos="9095"/>
        </w:tabs>
        <w:spacing w:after="0" w:line="240" w:lineRule="auto"/>
        <w:ind w:left="55"/>
        <w:rPr>
          <w:rFonts w:asciiTheme="minorHAnsi" w:hAnsiTheme="minorHAnsi"/>
          <w:lang w:val="ky-KG" w:eastAsia="ky-KG"/>
        </w:rPr>
        <w:sectPr w:rsidR="0069608F" w:rsidRPr="002512F1" w:rsidSect="00EA1657">
          <w:footerReference w:type="default" r:id="rId29"/>
          <w:pgSz w:w="11906" w:h="16838"/>
          <w:pgMar w:top="1140" w:right="1701" w:bottom="1140" w:left="851" w:header="709" w:footer="709" w:gutter="0"/>
          <w:cols w:space="720"/>
          <w:docGrid w:linePitch="360"/>
        </w:sectPr>
      </w:pPr>
    </w:p>
    <w:p w14:paraId="0A3DC97A" w14:textId="77777777" w:rsidR="0069608F" w:rsidRPr="002512F1" w:rsidRDefault="00D57707">
      <w:pPr>
        <w:tabs>
          <w:tab w:val="left" w:pos="1664"/>
          <w:tab w:val="left" w:pos="2055"/>
          <w:tab w:val="left" w:pos="6335"/>
          <w:tab w:val="left" w:pos="9095"/>
        </w:tabs>
        <w:spacing w:after="0" w:line="240" w:lineRule="auto"/>
        <w:ind w:left="55"/>
        <w:rPr>
          <w:rFonts w:asciiTheme="minorHAnsi" w:hAnsiTheme="minorHAnsi"/>
          <w:b/>
          <w:lang w:val="ky-KG" w:eastAsia="ky-KG"/>
        </w:rPr>
      </w:pPr>
      <w:r>
        <w:rPr>
          <w:rFonts w:asciiTheme="minorHAnsi" w:hAnsiTheme="minorHAnsi"/>
          <w:b/>
          <w:lang w:val="ky-KG" w:eastAsia="ky-KG"/>
        </w:rPr>
        <w:t>3.</w:t>
      </w:r>
      <w:r w:rsidR="00CD3F45" w:rsidRPr="00CD3F45">
        <w:rPr>
          <w:rFonts w:asciiTheme="minorHAnsi" w:hAnsiTheme="minorHAnsi"/>
          <w:b/>
          <w:lang w:val="ky-KG" w:eastAsia="ky-KG"/>
        </w:rPr>
        <w:t>6. КОММУНИКАЦИОННЫЙ ПЛАН</w:t>
      </w:r>
      <w:r w:rsidR="002203BA" w:rsidRPr="002203BA">
        <w:rPr>
          <w:rFonts w:asciiTheme="minorHAnsi" w:hAnsiTheme="minorHAnsi"/>
          <w:b/>
          <w:lang w:val="ky-KG" w:eastAsia="ky-KG"/>
        </w:rPr>
        <w:tab/>
      </w:r>
      <w:r w:rsidR="002203BA" w:rsidRPr="002203BA">
        <w:rPr>
          <w:rFonts w:asciiTheme="minorHAnsi" w:hAnsiTheme="minorHAnsi"/>
          <w:b/>
          <w:lang w:val="ky-KG" w:eastAsia="ky-KG"/>
        </w:rPr>
        <w:tab/>
      </w:r>
    </w:p>
    <w:p w14:paraId="7F6710AD" w14:textId="77777777" w:rsidR="0069608F" w:rsidRDefault="002203BA">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203BA">
        <w:rPr>
          <w:rFonts w:asciiTheme="minorHAnsi" w:hAnsiTheme="minorHAnsi"/>
          <w:lang w:val="ky-KG" w:eastAsia="ky-KG"/>
        </w:rPr>
        <w:tab/>
      </w:r>
      <w:r w:rsidRPr="002203BA">
        <w:rPr>
          <w:rFonts w:asciiTheme="minorHAnsi" w:hAnsiTheme="minorHAnsi"/>
          <w:lang w:val="ky-KG" w:eastAsia="ky-KG"/>
        </w:rPr>
        <w:tab/>
      </w:r>
      <w:r w:rsidRPr="002203BA">
        <w:rPr>
          <w:rFonts w:asciiTheme="minorHAnsi" w:hAnsiTheme="minorHAnsi"/>
          <w:lang w:val="ky-KG" w:eastAsia="ky-KG"/>
        </w:rPr>
        <w:tab/>
      </w:r>
      <w:r w:rsidRPr="002203BA">
        <w:rPr>
          <w:rFonts w:asciiTheme="minorHAnsi" w:hAnsiTheme="minorHAnsi"/>
          <w:lang w:val="ky-KG" w:eastAsia="ky-KG"/>
        </w:rPr>
        <w:tab/>
      </w:r>
    </w:p>
    <w:p w14:paraId="2FF7C85E" w14:textId="77777777" w:rsidR="0069608F" w:rsidRDefault="008E4C85">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512F1">
        <w:rPr>
          <w:rFonts w:asciiTheme="minorHAnsi" w:hAnsiTheme="minorHAnsi"/>
          <w:lang w:val="ky-KG" w:eastAsia="ky-KG"/>
        </w:rPr>
        <w:tab/>
      </w:r>
    </w:p>
    <w:tbl>
      <w:tblPr>
        <w:tblW w:w="153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9497"/>
      </w:tblGrid>
      <w:tr w:rsidR="00C066B9" w:rsidRPr="004505FB" w14:paraId="41F4ABA7" w14:textId="77777777" w:rsidTr="00C239A2">
        <w:tc>
          <w:tcPr>
            <w:tcW w:w="5865" w:type="dxa"/>
          </w:tcPr>
          <w:p w14:paraId="4FCE7A04" w14:textId="77777777" w:rsidR="00411FE2" w:rsidRDefault="008E4C85" w:rsidP="00C239A2">
            <w:pPr>
              <w:pStyle w:val="Default"/>
              <w:jc w:val="center"/>
              <w:rPr>
                <w:rFonts w:asciiTheme="minorHAnsi" w:hAnsiTheme="minorHAnsi"/>
                <w:color w:val="auto"/>
                <w:sz w:val="22"/>
                <w:szCs w:val="22"/>
              </w:rPr>
            </w:pPr>
            <w:r w:rsidRPr="002512F1">
              <w:rPr>
                <w:rFonts w:asciiTheme="minorHAnsi" w:hAnsiTheme="minorHAnsi"/>
                <w:b/>
                <w:bCs/>
                <w:color w:val="auto"/>
                <w:sz w:val="22"/>
                <w:szCs w:val="22"/>
              </w:rPr>
              <w:t>Орган взаимодействия</w:t>
            </w:r>
          </w:p>
          <w:p w14:paraId="3F2BCA50" w14:textId="77777777" w:rsidR="0069608F" w:rsidRDefault="0069608F">
            <w:pPr>
              <w:tabs>
                <w:tab w:val="left" w:pos="1664"/>
                <w:tab w:val="left" w:pos="2055"/>
                <w:tab w:val="left" w:pos="3575"/>
                <w:tab w:val="left" w:pos="6335"/>
                <w:tab w:val="left" w:pos="9095"/>
              </w:tabs>
              <w:spacing w:after="0" w:line="240" w:lineRule="auto"/>
              <w:jc w:val="center"/>
              <w:rPr>
                <w:rFonts w:asciiTheme="minorHAnsi" w:hAnsiTheme="minorHAnsi"/>
                <w:lang w:val="ky-KG" w:eastAsia="ky-KG"/>
              </w:rPr>
            </w:pPr>
          </w:p>
        </w:tc>
        <w:tc>
          <w:tcPr>
            <w:tcW w:w="9497" w:type="dxa"/>
          </w:tcPr>
          <w:p w14:paraId="0DFD3742" w14:textId="77777777" w:rsidR="002203BA" w:rsidRPr="002203BA" w:rsidRDefault="002203BA">
            <w:pPr>
              <w:pStyle w:val="Default"/>
              <w:jc w:val="center"/>
              <w:rPr>
                <w:rFonts w:asciiTheme="minorHAnsi" w:hAnsiTheme="minorHAnsi"/>
                <w:color w:val="auto"/>
                <w:sz w:val="22"/>
                <w:szCs w:val="22"/>
              </w:rPr>
            </w:pPr>
            <w:r w:rsidRPr="002203BA">
              <w:rPr>
                <w:rFonts w:asciiTheme="minorHAnsi" w:hAnsiTheme="minorHAnsi"/>
                <w:b/>
                <w:bCs/>
                <w:color w:val="auto"/>
                <w:sz w:val="22"/>
                <w:szCs w:val="22"/>
              </w:rPr>
              <w:t>Форма взаимодействия</w:t>
            </w:r>
          </w:p>
          <w:p w14:paraId="463D8A6F" w14:textId="77777777" w:rsidR="0069608F" w:rsidRDefault="0069608F">
            <w:pPr>
              <w:tabs>
                <w:tab w:val="left" w:pos="1664"/>
                <w:tab w:val="left" w:pos="2055"/>
                <w:tab w:val="left" w:pos="3575"/>
                <w:tab w:val="left" w:pos="6335"/>
                <w:tab w:val="left" w:pos="9095"/>
              </w:tabs>
              <w:spacing w:after="0" w:line="240" w:lineRule="auto"/>
              <w:jc w:val="center"/>
              <w:rPr>
                <w:rFonts w:asciiTheme="minorHAnsi" w:hAnsiTheme="minorHAnsi"/>
                <w:lang w:val="ky-KG" w:eastAsia="ky-KG"/>
              </w:rPr>
            </w:pPr>
          </w:p>
        </w:tc>
      </w:tr>
      <w:tr w:rsidR="00C066B9" w:rsidRPr="004505FB" w14:paraId="4D46525C" w14:textId="77777777" w:rsidTr="00C239A2">
        <w:tc>
          <w:tcPr>
            <w:tcW w:w="5865" w:type="dxa"/>
          </w:tcPr>
          <w:p w14:paraId="6269EBA6" w14:textId="77777777" w:rsidR="00411FE2" w:rsidRDefault="002203BA" w:rsidP="00C239A2">
            <w:pPr>
              <w:pStyle w:val="Default"/>
              <w:rPr>
                <w:rFonts w:asciiTheme="minorHAnsi" w:hAnsiTheme="minorHAnsi"/>
                <w:color w:val="auto"/>
                <w:sz w:val="22"/>
                <w:szCs w:val="22"/>
              </w:rPr>
            </w:pPr>
            <w:r w:rsidRPr="002203BA">
              <w:rPr>
                <w:rFonts w:asciiTheme="minorHAnsi" w:hAnsiTheme="minorHAnsi"/>
                <w:b/>
                <w:bCs/>
                <w:color w:val="auto"/>
                <w:sz w:val="22"/>
                <w:szCs w:val="22"/>
              </w:rPr>
              <w:t xml:space="preserve">Рабочая группа, </w:t>
            </w:r>
            <w:r w:rsidRPr="002203BA">
              <w:rPr>
                <w:rFonts w:asciiTheme="minorHAnsi" w:hAnsiTheme="minorHAnsi"/>
                <w:color w:val="auto"/>
                <w:sz w:val="22"/>
                <w:szCs w:val="22"/>
              </w:rPr>
              <w:t xml:space="preserve">созданная из следующих представителей: </w:t>
            </w:r>
          </w:p>
          <w:p w14:paraId="1482322C" w14:textId="77777777" w:rsidR="0069608F" w:rsidRDefault="00372330" w:rsidP="00C239A2">
            <w:pPr>
              <w:pStyle w:val="Default"/>
              <w:numPr>
                <w:ilvl w:val="0"/>
                <w:numId w:val="28"/>
              </w:numPr>
              <w:ind w:left="714" w:hanging="357"/>
              <w:rPr>
                <w:rFonts w:asciiTheme="minorHAnsi" w:hAnsiTheme="minorHAnsi"/>
                <w:color w:val="auto"/>
                <w:sz w:val="22"/>
                <w:szCs w:val="22"/>
              </w:rPr>
            </w:pPr>
            <w:r w:rsidRPr="00372330">
              <w:rPr>
                <w:rFonts w:asciiTheme="minorHAnsi" w:hAnsiTheme="minorHAnsi"/>
                <w:color w:val="auto"/>
                <w:sz w:val="22"/>
                <w:szCs w:val="22"/>
              </w:rPr>
              <w:t xml:space="preserve">Верховный суд, </w:t>
            </w:r>
          </w:p>
          <w:p w14:paraId="61CB86EB" w14:textId="77777777" w:rsidR="0069608F" w:rsidRDefault="00372330" w:rsidP="00C239A2">
            <w:pPr>
              <w:pStyle w:val="Default"/>
              <w:numPr>
                <w:ilvl w:val="0"/>
                <w:numId w:val="28"/>
              </w:numPr>
              <w:ind w:left="714" w:hanging="357"/>
              <w:rPr>
                <w:rFonts w:asciiTheme="minorHAnsi" w:hAnsiTheme="minorHAnsi"/>
                <w:color w:val="auto"/>
                <w:sz w:val="22"/>
                <w:szCs w:val="22"/>
              </w:rPr>
            </w:pPr>
            <w:r w:rsidRPr="00372330">
              <w:rPr>
                <w:rFonts w:asciiTheme="minorHAnsi" w:hAnsiTheme="minorHAnsi"/>
                <w:color w:val="auto"/>
                <w:sz w:val="22"/>
                <w:szCs w:val="22"/>
              </w:rPr>
              <w:t xml:space="preserve">Конституционная палата, </w:t>
            </w:r>
          </w:p>
          <w:p w14:paraId="5803C368" w14:textId="77777777" w:rsidR="0069608F" w:rsidRDefault="00372330" w:rsidP="00C239A2">
            <w:pPr>
              <w:pStyle w:val="Default"/>
              <w:numPr>
                <w:ilvl w:val="0"/>
                <w:numId w:val="28"/>
              </w:numPr>
              <w:ind w:left="714" w:hanging="357"/>
              <w:rPr>
                <w:rFonts w:asciiTheme="minorHAnsi" w:hAnsiTheme="minorHAnsi"/>
                <w:color w:val="auto"/>
                <w:sz w:val="22"/>
                <w:szCs w:val="22"/>
              </w:rPr>
            </w:pPr>
            <w:r w:rsidRPr="00372330">
              <w:rPr>
                <w:rFonts w:asciiTheme="minorHAnsi" w:hAnsiTheme="minorHAnsi"/>
                <w:color w:val="auto"/>
                <w:sz w:val="22"/>
                <w:szCs w:val="22"/>
              </w:rPr>
              <w:t xml:space="preserve">Совет судей, </w:t>
            </w:r>
          </w:p>
          <w:p w14:paraId="236C450D" w14:textId="77777777" w:rsidR="0069608F" w:rsidRDefault="00372330" w:rsidP="00C239A2">
            <w:pPr>
              <w:pStyle w:val="Default"/>
              <w:numPr>
                <w:ilvl w:val="0"/>
                <w:numId w:val="28"/>
              </w:numPr>
              <w:ind w:left="714" w:hanging="357"/>
              <w:rPr>
                <w:rFonts w:asciiTheme="minorHAnsi" w:hAnsiTheme="minorHAnsi"/>
                <w:color w:val="auto"/>
                <w:sz w:val="22"/>
                <w:szCs w:val="22"/>
              </w:rPr>
            </w:pPr>
            <w:r w:rsidRPr="00372330">
              <w:rPr>
                <w:rFonts w:asciiTheme="minorHAnsi" w:hAnsiTheme="minorHAnsi"/>
                <w:color w:val="auto"/>
                <w:sz w:val="22"/>
                <w:szCs w:val="22"/>
              </w:rPr>
              <w:t xml:space="preserve">Судебный департамент, </w:t>
            </w:r>
          </w:p>
          <w:p w14:paraId="0BA1B627" w14:textId="77777777" w:rsidR="0069608F" w:rsidRDefault="00372330" w:rsidP="00C239A2">
            <w:pPr>
              <w:pStyle w:val="Default"/>
              <w:numPr>
                <w:ilvl w:val="0"/>
                <w:numId w:val="28"/>
              </w:numPr>
              <w:ind w:left="714" w:hanging="357"/>
              <w:rPr>
                <w:rFonts w:asciiTheme="minorHAnsi" w:hAnsiTheme="minorHAnsi"/>
                <w:color w:val="auto"/>
                <w:sz w:val="22"/>
                <w:szCs w:val="22"/>
              </w:rPr>
            </w:pPr>
            <w:r w:rsidRPr="00372330">
              <w:rPr>
                <w:rFonts w:asciiTheme="minorHAnsi" w:hAnsiTheme="minorHAnsi"/>
                <w:color w:val="auto"/>
                <w:sz w:val="22"/>
                <w:szCs w:val="22"/>
              </w:rPr>
              <w:t xml:space="preserve">Местные суды, </w:t>
            </w:r>
          </w:p>
          <w:p w14:paraId="55D5B302" w14:textId="77777777" w:rsidR="0069608F" w:rsidRDefault="00372330" w:rsidP="00C239A2">
            <w:pPr>
              <w:pStyle w:val="Default"/>
              <w:numPr>
                <w:ilvl w:val="0"/>
                <w:numId w:val="28"/>
              </w:numPr>
              <w:ind w:left="714" w:hanging="357"/>
              <w:rPr>
                <w:rFonts w:asciiTheme="minorHAnsi" w:hAnsiTheme="minorHAnsi"/>
                <w:color w:val="auto"/>
                <w:sz w:val="22"/>
                <w:szCs w:val="22"/>
              </w:rPr>
            </w:pPr>
            <w:r w:rsidRPr="00372330">
              <w:rPr>
                <w:rFonts w:asciiTheme="minorHAnsi" w:hAnsiTheme="minorHAnsi"/>
                <w:color w:val="auto"/>
                <w:sz w:val="22"/>
                <w:szCs w:val="22"/>
              </w:rPr>
              <w:t xml:space="preserve">Учебный центр судей </w:t>
            </w:r>
          </w:p>
          <w:p w14:paraId="02414074" w14:textId="77777777" w:rsidR="002B1E03" w:rsidRDefault="002B1E03" w:rsidP="00C239A2">
            <w:pPr>
              <w:pStyle w:val="Default"/>
              <w:numPr>
                <w:ilvl w:val="0"/>
                <w:numId w:val="28"/>
              </w:numPr>
              <w:ind w:left="714" w:hanging="357"/>
              <w:rPr>
                <w:rFonts w:asciiTheme="minorHAnsi" w:hAnsiTheme="minorHAnsi"/>
                <w:color w:val="auto"/>
                <w:sz w:val="22"/>
                <w:szCs w:val="22"/>
              </w:rPr>
            </w:pPr>
            <w:r>
              <w:rPr>
                <w:rFonts w:asciiTheme="minorHAnsi" w:hAnsiTheme="minorHAnsi"/>
                <w:color w:val="auto"/>
                <w:sz w:val="22"/>
                <w:szCs w:val="22"/>
              </w:rPr>
              <w:t>Предприятие</w:t>
            </w:r>
          </w:p>
          <w:p w14:paraId="1C5244C3" w14:textId="77777777" w:rsidR="0069608F" w:rsidRDefault="00372330">
            <w:pPr>
              <w:pStyle w:val="a9"/>
              <w:numPr>
                <w:ilvl w:val="0"/>
                <w:numId w:val="28"/>
              </w:numPr>
              <w:tabs>
                <w:tab w:val="left" w:pos="1664"/>
                <w:tab w:val="left" w:pos="2055"/>
                <w:tab w:val="left" w:pos="3575"/>
                <w:tab w:val="left" w:pos="6335"/>
                <w:tab w:val="left" w:pos="9095"/>
              </w:tabs>
              <w:spacing w:after="0" w:line="240" w:lineRule="auto"/>
              <w:ind w:left="714" w:hanging="357"/>
              <w:rPr>
                <w:rFonts w:asciiTheme="minorHAnsi" w:hAnsiTheme="minorHAnsi"/>
                <w:lang w:val="ky-KG" w:eastAsia="ky-KG"/>
              </w:rPr>
            </w:pPr>
            <w:r w:rsidRPr="00372330">
              <w:rPr>
                <w:rFonts w:asciiTheme="minorHAnsi" w:hAnsiTheme="minorHAnsi"/>
              </w:rPr>
              <w:t xml:space="preserve">Независимые эксперты </w:t>
            </w:r>
          </w:p>
        </w:tc>
        <w:tc>
          <w:tcPr>
            <w:tcW w:w="9497" w:type="dxa"/>
          </w:tcPr>
          <w:p w14:paraId="1B249D2C" w14:textId="77777777" w:rsidR="00411FE2" w:rsidRPr="002512F1" w:rsidRDefault="00372330" w:rsidP="00C239A2">
            <w:pPr>
              <w:pStyle w:val="Default"/>
              <w:rPr>
                <w:rFonts w:asciiTheme="minorHAnsi" w:hAnsiTheme="minorHAnsi"/>
                <w:color w:val="auto"/>
                <w:sz w:val="22"/>
                <w:szCs w:val="22"/>
              </w:rPr>
            </w:pPr>
            <w:r w:rsidRPr="00372330">
              <w:rPr>
                <w:rFonts w:asciiTheme="minorHAnsi" w:hAnsiTheme="minorHAnsi"/>
                <w:color w:val="auto"/>
                <w:sz w:val="22"/>
                <w:szCs w:val="22"/>
              </w:rPr>
              <w:t xml:space="preserve">Рабочая группа под руководством Председателя РГ обеспечивает координацию взаимодействий со всеми заинтересованными сторонами (государственными органами, экспертным сообществом, гражданским обществом, НПО и СМИ) в решении перечня мероприятий для выполнения всех задач Стратегического Плана. </w:t>
            </w:r>
          </w:p>
          <w:p w14:paraId="66AE7188" w14:textId="77777777" w:rsidR="0069608F" w:rsidRPr="002512F1" w:rsidRDefault="0069608F">
            <w:pPr>
              <w:tabs>
                <w:tab w:val="left" w:pos="1664"/>
                <w:tab w:val="left" w:pos="2055"/>
                <w:tab w:val="left" w:pos="3575"/>
                <w:tab w:val="left" w:pos="6335"/>
                <w:tab w:val="left" w:pos="9095"/>
              </w:tabs>
              <w:spacing w:after="0" w:line="240" w:lineRule="auto"/>
              <w:rPr>
                <w:rFonts w:asciiTheme="minorHAnsi" w:hAnsiTheme="minorHAnsi"/>
                <w:lang w:eastAsia="ky-KG"/>
              </w:rPr>
            </w:pPr>
          </w:p>
        </w:tc>
      </w:tr>
      <w:tr w:rsidR="00C066B9" w:rsidRPr="004505FB" w14:paraId="77155AFD" w14:textId="77777777" w:rsidTr="00C239A2">
        <w:tc>
          <w:tcPr>
            <w:tcW w:w="5865" w:type="dxa"/>
          </w:tcPr>
          <w:p w14:paraId="1DD2791A" w14:textId="77777777" w:rsidR="002203BA" w:rsidRPr="002203BA" w:rsidRDefault="008E4C85" w:rsidP="00C239A2">
            <w:pPr>
              <w:pStyle w:val="Default"/>
              <w:rPr>
                <w:rFonts w:asciiTheme="minorHAnsi" w:hAnsiTheme="minorHAnsi"/>
                <w:color w:val="auto"/>
                <w:sz w:val="22"/>
                <w:szCs w:val="22"/>
              </w:rPr>
            </w:pPr>
            <w:r w:rsidRPr="002512F1">
              <w:rPr>
                <w:rFonts w:asciiTheme="minorHAnsi" w:hAnsiTheme="minorHAnsi"/>
                <w:b/>
                <w:bCs/>
                <w:color w:val="auto"/>
                <w:sz w:val="22"/>
                <w:szCs w:val="22"/>
              </w:rPr>
              <w:t xml:space="preserve">Верховный суд </w:t>
            </w:r>
          </w:p>
          <w:p w14:paraId="2E7CA094" w14:textId="77777777" w:rsidR="0069608F" w:rsidRDefault="0069608F">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9497" w:type="dxa"/>
          </w:tcPr>
          <w:p w14:paraId="7E292833" w14:textId="77777777" w:rsidR="0069608F" w:rsidRDefault="00372330" w:rsidP="00C239A2">
            <w:pPr>
              <w:pStyle w:val="Default"/>
              <w:rPr>
                <w:rFonts w:asciiTheme="minorHAnsi" w:hAnsiTheme="minorHAnsi"/>
                <w:color w:val="auto"/>
                <w:sz w:val="22"/>
                <w:szCs w:val="22"/>
              </w:rPr>
            </w:pPr>
            <w:r w:rsidRPr="00372330">
              <w:rPr>
                <w:rFonts w:asciiTheme="minorHAnsi" w:hAnsiTheme="minorHAnsi"/>
                <w:color w:val="auto"/>
                <w:sz w:val="22"/>
                <w:szCs w:val="22"/>
              </w:rPr>
              <w:t xml:space="preserve">Непосредственное участие в решении </w:t>
            </w:r>
            <w:r w:rsidR="0069608F">
              <w:rPr>
                <w:rFonts w:asciiTheme="minorHAnsi" w:hAnsiTheme="minorHAnsi"/>
                <w:color w:val="auto"/>
                <w:sz w:val="22"/>
                <w:szCs w:val="22"/>
              </w:rPr>
              <w:t xml:space="preserve">Задач </w:t>
            </w:r>
            <w:r w:rsidR="0069608F" w:rsidRPr="002B1E03">
              <w:rPr>
                <w:rFonts w:asciiTheme="minorHAnsi" w:hAnsiTheme="minorHAnsi"/>
                <w:sz w:val="22"/>
                <w:szCs w:val="22"/>
                <w:lang w:eastAsia="ky-KG"/>
              </w:rPr>
              <w:t>1.1.11.2.1</w:t>
            </w:r>
            <w:r w:rsidR="00285F71" w:rsidRPr="002B1E03">
              <w:rPr>
                <w:rFonts w:asciiTheme="minorHAnsi" w:hAnsiTheme="minorHAnsi"/>
                <w:sz w:val="22"/>
                <w:szCs w:val="22"/>
              </w:rPr>
              <w:t>,</w:t>
            </w:r>
            <w:r w:rsidR="0069608F" w:rsidRPr="002B1E03">
              <w:rPr>
                <w:rFonts w:asciiTheme="minorHAnsi" w:hAnsiTheme="minorHAnsi"/>
                <w:sz w:val="22"/>
                <w:szCs w:val="22"/>
                <w:lang w:val="ky-KG"/>
              </w:rPr>
              <w:t xml:space="preserve"> </w:t>
            </w:r>
            <w:r w:rsidR="0069608F" w:rsidRPr="002B1E03">
              <w:rPr>
                <w:rFonts w:asciiTheme="minorHAnsi" w:hAnsiTheme="minorHAnsi"/>
                <w:sz w:val="22"/>
                <w:szCs w:val="22"/>
                <w:lang w:eastAsia="ky-KG"/>
              </w:rPr>
              <w:t>2.1.1</w:t>
            </w:r>
            <w:r w:rsidR="00285F71" w:rsidRPr="002B1E03">
              <w:rPr>
                <w:rFonts w:asciiTheme="minorHAnsi" w:hAnsiTheme="minorHAnsi"/>
                <w:sz w:val="22"/>
                <w:szCs w:val="22"/>
                <w:lang w:eastAsia="ky-KG"/>
              </w:rPr>
              <w:t>,</w:t>
            </w:r>
            <w:r w:rsidR="0069608F" w:rsidRPr="002B1E03">
              <w:rPr>
                <w:rFonts w:asciiTheme="minorHAnsi" w:hAnsiTheme="minorHAnsi"/>
                <w:sz w:val="22"/>
                <w:szCs w:val="22"/>
                <w:lang w:eastAsia="ky-KG"/>
              </w:rPr>
              <w:t xml:space="preserve"> </w:t>
            </w:r>
            <w:r w:rsidR="0069608F" w:rsidRPr="002B1E03">
              <w:rPr>
                <w:rFonts w:asciiTheme="minorHAnsi" w:hAnsiTheme="minorHAnsi"/>
                <w:sz w:val="22"/>
                <w:szCs w:val="22"/>
                <w:lang w:val="ky-KG"/>
              </w:rPr>
              <w:t>2.1.</w:t>
            </w:r>
            <w:r w:rsidR="002B1E03" w:rsidRPr="002B1E03">
              <w:rPr>
                <w:rFonts w:asciiTheme="minorHAnsi" w:hAnsiTheme="minorHAnsi"/>
                <w:sz w:val="22"/>
                <w:szCs w:val="22"/>
                <w:lang w:val="ky-KG"/>
              </w:rPr>
              <w:t>4</w:t>
            </w:r>
            <w:r w:rsidR="00285F71" w:rsidRPr="002B1E03">
              <w:rPr>
                <w:rFonts w:asciiTheme="minorHAnsi" w:hAnsiTheme="minorHAnsi"/>
                <w:sz w:val="22"/>
                <w:szCs w:val="22"/>
                <w:lang w:val="ky-KG"/>
              </w:rPr>
              <w:t>,</w:t>
            </w:r>
            <w:r w:rsidR="0069608F" w:rsidRPr="002B1E03">
              <w:rPr>
                <w:rFonts w:asciiTheme="minorHAnsi" w:hAnsiTheme="minorHAnsi"/>
                <w:sz w:val="22"/>
                <w:szCs w:val="22"/>
                <w:lang w:val="ky-KG"/>
              </w:rPr>
              <w:t xml:space="preserve"> </w:t>
            </w:r>
            <w:r w:rsidR="0069608F" w:rsidRPr="002B1E03">
              <w:rPr>
                <w:rFonts w:asciiTheme="minorHAnsi" w:hAnsiTheme="minorHAnsi"/>
                <w:sz w:val="22"/>
                <w:szCs w:val="22"/>
              </w:rPr>
              <w:t>2.2.1</w:t>
            </w:r>
            <w:r w:rsidR="00285F71" w:rsidRPr="002B1E03">
              <w:rPr>
                <w:rFonts w:asciiTheme="minorHAnsi" w:hAnsiTheme="minorHAnsi"/>
                <w:sz w:val="22"/>
                <w:szCs w:val="22"/>
              </w:rPr>
              <w:t>,</w:t>
            </w:r>
            <w:r w:rsidR="0069608F" w:rsidRPr="002B1E03">
              <w:rPr>
                <w:rFonts w:asciiTheme="minorHAnsi" w:hAnsiTheme="minorHAnsi"/>
                <w:sz w:val="22"/>
                <w:szCs w:val="22"/>
              </w:rPr>
              <w:t xml:space="preserve"> </w:t>
            </w:r>
            <w:r w:rsidR="0069608F" w:rsidRPr="002B1E03">
              <w:rPr>
                <w:rFonts w:asciiTheme="minorHAnsi" w:hAnsiTheme="minorHAnsi"/>
                <w:sz w:val="22"/>
                <w:szCs w:val="22"/>
                <w:lang w:val="ky-KG"/>
              </w:rPr>
              <w:t>2.2.2</w:t>
            </w:r>
            <w:r w:rsidR="00285F71" w:rsidRPr="002B1E03">
              <w:rPr>
                <w:rFonts w:asciiTheme="minorHAnsi" w:hAnsiTheme="minorHAnsi"/>
                <w:sz w:val="22"/>
                <w:szCs w:val="22"/>
                <w:lang w:val="ky-KG"/>
              </w:rPr>
              <w:t>,</w:t>
            </w:r>
            <w:r w:rsidR="0069608F" w:rsidRPr="002B1E03">
              <w:rPr>
                <w:rFonts w:asciiTheme="minorHAnsi" w:hAnsiTheme="minorHAnsi"/>
                <w:sz w:val="22"/>
                <w:szCs w:val="22"/>
                <w:lang w:val="ky-KG"/>
              </w:rPr>
              <w:t xml:space="preserve"> 2.3.1</w:t>
            </w:r>
            <w:r w:rsidR="00285F71" w:rsidRPr="002B1E03">
              <w:rPr>
                <w:rFonts w:asciiTheme="minorHAnsi" w:hAnsiTheme="minorHAnsi"/>
                <w:sz w:val="22"/>
                <w:szCs w:val="22"/>
                <w:lang w:val="ky-KG"/>
              </w:rPr>
              <w:t xml:space="preserve">, </w:t>
            </w:r>
            <w:r w:rsidR="0069608F" w:rsidRPr="002B1E03">
              <w:rPr>
                <w:rFonts w:asciiTheme="minorHAnsi" w:hAnsiTheme="minorHAnsi"/>
                <w:sz w:val="22"/>
                <w:szCs w:val="22"/>
                <w:lang w:val="ky-KG"/>
              </w:rPr>
              <w:t>2.3.2</w:t>
            </w:r>
            <w:r w:rsidR="00285F71" w:rsidRPr="002B1E03">
              <w:rPr>
                <w:rFonts w:asciiTheme="minorHAnsi" w:hAnsiTheme="minorHAnsi"/>
                <w:sz w:val="22"/>
                <w:szCs w:val="22"/>
                <w:lang w:val="ky-KG"/>
              </w:rPr>
              <w:t>,</w:t>
            </w:r>
            <w:r w:rsidR="002B1E03" w:rsidRPr="002B1E03">
              <w:rPr>
                <w:rFonts w:asciiTheme="minorHAnsi" w:hAnsiTheme="minorHAnsi"/>
                <w:sz w:val="22"/>
                <w:szCs w:val="22"/>
                <w:lang w:val="ky-KG"/>
              </w:rPr>
              <w:t xml:space="preserve"> 2.3.3, 3.1.2, </w:t>
            </w:r>
            <w:r w:rsidR="002B1E03">
              <w:rPr>
                <w:rFonts w:asciiTheme="minorHAnsi" w:hAnsiTheme="minorHAnsi"/>
                <w:sz w:val="22"/>
                <w:szCs w:val="22"/>
                <w:lang w:val="ky-KG"/>
              </w:rPr>
              <w:t>3.2.1, 3.2.2, 3.3.1,  3.3.2, 4.1.1, 4.2.1, 4.3.1, 4.3.2,</w:t>
            </w:r>
            <w:r w:rsidR="008E4C85" w:rsidRPr="002512F1">
              <w:rPr>
                <w:rFonts w:asciiTheme="minorHAnsi" w:hAnsiTheme="minorHAnsi"/>
                <w:color w:val="auto"/>
                <w:sz w:val="22"/>
                <w:szCs w:val="22"/>
              </w:rPr>
              <w:t>Стратегического Плана</w:t>
            </w:r>
            <w:r w:rsidRPr="00372330">
              <w:rPr>
                <w:rFonts w:asciiTheme="minorHAnsi" w:hAnsiTheme="minorHAnsi"/>
                <w:color w:val="auto"/>
                <w:sz w:val="22"/>
                <w:szCs w:val="22"/>
              </w:rPr>
              <w:t xml:space="preserve">. </w:t>
            </w:r>
          </w:p>
          <w:p w14:paraId="0BF835F3" w14:textId="77777777" w:rsidR="00411FE2" w:rsidRDefault="002203BA" w:rsidP="00C239A2">
            <w:pPr>
              <w:pStyle w:val="Default"/>
              <w:rPr>
                <w:rFonts w:asciiTheme="minorHAnsi" w:hAnsiTheme="minorHAnsi"/>
                <w:color w:val="auto"/>
                <w:sz w:val="22"/>
                <w:szCs w:val="22"/>
              </w:rPr>
            </w:pPr>
            <w:r w:rsidRPr="002203BA">
              <w:rPr>
                <w:rFonts w:asciiTheme="minorHAnsi" w:hAnsiTheme="minorHAnsi"/>
                <w:color w:val="auto"/>
                <w:sz w:val="22"/>
                <w:szCs w:val="22"/>
              </w:rPr>
              <w:t xml:space="preserve">Пресс-служба ВС своевременно информирует общественность о ходе </w:t>
            </w:r>
            <w:r w:rsidR="0069608F">
              <w:rPr>
                <w:rFonts w:asciiTheme="minorHAnsi" w:hAnsiTheme="minorHAnsi"/>
                <w:color w:val="auto"/>
                <w:sz w:val="22"/>
                <w:szCs w:val="22"/>
              </w:rPr>
              <w:t>развития информационных технологий</w:t>
            </w:r>
            <w:r w:rsidRPr="002203BA">
              <w:rPr>
                <w:rFonts w:asciiTheme="minorHAnsi" w:hAnsiTheme="minorHAnsi"/>
                <w:color w:val="auto"/>
                <w:sz w:val="22"/>
                <w:szCs w:val="22"/>
              </w:rPr>
              <w:t xml:space="preserve"> в судебной системе, проводит круглые столы. </w:t>
            </w:r>
          </w:p>
          <w:p w14:paraId="4C3A63D9" w14:textId="77777777" w:rsidR="0069608F" w:rsidRDefault="008E4C85">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 xml:space="preserve">Взаимодействие со всеми заинтересованными сторонами. </w:t>
            </w:r>
          </w:p>
        </w:tc>
      </w:tr>
      <w:tr w:rsidR="00C066B9" w:rsidRPr="004505FB" w14:paraId="459773E0" w14:textId="77777777" w:rsidTr="00C239A2">
        <w:tc>
          <w:tcPr>
            <w:tcW w:w="5865" w:type="dxa"/>
          </w:tcPr>
          <w:p w14:paraId="09508FFA" w14:textId="77777777" w:rsidR="00411FE2" w:rsidRDefault="008E4C85" w:rsidP="00C239A2">
            <w:pPr>
              <w:pStyle w:val="Default"/>
              <w:rPr>
                <w:rFonts w:asciiTheme="minorHAnsi" w:hAnsiTheme="minorHAnsi"/>
                <w:color w:val="auto"/>
                <w:sz w:val="22"/>
                <w:szCs w:val="22"/>
              </w:rPr>
            </w:pPr>
            <w:r w:rsidRPr="002512F1">
              <w:rPr>
                <w:rFonts w:asciiTheme="minorHAnsi" w:hAnsiTheme="minorHAnsi"/>
                <w:b/>
                <w:bCs/>
                <w:color w:val="auto"/>
                <w:sz w:val="22"/>
                <w:szCs w:val="22"/>
              </w:rPr>
              <w:t xml:space="preserve">Конституционная палата </w:t>
            </w:r>
          </w:p>
          <w:p w14:paraId="72B02B3B" w14:textId="77777777" w:rsidR="0069608F" w:rsidRDefault="0069608F">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9497" w:type="dxa"/>
          </w:tcPr>
          <w:p w14:paraId="6B776639" w14:textId="4CBF93BE" w:rsidR="0069608F"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Непосредственное участие в решении </w:t>
            </w:r>
            <w:r w:rsidR="00F10118">
              <w:rPr>
                <w:rFonts w:asciiTheme="minorHAnsi" w:hAnsiTheme="minorHAnsi"/>
                <w:color w:val="auto"/>
                <w:sz w:val="22"/>
                <w:szCs w:val="22"/>
              </w:rPr>
              <w:t>Задач</w:t>
            </w:r>
            <w:r w:rsidR="00F10118" w:rsidRPr="00372330">
              <w:rPr>
                <w:rFonts w:asciiTheme="minorHAnsi" w:hAnsiTheme="minorHAnsi"/>
                <w:sz w:val="22"/>
                <w:szCs w:val="22"/>
                <w:lang w:eastAsia="ky-KG"/>
              </w:rPr>
              <w:t xml:space="preserve"> </w:t>
            </w:r>
            <w:r w:rsidR="0069608F" w:rsidRPr="00421274">
              <w:rPr>
                <w:rFonts w:asciiTheme="minorHAnsi" w:hAnsiTheme="minorHAnsi"/>
                <w:sz w:val="22"/>
                <w:szCs w:val="22"/>
                <w:lang w:eastAsia="ky-KG"/>
              </w:rPr>
              <w:t>1.1.1</w:t>
            </w:r>
            <w:r w:rsidR="00285F71" w:rsidRPr="00421274">
              <w:rPr>
                <w:rFonts w:asciiTheme="minorHAnsi" w:hAnsiTheme="minorHAnsi"/>
                <w:sz w:val="22"/>
                <w:szCs w:val="22"/>
                <w:lang w:eastAsia="ky-KG"/>
              </w:rPr>
              <w:t>,</w:t>
            </w:r>
            <w:r w:rsidR="0069608F" w:rsidRPr="00421274">
              <w:rPr>
                <w:rFonts w:asciiTheme="minorHAnsi" w:hAnsiTheme="minorHAnsi"/>
                <w:sz w:val="22"/>
                <w:szCs w:val="22"/>
                <w:lang w:eastAsia="ky-KG"/>
              </w:rPr>
              <w:t xml:space="preserve"> </w:t>
            </w:r>
            <w:r w:rsidR="0069608F" w:rsidRPr="00421274">
              <w:rPr>
                <w:rFonts w:asciiTheme="minorHAnsi" w:hAnsiTheme="minorHAnsi"/>
                <w:sz w:val="22"/>
                <w:szCs w:val="22"/>
                <w:lang w:val="ky-KG"/>
              </w:rPr>
              <w:t>1.</w:t>
            </w:r>
            <w:r w:rsidR="003D6286" w:rsidRPr="00421274">
              <w:rPr>
                <w:rFonts w:asciiTheme="minorHAnsi" w:hAnsiTheme="minorHAnsi"/>
                <w:sz w:val="22"/>
                <w:szCs w:val="22"/>
                <w:lang w:val="ky-KG"/>
              </w:rPr>
              <w:t>2</w:t>
            </w:r>
            <w:r w:rsidR="0069608F" w:rsidRPr="00421274">
              <w:rPr>
                <w:rFonts w:asciiTheme="minorHAnsi" w:hAnsiTheme="minorHAnsi"/>
                <w:sz w:val="22"/>
                <w:szCs w:val="22"/>
                <w:lang w:val="ky-KG"/>
              </w:rPr>
              <w:t>.</w:t>
            </w:r>
            <w:r w:rsidR="003D6286" w:rsidRPr="00421274">
              <w:rPr>
                <w:rFonts w:asciiTheme="minorHAnsi" w:hAnsiTheme="minorHAnsi"/>
                <w:sz w:val="22"/>
                <w:szCs w:val="22"/>
                <w:lang w:val="ky-KG"/>
              </w:rPr>
              <w:t>1</w:t>
            </w:r>
            <w:r w:rsidR="00285F71" w:rsidRPr="00421274">
              <w:rPr>
                <w:rFonts w:asciiTheme="minorHAnsi" w:hAnsiTheme="minorHAnsi"/>
                <w:sz w:val="22"/>
                <w:szCs w:val="22"/>
                <w:lang w:val="ky-KG"/>
              </w:rPr>
              <w:t>,</w:t>
            </w:r>
            <w:r w:rsidR="0069608F" w:rsidRPr="00421274">
              <w:rPr>
                <w:rFonts w:asciiTheme="minorHAnsi" w:hAnsiTheme="minorHAnsi"/>
                <w:sz w:val="22"/>
                <w:szCs w:val="22"/>
                <w:lang w:val="ky-KG"/>
              </w:rPr>
              <w:t xml:space="preserve"> </w:t>
            </w:r>
            <w:r w:rsidR="003D6286" w:rsidRPr="00421274">
              <w:rPr>
                <w:rFonts w:asciiTheme="minorHAnsi" w:hAnsiTheme="minorHAnsi"/>
                <w:sz w:val="22"/>
                <w:szCs w:val="22"/>
                <w:lang w:eastAsia="ky-KG"/>
              </w:rPr>
              <w:t>2.2.1</w:t>
            </w:r>
            <w:r w:rsidR="00285F71" w:rsidRPr="00421274">
              <w:rPr>
                <w:rFonts w:asciiTheme="minorHAnsi" w:hAnsiTheme="minorHAnsi"/>
                <w:sz w:val="22"/>
                <w:szCs w:val="22"/>
                <w:lang w:eastAsia="ky-KG"/>
              </w:rPr>
              <w:t>,</w:t>
            </w:r>
            <w:r w:rsidR="0069608F" w:rsidRPr="00421274">
              <w:rPr>
                <w:rFonts w:asciiTheme="minorHAnsi" w:hAnsiTheme="minorHAnsi"/>
                <w:sz w:val="22"/>
                <w:szCs w:val="22"/>
                <w:lang w:eastAsia="ky-KG"/>
              </w:rPr>
              <w:t xml:space="preserve"> </w:t>
            </w:r>
            <w:r w:rsidR="00421274" w:rsidRPr="00421274">
              <w:rPr>
                <w:rFonts w:asciiTheme="minorHAnsi" w:hAnsiTheme="minorHAnsi"/>
                <w:sz w:val="22"/>
                <w:szCs w:val="22"/>
                <w:lang w:val="ky-KG"/>
              </w:rPr>
              <w:t>3</w:t>
            </w:r>
            <w:r w:rsidR="0069608F" w:rsidRPr="00421274">
              <w:rPr>
                <w:rFonts w:asciiTheme="minorHAnsi" w:hAnsiTheme="minorHAnsi"/>
                <w:sz w:val="22"/>
                <w:szCs w:val="22"/>
                <w:lang w:val="ky-KG"/>
              </w:rPr>
              <w:t>.2.</w:t>
            </w:r>
            <w:r w:rsidR="00421274" w:rsidRPr="00421274">
              <w:rPr>
                <w:rFonts w:asciiTheme="minorHAnsi" w:hAnsiTheme="minorHAnsi"/>
                <w:sz w:val="22"/>
                <w:szCs w:val="22"/>
                <w:lang w:val="ky-KG"/>
              </w:rPr>
              <w:t>1</w:t>
            </w:r>
            <w:r w:rsidR="00285F71" w:rsidRPr="00421274">
              <w:rPr>
                <w:rFonts w:asciiTheme="minorHAnsi" w:hAnsiTheme="minorHAnsi"/>
                <w:sz w:val="22"/>
                <w:szCs w:val="22"/>
                <w:lang w:val="ky-KG"/>
              </w:rPr>
              <w:t>,</w:t>
            </w:r>
            <w:r w:rsidR="00421274">
              <w:rPr>
                <w:rFonts w:asciiTheme="minorHAnsi" w:hAnsiTheme="minorHAnsi"/>
                <w:sz w:val="22"/>
                <w:szCs w:val="22"/>
                <w:lang w:val="ky-KG"/>
              </w:rPr>
              <w:t xml:space="preserve"> 3.2.2, 3.2.3, 4.1.1, 4.2.1, 4.3.1, 4.3.2,</w:t>
            </w:r>
            <w:r w:rsidR="0069608F" w:rsidRPr="00372330">
              <w:rPr>
                <w:rFonts w:asciiTheme="minorHAnsi" w:hAnsiTheme="minorHAnsi"/>
                <w:sz w:val="22"/>
                <w:szCs w:val="22"/>
                <w:lang w:val="ky-KG"/>
              </w:rPr>
              <w:t xml:space="preserve"> </w:t>
            </w:r>
            <w:r w:rsidR="00372330" w:rsidRPr="00372330">
              <w:rPr>
                <w:rFonts w:asciiTheme="minorHAnsi" w:hAnsiTheme="minorHAnsi"/>
                <w:color w:val="auto"/>
                <w:sz w:val="22"/>
                <w:szCs w:val="22"/>
              </w:rPr>
              <w:t xml:space="preserve">Стратегического Плана. </w:t>
            </w:r>
          </w:p>
          <w:p w14:paraId="5E999935" w14:textId="77777777" w:rsidR="0069608F" w:rsidRDefault="008E4C85">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 xml:space="preserve">Взаимодействие со всеми заинтересованными сторонами. </w:t>
            </w:r>
          </w:p>
        </w:tc>
      </w:tr>
      <w:tr w:rsidR="00C066B9" w:rsidRPr="004505FB" w14:paraId="06D68A87" w14:textId="77777777" w:rsidTr="00C239A2">
        <w:tc>
          <w:tcPr>
            <w:tcW w:w="5865" w:type="dxa"/>
          </w:tcPr>
          <w:p w14:paraId="5E45283F" w14:textId="77777777" w:rsidR="00411FE2" w:rsidRDefault="008E4C85" w:rsidP="00C239A2">
            <w:pPr>
              <w:pStyle w:val="Default"/>
              <w:rPr>
                <w:rFonts w:asciiTheme="minorHAnsi" w:hAnsiTheme="minorHAnsi"/>
                <w:color w:val="auto"/>
                <w:sz w:val="22"/>
                <w:szCs w:val="22"/>
              </w:rPr>
            </w:pPr>
            <w:r w:rsidRPr="002512F1">
              <w:rPr>
                <w:rFonts w:asciiTheme="minorHAnsi" w:hAnsiTheme="minorHAnsi"/>
                <w:b/>
                <w:bCs/>
                <w:color w:val="auto"/>
                <w:sz w:val="22"/>
                <w:szCs w:val="22"/>
              </w:rPr>
              <w:t xml:space="preserve">Совет судей </w:t>
            </w:r>
          </w:p>
          <w:p w14:paraId="1E25EADB" w14:textId="77777777" w:rsidR="0069608F" w:rsidRDefault="0069608F">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9497" w:type="dxa"/>
          </w:tcPr>
          <w:p w14:paraId="2FAF919A" w14:textId="2C7922B2" w:rsidR="0069608F"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Непосредственное участие в решении </w:t>
            </w:r>
            <w:r w:rsidR="00F10118">
              <w:rPr>
                <w:rFonts w:asciiTheme="minorHAnsi" w:hAnsiTheme="minorHAnsi"/>
                <w:color w:val="auto"/>
                <w:sz w:val="22"/>
                <w:szCs w:val="22"/>
              </w:rPr>
              <w:t>Задач</w:t>
            </w:r>
            <w:r w:rsidR="00F10118">
              <w:rPr>
                <w:rFonts w:asciiTheme="minorHAnsi" w:hAnsiTheme="minorHAnsi"/>
                <w:sz w:val="22"/>
                <w:szCs w:val="22"/>
                <w:lang w:eastAsia="ky-KG"/>
              </w:rPr>
              <w:t xml:space="preserve"> </w:t>
            </w:r>
            <w:r w:rsidR="00CF65D6" w:rsidRPr="00CF65D6">
              <w:rPr>
                <w:rFonts w:asciiTheme="minorHAnsi" w:hAnsiTheme="minorHAnsi"/>
                <w:sz w:val="22"/>
                <w:szCs w:val="22"/>
                <w:lang w:eastAsia="ky-KG"/>
              </w:rPr>
              <w:t xml:space="preserve">1.1.1, </w:t>
            </w:r>
            <w:r w:rsidR="00CF65D6" w:rsidRPr="00CF65D6">
              <w:rPr>
                <w:rFonts w:asciiTheme="minorHAnsi" w:hAnsiTheme="minorHAnsi"/>
                <w:sz w:val="22"/>
                <w:szCs w:val="22"/>
                <w:lang w:val="ky-KG"/>
              </w:rPr>
              <w:t xml:space="preserve">1.1.2, </w:t>
            </w:r>
            <w:r w:rsidR="00CF65D6" w:rsidRPr="00CF65D6">
              <w:rPr>
                <w:rFonts w:asciiTheme="minorHAnsi" w:hAnsiTheme="minorHAnsi"/>
                <w:sz w:val="22"/>
                <w:szCs w:val="22"/>
                <w:lang w:eastAsia="ky-KG"/>
              </w:rPr>
              <w:t>2.1.1</w:t>
            </w:r>
            <w:r w:rsidR="00CF65D6" w:rsidRPr="00CF65D6">
              <w:rPr>
                <w:rFonts w:asciiTheme="minorHAnsi" w:hAnsiTheme="minorHAnsi"/>
                <w:sz w:val="22"/>
                <w:szCs w:val="22"/>
                <w:lang w:val="ky-KG"/>
              </w:rPr>
              <w:t xml:space="preserve">, 2.1.4, </w:t>
            </w:r>
            <w:r w:rsidR="00CF65D6" w:rsidRPr="00CF65D6">
              <w:rPr>
                <w:rFonts w:asciiTheme="minorHAnsi" w:hAnsiTheme="minorHAnsi"/>
                <w:sz w:val="22"/>
                <w:szCs w:val="22"/>
              </w:rPr>
              <w:t xml:space="preserve">2.2.1, </w:t>
            </w:r>
            <w:r w:rsidR="00CF65D6" w:rsidRPr="00CF65D6">
              <w:rPr>
                <w:rFonts w:asciiTheme="minorHAnsi" w:hAnsiTheme="minorHAnsi"/>
                <w:sz w:val="22"/>
                <w:szCs w:val="22"/>
                <w:lang w:val="ky-KG"/>
              </w:rPr>
              <w:t>2.3.1, 2.3.2, 2.3.3, 3.</w:t>
            </w:r>
            <w:r w:rsidR="00CF65D6">
              <w:rPr>
                <w:rFonts w:asciiTheme="minorHAnsi" w:hAnsiTheme="minorHAnsi"/>
                <w:sz w:val="22"/>
                <w:szCs w:val="22"/>
                <w:lang w:val="ky-KG"/>
              </w:rPr>
              <w:t>1.2, 3.2.1, 3.3.1, 4.1.1, 4.2.1, 4.3.1, 4.3.2</w:t>
            </w:r>
            <w:r w:rsidR="00372330" w:rsidRPr="00372330">
              <w:rPr>
                <w:rFonts w:asciiTheme="minorHAnsi" w:hAnsiTheme="minorHAnsi"/>
                <w:color w:val="auto"/>
                <w:sz w:val="22"/>
                <w:szCs w:val="22"/>
              </w:rPr>
              <w:t xml:space="preserve"> Стратегического Плана. </w:t>
            </w:r>
          </w:p>
          <w:p w14:paraId="7D7183B4" w14:textId="77777777" w:rsidR="0069608F" w:rsidRDefault="008E4C85">
            <w:pPr>
              <w:tabs>
                <w:tab w:val="left" w:pos="1664"/>
                <w:tab w:val="left" w:pos="2055"/>
                <w:tab w:val="left" w:pos="3575"/>
                <w:tab w:val="left" w:pos="6335"/>
                <w:tab w:val="left" w:pos="9095"/>
              </w:tabs>
              <w:spacing w:after="0" w:line="240" w:lineRule="auto"/>
              <w:rPr>
                <w:rFonts w:asciiTheme="minorHAnsi" w:hAnsiTheme="minorHAnsi"/>
                <w:lang w:eastAsia="ky-KG"/>
              </w:rPr>
            </w:pPr>
            <w:r w:rsidRPr="002512F1">
              <w:rPr>
                <w:rFonts w:asciiTheme="minorHAnsi" w:hAnsiTheme="minorHAnsi"/>
              </w:rPr>
              <w:t xml:space="preserve">Взаимодействие со всеми заинтересованными сторонами. </w:t>
            </w:r>
          </w:p>
        </w:tc>
      </w:tr>
      <w:tr w:rsidR="00C066B9" w:rsidRPr="004505FB" w14:paraId="1667BE0D" w14:textId="77777777" w:rsidTr="00C239A2">
        <w:tc>
          <w:tcPr>
            <w:tcW w:w="5865" w:type="dxa"/>
          </w:tcPr>
          <w:p w14:paraId="6F8D1383" w14:textId="27136C05" w:rsidR="0069608F" w:rsidRPr="002512F1" w:rsidRDefault="008E4C85" w:rsidP="003A7F52">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bCs/>
              </w:rPr>
              <w:t>Судебный департамент</w:t>
            </w:r>
          </w:p>
        </w:tc>
        <w:tc>
          <w:tcPr>
            <w:tcW w:w="9497" w:type="dxa"/>
          </w:tcPr>
          <w:p w14:paraId="12328AD1" w14:textId="1920B526" w:rsidR="0069608F"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Непосредственное участие в исполнении </w:t>
            </w:r>
            <w:r w:rsidR="00BF50B6">
              <w:rPr>
                <w:rFonts w:asciiTheme="minorHAnsi" w:hAnsiTheme="minorHAnsi"/>
                <w:color w:val="auto"/>
                <w:sz w:val="22"/>
                <w:szCs w:val="22"/>
              </w:rPr>
              <w:t xml:space="preserve"> </w:t>
            </w:r>
            <w:r w:rsidR="00DC1ED7" w:rsidRPr="00372330">
              <w:rPr>
                <w:rFonts w:asciiTheme="minorHAnsi" w:hAnsiTheme="minorHAnsi"/>
                <w:color w:val="auto"/>
                <w:sz w:val="22"/>
                <w:szCs w:val="22"/>
              </w:rPr>
              <w:t>задач</w:t>
            </w:r>
            <w:r w:rsidR="00DC1ED7" w:rsidRPr="00372330">
              <w:rPr>
                <w:rFonts w:asciiTheme="minorHAnsi" w:hAnsiTheme="minorHAnsi"/>
                <w:sz w:val="22"/>
                <w:szCs w:val="22"/>
                <w:lang w:eastAsia="ky-KG"/>
              </w:rPr>
              <w:t xml:space="preserve"> </w:t>
            </w:r>
            <w:r w:rsidR="00BF50B6" w:rsidRPr="002B3E20">
              <w:rPr>
                <w:rFonts w:asciiTheme="minorHAnsi" w:hAnsiTheme="minorHAnsi"/>
                <w:sz w:val="22"/>
                <w:szCs w:val="22"/>
                <w:lang w:eastAsia="ky-KG"/>
              </w:rPr>
              <w:t>1.1.1</w:t>
            </w:r>
            <w:r w:rsidR="00DC1ED7" w:rsidRPr="002B3E20">
              <w:rPr>
                <w:rFonts w:asciiTheme="minorHAnsi" w:hAnsiTheme="minorHAnsi"/>
                <w:sz w:val="22"/>
                <w:szCs w:val="22"/>
                <w:lang w:eastAsia="ky-KG"/>
              </w:rPr>
              <w:t>,</w:t>
            </w:r>
            <w:r w:rsidR="00BF50B6" w:rsidRPr="002B3E20">
              <w:rPr>
                <w:rFonts w:asciiTheme="minorHAnsi" w:hAnsiTheme="minorHAnsi"/>
                <w:sz w:val="22"/>
                <w:szCs w:val="22"/>
                <w:lang w:eastAsia="ky-KG"/>
              </w:rPr>
              <w:t xml:space="preserve"> </w:t>
            </w:r>
            <w:r w:rsidR="00BF50B6" w:rsidRPr="002B3E20">
              <w:rPr>
                <w:rFonts w:asciiTheme="minorHAnsi" w:hAnsiTheme="minorHAnsi"/>
                <w:sz w:val="22"/>
                <w:szCs w:val="22"/>
                <w:lang w:val="ky-KG"/>
              </w:rPr>
              <w:t>1.1.2</w:t>
            </w:r>
            <w:r w:rsidR="00DC1ED7" w:rsidRPr="002B3E20">
              <w:rPr>
                <w:rFonts w:asciiTheme="minorHAnsi" w:hAnsiTheme="minorHAnsi"/>
                <w:sz w:val="22"/>
                <w:szCs w:val="22"/>
                <w:lang w:val="ky-KG"/>
              </w:rPr>
              <w:t>,</w:t>
            </w:r>
            <w:r w:rsidR="00BF50B6" w:rsidRPr="002B3E20">
              <w:rPr>
                <w:rFonts w:asciiTheme="minorHAnsi" w:hAnsiTheme="minorHAnsi"/>
                <w:sz w:val="22"/>
                <w:szCs w:val="22"/>
                <w:lang w:val="ky-KG"/>
              </w:rPr>
              <w:t xml:space="preserve"> </w:t>
            </w:r>
            <w:r w:rsidR="00BF50B6" w:rsidRPr="002B3E20">
              <w:rPr>
                <w:rFonts w:asciiTheme="minorHAnsi" w:hAnsiTheme="minorHAnsi"/>
                <w:sz w:val="22"/>
                <w:szCs w:val="22"/>
                <w:lang w:eastAsia="ky-KG"/>
              </w:rPr>
              <w:t>2.1.1</w:t>
            </w:r>
            <w:r w:rsidR="00DC1ED7" w:rsidRPr="002B3E20">
              <w:rPr>
                <w:rFonts w:asciiTheme="minorHAnsi" w:hAnsiTheme="minorHAnsi"/>
                <w:sz w:val="22"/>
                <w:szCs w:val="22"/>
                <w:lang w:val="ky-KG"/>
              </w:rPr>
              <w:t>,</w:t>
            </w:r>
            <w:r w:rsidR="002B3E20" w:rsidRPr="002B3E20">
              <w:rPr>
                <w:rFonts w:asciiTheme="minorHAnsi" w:hAnsiTheme="minorHAnsi"/>
                <w:sz w:val="22"/>
                <w:szCs w:val="22"/>
                <w:lang w:val="ky-KG"/>
              </w:rPr>
              <w:t xml:space="preserve"> 2.1.2, 2.1.3,</w:t>
            </w:r>
            <w:r w:rsidR="00CF65D6" w:rsidRPr="002B3E20">
              <w:rPr>
                <w:rFonts w:asciiTheme="minorHAnsi" w:hAnsiTheme="minorHAnsi"/>
                <w:sz w:val="22"/>
                <w:szCs w:val="22"/>
                <w:lang w:val="ky-KG"/>
              </w:rPr>
              <w:t xml:space="preserve"> 2.1.4,</w:t>
            </w:r>
            <w:r w:rsidR="00BF50B6" w:rsidRPr="002B3E20">
              <w:rPr>
                <w:rFonts w:asciiTheme="minorHAnsi" w:hAnsiTheme="minorHAnsi"/>
                <w:sz w:val="22"/>
                <w:szCs w:val="22"/>
                <w:lang w:val="ky-KG"/>
              </w:rPr>
              <w:t xml:space="preserve"> </w:t>
            </w:r>
            <w:r w:rsidR="00BF50B6" w:rsidRPr="002B3E20">
              <w:rPr>
                <w:rFonts w:asciiTheme="minorHAnsi" w:hAnsiTheme="minorHAnsi"/>
                <w:sz w:val="22"/>
                <w:szCs w:val="22"/>
              </w:rPr>
              <w:t>2.2.1</w:t>
            </w:r>
            <w:r w:rsidR="00DC1ED7" w:rsidRPr="002B3E20">
              <w:rPr>
                <w:rFonts w:asciiTheme="minorHAnsi" w:hAnsiTheme="minorHAnsi"/>
                <w:sz w:val="22"/>
                <w:szCs w:val="22"/>
              </w:rPr>
              <w:t>,</w:t>
            </w:r>
            <w:r w:rsidR="00BF50B6" w:rsidRPr="002B3E20">
              <w:rPr>
                <w:rFonts w:asciiTheme="minorHAnsi" w:hAnsiTheme="minorHAnsi"/>
                <w:sz w:val="22"/>
                <w:szCs w:val="22"/>
              </w:rPr>
              <w:t xml:space="preserve"> </w:t>
            </w:r>
            <w:r w:rsidR="00BF50B6" w:rsidRPr="002B3E20">
              <w:rPr>
                <w:rFonts w:asciiTheme="minorHAnsi" w:hAnsiTheme="minorHAnsi"/>
                <w:sz w:val="22"/>
                <w:szCs w:val="22"/>
                <w:lang w:val="ky-KG"/>
              </w:rPr>
              <w:t>2.3.1</w:t>
            </w:r>
            <w:r w:rsidR="00DC1ED7" w:rsidRPr="002B3E20">
              <w:rPr>
                <w:rFonts w:asciiTheme="minorHAnsi" w:hAnsiTheme="minorHAnsi"/>
                <w:sz w:val="22"/>
                <w:szCs w:val="22"/>
                <w:lang w:val="ky-KG"/>
              </w:rPr>
              <w:t>,</w:t>
            </w:r>
            <w:r w:rsidR="00BF50B6" w:rsidRPr="002B3E20">
              <w:rPr>
                <w:rFonts w:asciiTheme="minorHAnsi" w:hAnsiTheme="minorHAnsi"/>
                <w:sz w:val="22"/>
                <w:szCs w:val="22"/>
                <w:lang w:val="ky-KG"/>
              </w:rPr>
              <w:t xml:space="preserve"> 2.3.2</w:t>
            </w:r>
            <w:r w:rsidR="00DC1ED7" w:rsidRPr="002B3E20">
              <w:rPr>
                <w:rFonts w:asciiTheme="minorHAnsi" w:hAnsiTheme="minorHAnsi"/>
                <w:sz w:val="22"/>
                <w:szCs w:val="22"/>
                <w:lang w:val="ky-KG"/>
              </w:rPr>
              <w:t>,</w:t>
            </w:r>
            <w:r w:rsidR="00CF65D6" w:rsidRPr="002B3E20">
              <w:rPr>
                <w:rFonts w:asciiTheme="minorHAnsi" w:hAnsiTheme="minorHAnsi"/>
                <w:sz w:val="22"/>
                <w:szCs w:val="22"/>
                <w:lang w:val="ky-KG"/>
              </w:rPr>
              <w:t xml:space="preserve"> 2.3.3, 3</w:t>
            </w:r>
            <w:r w:rsidR="00CF65D6" w:rsidRPr="00FE2B4F">
              <w:rPr>
                <w:rFonts w:asciiTheme="minorHAnsi" w:hAnsiTheme="minorHAnsi"/>
                <w:sz w:val="22"/>
                <w:szCs w:val="22"/>
                <w:lang w:val="ky-KG"/>
              </w:rPr>
              <w:t>.</w:t>
            </w:r>
            <w:r w:rsidR="00CF65D6">
              <w:rPr>
                <w:rFonts w:asciiTheme="minorHAnsi" w:hAnsiTheme="minorHAnsi"/>
                <w:sz w:val="22"/>
                <w:szCs w:val="22"/>
                <w:lang w:val="ky-KG"/>
              </w:rPr>
              <w:t xml:space="preserve">1.2, </w:t>
            </w:r>
            <w:r w:rsidR="002B3E20">
              <w:rPr>
                <w:rFonts w:asciiTheme="minorHAnsi" w:hAnsiTheme="minorHAnsi"/>
                <w:sz w:val="22"/>
                <w:szCs w:val="22"/>
                <w:lang w:val="ky-KG"/>
              </w:rPr>
              <w:t xml:space="preserve">3.1.3, </w:t>
            </w:r>
            <w:r w:rsidR="00CF65D6">
              <w:rPr>
                <w:rFonts w:asciiTheme="minorHAnsi" w:hAnsiTheme="minorHAnsi"/>
                <w:sz w:val="22"/>
                <w:szCs w:val="22"/>
                <w:lang w:val="ky-KG"/>
              </w:rPr>
              <w:t xml:space="preserve">3.2.1, </w:t>
            </w:r>
            <w:r w:rsidR="002B3E20">
              <w:rPr>
                <w:rFonts w:asciiTheme="minorHAnsi" w:hAnsiTheme="minorHAnsi"/>
                <w:sz w:val="22"/>
                <w:szCs w:val="22"/>
                <w:lang w:val="ky-KG"/>
              </w:rPr>
              <w:t xml:space="preserve">3.2.2, 3.2.3, </w:t>
            </w:r>
            <w:r w:rsidR="00CF65D6">
              <w:rPr>
                <w:rFonts w:asciiTheme="minorHAnsi" w:hAnsiTheme="minorHAnsi"/>
                <w:sz w:val="22"/>
                <w:szCs w:val="22"/>
                <w:lang w:val="ky-KG"/>
              </w:rPr>
              <w:t>3.3.1,</w:t>
            </w:r>
            <w:r w:rsidR="002B3E20">
              <w:rPr>
                <w:rFonts w:asciiTheme="minorHAnsi" w:hAnsiTheme="minorHAnsi"/>
                <w:sz w:val="22"/>
                <w:szCs w:val="22"/>
                <w:lang w:val="ky-KG"/>
              </w:rPr>
              <w:t xml:space="preserve"> 3.3.2, 3.3.3,</w:t>
            </w:r>
            <w:r w:rsidR="00CF65D6">
              <w:rPr>
                <w:rFonts w:asciiTheme="minorHAnsi" w:hAnsiTheme="minorHAnsi"/>
                <w:sz w:val="22"/>
                <w:szCs w:val="22"/>
                <w:lang w:val="ky-KG"/>
              </w:rPr>
              <w:t xml:space="preserve"> 4.1.1, 4.2.1, 4.3.1</w:t>
            </w:r>
            <w:r w:rsidR="002B3E20" w:rsidRPr="003A7F52">
              <w:rPr>
                <w:rFonts w:asciiTheme="minorHAnsi" w:hAnsiTheme="minorHAnsi" w:cstheme="minorHAnsi"/>
                <w:sz w:val="22"/>
                <w:szCs w:val="22"/>
              </w:rPr>
              <w:t>, 4.3.2</w:t>
            </w:r>
            <w:r w:rsidR="00372330" w:rsidRPr="00372330">
              <w:rPr>
                <w:rFonts w:asciiTheme="minorHAnsi" w:hAnsiTheme="minorHAnsi"/>
                <w:color w:val="auto"/>
                <w:sz w:val="22"/>
                <w:szCs w:val="22"/>
              </w:rPr>
              <w:t xml:space="preserve"> Стратегического Плана. </w:t>
            </w:r>
          </w:p>
          <w:p w14:paraId="38044214" w14:textId="77777777" w:rsidR="0069608F" w:rsidRPr="002512F1" w:rsidRDefault="008E4C85">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 xml:space="preserve">Взаимодействие со всеми заинтересованными сторонами. </w:t>
            </w:r>
          </w:p>
        </w:tc>
      </w:tr>
      <w:tr w:rsidR="00C066B9" w:rsidRPr="004505FB" w14:paraId="399CC84B" w14:textId="77777777" w:rsidTr="00C239A2">
        <w:tc>
          <w:tcPr>
            <w:tcW w:w="5865" w:type="dxa"/>
          </w:tcPr>
          <w:p w14:paraId="24F2C8D3" w14:textId="77777777" w:rsidR="00411FE2" w:rsidRPr="002512F1" w:rsidRDefault="008E4C85" w:rsidP="00C239A2">
            <w:pPr>
              <w:pStyle w:val="Default"/>
              <w:rPr>
                <w:rFonts w:asciiTheme="minorHAnsi" w:hAnsiTheme="minorHAnsi"/>
                <w:color w:val="auto"/>
                <w:sz w:val="22"/>
                <w:szCs w:val="22"/>
              </w:rPr>
            </w:pPr>
            <w:r w:rsidRPr="002512F1">
              <w:rPr>
                <w:rFonts w:asciiTheme="minorHAnsi" w:hAnsiTheme="minorHAnsi"/>
                <w:b/>
                <w:bCs/>
                <w:color w:val="auto"/>
                <w:sz w:val="22"/>
                <w:szCs w:val="22"/>
              </w:rPr>
              <w:t xml:space="preserve">Учебный центр судей </w:t>
            </w:r>
          </w:p>
          <w:p w14:paraId="110F00CD" w14:textId="77777777" w:rsidR="0069608F" w:rsidRPr="002512F1" w:rsidRDefault="0069608F">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9497" w:type="dxa"/>
          </w:tcPr>
          <w:p w14:paraId="079E6A27" w14:textId="03597215" w:rsidR="0069608F"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Непосредственное участие в исполнении Задач </w:t>
            </w:r>
            <w:r w:rsidR="00D1485C" w:rsidRPr="00D1485C">
              <w:rPr>
                <w:rFonts w:asciiTheme="minorHAnsi" w:hAnsiTheme="minorHAnsi"/>
                <w:sz w:val="22"/>
                <w:szCs w:val="22"/>
                <w:lang w:eastAsia="ky-KG"/>
              </w:rPr>
              <w:t>3</w:t>
            </w:r>
            <w:r w:rsidR="00BF50B6" w:rsidRPr="00D1485C">
              <w:rPr>
                <w:rFonts w:asciiTheme="minorHAnsi" w:hAnsiTheme="minorHAnsi"/>
                <w:sz w:val="22"/>
                <w:szCs w:val="22"/>
                <w:lang w:eastAsia="ky-KG"/>
              </w:rPr>
              <w:t>.1.1</w:t>
            </w:r>
            <w:r w:rsidR="00DC1ED7" w:rsidRPr="00D1485C">
              <w:rPr>
                <w:rFonts w:asciiTheme="minorHAnsi" w:hAnsiTheme="minorHAnsi"/>
                <w:sz w:val="22"/>
                <w:szCs w:val="22"/>
                <w:lang w:eastAsia="ky-KG"/>
              </w:rPr>
              <w:t>,</w:t>
            </w:r>
            <w:r w:rsidR="00BF50B6" w:rsidRPr="00D1485C">
              <w:rPr>
                <w:rFonts w:asciiTheme="minorHAnsi" w:hAnsiTheme="minorHAnsi"/>
                <w:sz w:val="22"/>
                <w:szCs w:val="22"/>
                <w:lang w:eastAsia="ky-KG"/>
              </w:rPr>
              <w:t xml:space="preserve"> </w:t>
            </w:r>
            <w:r w:rsidR="00D1485C" w:rsidRPr="00D1485C">
              <w:rPr>
                <w:rFonts w:asciiTheme="minorHAnsi" w:hAnsiTheme="minorHAnsi"/>
                <w:sz w:val="22"/>
                <w:szCs w:val="22"/>
                <w:lang w:val="ky-KG"/>
              </w:rPr>
              <w:t>3</w:t>
            </w:r>
            <w:r w:rsidR="00BF50B6" w:rsidRPr="00D1485C">
              <w:rPr>
                <w:rFonts w:asciiTheme="minorHAnsi" w:hAnsiTheme="minorHAnsi"/>
                <w:sz w:val="22"/>
                <w:szCs w:val="22"/>
                <w:lang w:val="ky-KG"/>
              </w:rPr>
              <w:t>.1.</w:t>
            </w:r>
            <w:r w:rsidR="00D1485C" w:rsidRPr="00D1485C">
              <w:rPr>
                <w:rFonts w:asciiTheme="minorHAnsi" w:hAnsiTheme="minorHAnsi"/>
                <w:sz w:val="22"/>
                <w:szCs w:val="22"/>
                <w:lang w:val="ky-KG"/>
              </w:rPr>
              <w:t>3</w:t>
            </w:r>
            <w:r w:rsidR="00DC1ED7" w:rsidRPr="00D1485C">
              <w:rPr>
                <w:rFonts w:asciiTheme="minorHAnsi" w:hAnsiTheme="minorHAnsi"/>
                <w:sz w:val="22"/>
                <w:szCs w:val="22"/>
                <w:lang w:val="ky-KG"/>
              </w:rPr>
              <w:t>,</w:t>
            </w:r>
            <w:r w:rsidR="00BF50B6" w:rsidRPr="00D1485C">
              <w:rPr>
                <w:rFonts w:asciiTheme="minorHAnsi" w:hAnsiTheme="minorHAnsi"/>
                <w:sz w:val="22"/>
                <w:szCs w:val="22"/>
                <w:lang w:val="ky-KG"/>
              </w:rPr>
              <w:t xml:space="preserve"> </w:t>
            </w:r>
            <w:r w:rsidR="00D1485C" w:rsidRPr="00D1485C">
              <w:rPr>
                <w:rFonts w:asciiTheme="minorHAnsi" w:hAnsiTheme="minorHAnsi"/>
                <w:sz w:val="22"/>
                <w:szCs w:val="22"/>
                <w:lang w:eastAsia="ky-KG"/>
              </w:rPr>
              <w:t>3</w:t>
            </w:r>
            <w:r w:rsidR="00BF50B6" w:rsidRPr="00D1485C">
              <w:rPr>
                <w:rFonts w:asciiTheme="minorHAnsi" w:hAnsiTheme="minorHAnsi"/>
                <w:sz w:val="22"/>
                <w:szCs w:val="22"/>
                <w:lang w:eastAsia="ky-KG"/>
              </w:rPr>
              <w:t>.2.</w:t>
            </w:r>
            <w:r w:rsidR="00D1485C" w:rsidRPr="00D1485C">
              <w:rPr>
                <w:rFonts w:asciiTheme="minorHAnsi" w:hAnsiTheme="minorHAnsi"/>
                <w:sz w:val="22"/>
                <w:szCs w:val="22"/>
                <w:lang w:eastAsia="ky-KG"/>
              </w:rPr>
              <w:t>1</w:t>
            </w:r>
            <w:r w:rsidR="00DC1ED7" w:rsidRPr="00D1485C">
              <w:rPr>
                <w:rFonts w:asciiTheme="minorHAnsi" w:hAnsiTheme="minorHAnsi"/>
                <w:sz w:val="22"/>
                <w:szCs w:val="22"/>
                <w:lang w:eastAsia="ky-KG"/>
              </w:rPr>
              <w:t>,</w:t>
            </w:r>
            <w:r w:rsidR="00BF50B6" w:rsidRPr="00D1485C">
              <w:rPr>
                <w:rFonts w:asciiTheme="minorHAnsi" w:hAnsiTheme="minorHAnsi"/>
                <w:sz w:val="22"/>
                <w:szCs w:val="22"/>
                <w:lang w:eastAsia="ky-KG"/>
              </w:rPr>
              <w:t xml:space="preserve"> </w:t>
            </w:r>
            <w:r w:rsidR="00D1485C" w:rsidRPr="00D1485C">
              <w:rPr>
                <w:rFonts w:asciiTheme="minorHAnsi" w:hAnsiTheme="minorHAnsi"/>
                <w:sz w:val="22"/>
                <w:szCs w:val="22"/>
                <w:lang w:eastAsia="ky-KG"/>
              </w:rPr>
              <w:t>3</w:t>
            </w:r>
            <w:r w:rsidR="00BF50B6" w:rsidRPr="00D1485C">
              <w:rPr>
                <w:rFonts w:asciiTheme="minorHAnsi" w:hAnsiTheme="minorHAnsi"/>
                <w:sz w:val="22"/>
                <w:szCs w:val="22"/>
                <w:lang w:eastAsia="ky-KG"/>
              </w:rPr>
              <w:t>.</w:t>
            </w:r>
            <w:r w:rsidR="00D1485C" w:rsidRPr="00D1485C">
              <w:rPr>
                <w:rFonts w:asciiTheme="minorHAnsi" w:hAnsiTheme="minorHAnsi"/>
                <w:sz w:val="22"/>
                <w:szCs w:val="22"/>
                <w:lang w:eastAsia="ky-KG"/>
              </w:rPr>
              <w:t>2</w:t>
            </w:r>
            <w:r w:rsidR="00BF50B6" w:rsidRPr="00D1485C">
              <w:rPr>
                <w:rFonts w:asciiTheme="minorHAnsi" w:hAnsiTheme="minorHAnsi"/>
                <w:sz w:val="22"/>
                <w:szCs w:val="22"/>
                <w:lang w:eastAsia="ky-KG"/>
              </w:rPr>
              <w:t>.</w:t>
            </w:r>
            <w:r w:rsidR="00D1485C" w:rsidRPr="00D1485C">
              <w:rPr>
                <w:rFonts w:asciiTheme="minorHAnsi" w:hAnsiTheme="minorHAnsi"/>
                <w:sz w:val="22"/>
                <w:szCs w:val="22"/>
                <w:lang w:eastAsia="ky-KG"/>
              </w:rPr>
              <w:t>3</w:t>
            </w:r>
            <w:r w:rsidR="00DC1ED7" w:rsidRPr="00D1485C">
              <w:rPr>
                <w:rFonts w:asciiTheme="minorHAnsi" w:hAnsiTheme="minorHAnsi"/>
                <w:sz w:val="22"/>
                <w:szCs w:val="22"/>
                <w:lang w:eastAsia="ky-KG"/>
              </w:rPr>
              <w:t>,</w:t>
            </w:r>
            <w:r w:rsidR="00BF50B6" w:rsidRPr="00D1485C">
              <w:rPr>
                <w:rFonts w:asciiTheme="minorHAnsi" w:hAnsiTheme="minorHAnsi"/>
                <w:sz w:val="22"/>
                <w:szCs w:val="22"/>
                <w:lang w:eastAsia="ky-KG"/>
              </w:rPr>
              <w:t xml:space="preserve"> </w:t>
            </w:r>
            <w:r w:rsidR="00D1485C" w:rsidRPr="00D1485C">
              <w:rPr>
                <w:rFonts w:asciiTheme="minorHAnsi" w:hAnsiTheme="minorHAnsi"/>
                <w:sz w:val="22"/>
                <w:szCs w:val="22"/>
                <w:lang w:val="ky-KG"/>
              </w:rPr>
              <w:t>3</w:t>
            </w:r>
            <w:r w:rsidR="00BF50B6" w:rsidRPr="00D1485C">
              <w:rPr>
                <w:rFonts w:asciiTheme="minorHAnsi" w:hAnsiTheme="minorHAnsi"/>
                <w:sz w:val="22"/>
                <w:szCs w:val="22"/>
                <w:lang w:val="ky-KG"/>
              </w:rPr>
              <w:t>.3.</w:t>
            </w:r>
            <w:r w:rsidR="00D1485C" w:rsidRPr="00D1485C">
              <w:rPr>
                <w:rFonts w:asciiTheme="minorHAnsi" w:hAnsiTheme="minorHAnsi"/>
                <w:sz w:val="22"/>
                <w:szCs w:val="22"/>
                <w:lang w:val="ky-KG"/>
              </w:rPr>
              <w:t>2</w:t>
            </w:r>
            <w:r w:rsidR="00DC1ED7" w:rsidRPr="00D1485C">
              <w:rPr>
                <w:rFonts w:asciiTheme="minorHAnsi" w:hAnsiTheme="minorHAnsi"/>
                <w:sz w:val="22"/>
                <w:szCs w:val="22"/>
                <w:lang w:val="ky-KG"/>
              </w:rPr>
              <w:t>,</w:t>
            </w:r>
            <w:r w:rsidR="00BF50B6" w:rsidRPr="00D1485C">
              <w:rPr>
                <w:rFonts w:asciiTheme="minorHAnsi" w:hAnsiTheme="minorHAnsi"/>
                <w:sz w:val="22"/>
                <w:szCs w:val="22"/>
                <w:lang w:val="ky-KG"/>
              </w:rPr>
              <w:t xml:space="preserve"> </w:t>
            </w:r>
            <w:r w:rsidR="00D1485C" w:rsidRPr="00D1485C">
              <w:rPr>
                <w:rFonts w:asciiTheme="minorHAnsi" w:hAnsiTheme="minorHAnsi"/>
                <w:sz w:val="22"/>
                <w:szCs w:val="22"/>
                <w:lang w:eastAsia="ky-KG"/>
              </w:rPr>
              <w:t>4</w:t>
            </w:r>
            <w:r w:rsidR="00BF50B6" w:rsidRPr="00D1485C">
              <w:rPr>
                <w:rFonts w:asciiTheme="minorHAnsi" w:hAnsiTheme="minorHAnsi"/>
                <w:sz w:val="22"/>
                <w:szCs w:val="22"/>
                <w:lang w:eastAsia="ky-KG"/>
              </w:rPr>
              <w:t>.1.1</w:t>
            </w:r>
            <w:r w:rsidR="00DC1ED7" w:rsidRPr="00D1485C">
              <w:rPr>
                <w:rFonts w:asciiTheme="minorHAnsi" w:hAnsiTheme="minorHAnsi"/>
                <w:sz w:val="22"/>
                <w:szCs w:val="22"/>
                <w:lang w:eastAsia="ky-KG"/>
              </w:rPr>
              <w:t>,</w:t>
            </w:r>
            <w:r w:rsidR="00BF50B6" w:rsidRPr="00D1485C">
              <w:rPr>
                <w:rFonts w:asciiTheme="minorHAnsi" w:hAnsiTheme="minorHAnsi"/>
                <w:sz w:val="22"/>
                <w:szCs w:val="22"/>
                <w:lang w:eastAsia="ky-KG"/>
              </w:rPr>
              <w:t xml:space="preserve"> </w:t>
            </w:r>
            <w:r w:rsidR="00D1485C" w:rsidRPr="00D1485C">
              <w:rPr>
                <w:rFonts w:asciiTheme="minorHAnsi" w:hAnsiTheme="minorHAnsi"/>
                <w:sz w:val="22"/>
                <w:szCs w:val="22"/>
              </w:rPr>
              <w:t>4</w:t>
            </w:r>
            <w:r w:rsidR="00BF50B6" w:rsidRPr="00D1485C">
              <w:rPr>
                <w:rFonts w:asciiTheme="minorHAnsi" w:hAnsiTheme="minorHAnsi"/>
                <w:sz w:val="22"/>
                <w:szCs w:val="22"/>
              </w:rPr>
              <w:t>.2.1</w:t>
            </w:r>
            <w:r w:rsidR="00DC1ED7" w:rsidRPr="00D1485C">
              <w:rPr>
                <w:rFonts w:asciiTheme="minorHAnsi" w:hAnsiTheme="minorHAnsi"/>
                <w:sz w:val="22"/>
                <w:szCs w:val="22"/>
              </w:rPr>
              <w:t>,</w:t>
            </w:r>
            <w:r w:rsidR="00BF50B6" w:rsidRPr="00D1485C">
              <w:rPr>
                <w:rFonts w:asciiTheme="minorHAnsi" w:hAnsiTheme="minorHAnsi"/>
                <w:sz w:val="22"/>
                <w:szCs w:val="22"/>
              </w:rPr>
              <w:t xml:space="preserve"> </w:t>
            </w:r>
            <w:r w:rsidR="00D1485C" w:rsidRPr="00D1485C">
              <w:rPr>
                <w:rFonts w:asciiTheme="minorHAnsi" w:hAnsiTheme="minorHAnsi"/>
                <w:sz w:val="22"/>
                <w:szCs w:val="22"/>
              </w:rPr>
              <w:t>4</w:t>
            </w:r>
            <w:r w:rsidR="00BF50B6" w:rsidRPr="00D1485C">
              <w:rPr>
                <w:rFonts w:asciiTheme="minorHAnsi" w:hAnsiTheme="minorHAnsi"/>
                <w:sz w:val="22"/>
                <w:szCs w:val="22"/>
                <w:lang w:val="ky-KG"/>
              </w:rPr>
              <w:t>.</w:t>
            </w:r>
            <w:r w:rsidR="00D1485C" w:rsidRPr="00D1485C">
              <w:rPr>
                <w:rFonts w:asciiTheme="minorHAnsi" w:hAnsiTheme="minorHAnsi"/>
                <w:sz w:val="22"/>
                <w:szCs w:val="22"/>
                <w:lang w:val="ky-KG"/>
              </w:rPr>
              <w:t>3</w:t>
            </w:r>
            <w:r w:rsidR="00BF50B6" w:rsidRPr="00D1485C">
              <w:rPr>
                <w:rFonts w:asciiTheme="minorHAnsi" w:hAnsiTheme="minorHAnsi"/>
                <w:sz w:val="22"/>
                <w:szCs w:val="22"/>
                <w:lang w:val="ky-KG"/>
              </w:rPr>
              <w:t>.2.</w:t>
            </w:r>
            <w:r w:rsidR="00372330" w:rsidRPr="00372330">
              <w:rPr>
                <w:rFonts w:asciiTheme="minorHAnsi" w:hAnsiTheme="minorHAnsi"/>
                <w:color w:val="auto"/>
                <w:sz w:val="22"/>
                <w:szCs w:val="22"/>
              </w:rPr>
              <w:t xml:space="preserve"> </w:t>
            </w:r>
          </w:p>
          <w:p w14:paraId="635B1E0D" w14:textId="77777777" w:rsidR="0069608F" w:rsidRPr="002512F1" w:rsidRDefault="00372330">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372330">
              <w:rPr>
                <w:rFonts w:asciiTheme="minorHAnsi" w:hAnsiTheme="minorHAnsi"/>
              </w:rPr>
              <w:t>Взаимодействие со всеми за</w:t>
            </w:r>
            <w:r w:rsidR="008E4C85" w:rsidRPr="002512F1">
              <w:rPr>
                <w:rFonts w:asciiTheme="minorHAnsi" w:hAnsiTheme="minorHAnsi"/>
              </w:rPr>
              <w:t xml:space="preserve">интересованными сторонами. </w:t>
            </w:r>
          </w:p>
        </w:tc>
      </w:tr>
      <w:tr w:rsidR="00C066B9" w:rsidRPr="004505FB" w14:paraId="7D8CE25B" w14:textId="77777777" w:rsidTr="00C239A2">
        <w:tc>
          <w:tcPr>
            <w:tcW w:w="5865" w:type="dxa"/>
          </w:tcPr>
          <w:p w14:paraId="3846CF30" w14:textId="77777777" w:rsidR="0069608F" w:rsidRPr="002512F1" w:rsidRDefault="008E4C85">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b/>
                <w:bCs/>
              </w:rPr>
              <w:t xml:space="preserve">Независимые эксперты </w:t>
            </w:r>
          </w:p>
        </w:tc>
        <w:tc>
          <w:tcPr>
            <w:tcW w:w="9497" w:type="dxa"/>
          </w:tcPr>
          <w:p w14:paraId="0F87251B" w14:textId="77777777" w:rsidR="00411FE2" w:rsidRPr="002512F1" w:rsidRDefault="008E4C85" w:rsidP="00C239A2">
            <w:pPr>
              <w:pStyle w:val="Default"/>
              <w:rPr>
                <w:rFonts w:asciiTheme="minorHAnsi" w:hAnsiTheme="minorHAnsi"/>
                <w:color w:val="auto"/>
                <w:sz w:val="22"/>
                <w:szCs w:val="22"/>
              </w:rPr>
            </w:pPr>
            <w:r w:rsidRPr="002512F1">
              <w:rPr>
                <w:rFonts w:asciiTheme="minorHAnsi" w:hAnsiTheme="minorHAnsi"/>
                <w:color w:val="auto"/>
                <w:sz w:val="22"/>
                <w:szCs w:val="22"/>
              </w:rPr>
              <w:t xml:space="preserve">Непосредственное участие в решении всех целей и задач Стратегического Плана. </w:t>
            </w:r>
          </w:p>
          <w:p w14:paraId="4EA726EB" w14:textId="77777777" w:rsidR="0069608F" w:rsidRPr="002512F1" w:rsidRDefault="008E4C85">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 xml:space="preserve">Взаимодействие со всеми заинтересованными сторонами. </w:t>
            </w:r>
          </w:p>
        </w:tc>
      </w:tr>
      <w:tr w:rsidR="00C066B9" w:rsidRPr="004505FB" w14:paraId="6456F02B" w14:textId="77777777" w:rsidTr="00C239A2">
        <w:tc>
          <w:tcPr>
            <w:tcW w:w="5865" w:type="dxa"/>
          </w:tcPr>
          <w:p w14:paraId="20D4A6DC" w14:textId="77777777" w:rsidR="0069608F" w:rsidRDefault="002203BA">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203BA">
              <w:rPr>
                <w:rFonts w:asciiTheme="minorHAnsi" w:hAnsiTheme="minorHAnsi"/>
                <w:b/>
                <w:bCs/>
              </w:rPr>
              <w:t xml:space="preserve">НПО, гражданское общество </w:t>
            </w:r>
          </w:p>
        </w:tc>
        <w:tc>
          <w:tcPr>
            <w:tcW w:w="9497" w:type="dxa"/>
          </w:tcPr>
          <w:p w14:paraId="19120BAF" w14:textId="77777777" w:rsidR="0069608F" w:rsidRDefault="008E4C85">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 xml:space="preserve">Наблюдательные функции в решении всех целей и задач Стратегического Плана. Взаимодействие со всеми заинтересованными сторонами. </w:t>
            </w:r>
          </w:p>
        </w:tc>
      </w:tr>
      <w:tr w:rsidR="00C066B9" w:rsidRPr="004505FB" w14:paraId="30F2859B" w14:textId="77777777" w:rsidTr="00C239A2">
        <w:tc>
          <w:tcPr>
            <w:tcW w:w="5865" w:type="dxa"/>
          </w:tcPr>
          <w:p w14:paraId="76489947" w14:textId="77777777" w:rsidR="0069608F" w:rsidRDefault="002203BA">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203BA">
              <w:rPr>
                <w:rFonts w:asciiTheme="minorHAnsi" w:hAnsiTheme="minorHAnsi"/>
                <w:b/>
                <w:bCs/>
              </w:rPr>
              <w:t xml:space="preserve">Средства массовой информации (СМИ) </w:t>
            </w:r>
          </w:p>
        </w:tc>
        <w:tc>
          <w:tcPr>
            <w:tcW w:w="9497" w:type="dxa"/>
          </w:tcPr>
          <w:p w14:paraId="5A2D3C11" w14:textId="77777777" w:rsidR="00285F71" w:rsidRDefault="008E4C85">
            <w:pPr>
              <w:tabs>
                <w:tab w:val="left" w:pos="1664"/>
                <w:tab w:val="left" w:pos="2055"/>
                <w:tab w:val="left" w:pos="3575"/>
                <w:tab w:val="left" w:pos="6335"/>
                <w:tab w:val="left" w:pos="9095"/>
              </w:tabs>
              <w:spacing w:after="0" w:line="240" w:lineRule="auto"/>
              <w:rPr>
                <w:rFonts w:asciiTheme="minorHAnsi" w:hAnsiTheme="minorHAnsi"/>
              </w:rPr>
            </w:pPr>
            <w:r w:rsidRPr="002512F1">
              <w:rPr>
                <w:rFonts w:asciiTheme="minorHAnsi" w:hAnsiTheme="minorHAnsi"/>
              </w:rPr>
              <w:t xml:space="preserve">Информирование судейского и гражданского общества о ходе </w:t>
            </w:r>
            <w:r w:rsidR="00BF50B6">
              <w:rPr>
                <w:rFonts w:asciiTheme="minorHAnsi" w:hAnsiTheme="minorHAnsi"/>
              </w:rPr>
              <w:t>развития информационных технологий</w:t>
            </w:r>
            <w:r w:rsidRPr="002512F1">
              <w:rPr>
                <w:rFonts w:asciiTheme="minorHAnsi" w:hAnsiTheme="minorHAnsi"/>
              </w:rPr>
              <w:t xml:space="preserve"> в судебной системе. </w:t>
            </w:r>
          </w:p>
          <w:p w14:paraId="14663B02" w14:textId="77777777" w:rsidR="0069608F" w:rsidRDefault="008E4C85">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2512F1">
              <w:rPr>
                <w:rFonts w:asciiTheme="minorHAnsi" w:hAnsiTheme="minorHAnsi"/>
              </w:rPr>
              <w:t xml:space="preserve">Взаимодействие со всеми заинтересованными сторонами </w:t>
            </w:r>
          </w:p>
        </w:tc>
      </w:tr>
      <w:tr w:rsidR="00896FBC" w:rsidRPr="004505FB" w14:paraId="2DEAF9AE" w14:textId="77777777" w:rsidTr="00C239A2">
        <w:tc>
          <w:tcPr>
            <w:tcW w:w="5865" w:type="dxa"/>
          </w:tcPr>
          <w:p w14:paraId="62FC68E4" w14:textId="77777777" w:rsidR="00896FBC" w:rsidRPr="002512F1" w:rsidRDefault="00896FBC" w:rsidP="00C239A2">
            <w:pPr>
              <w:pStyle w:val="Default"/>
              <w:rPr>
                <w:rFonts w:asciiTheme="minorHAnsi" w:hAnsiTheme="minorHAnsi"/>
                <w:b/>
                <w:bCs/>
                <w:color w:val="auto"/>
                <w:sz w:val="22"/>
                <w:szCs w:val="22"/>
              </w:rPr>
            </w:pPr>
            <w:r>
              <w:rPr>
                <w:rFonts w:asciiTheme="minorHAnsi" w:hAnsiTheme="minorHAnsi"/>
                <w:b/>
                <w:bCs/>
                <w:color w:val="auto"/>
                <w:sz w:val="22"/>
                <w:szCs w:val="22"/>
              </w:rPr>
              <w:t>ИТ Предприятие</w:t>
            </w:r>
          </w:p>
        </w:tc>
        <w:tc>
          <w:tcPr>
            <w:tcW w:w="9497" w:type="dxa"/>
          </w:tcPr>
          <w:p w14:paraId="408E1729" w14:textId="3B5E520D" w:rsidR="00D1485C" w:rsidRDefault="00D1485C" w:rsidP="00896FBC">
            <w:pPr>
              <w:tabs>
                <w:tab w:val="left" w:pos="1664"/>
                <w:tab w:val="left" w:pos="2055"/>
                <w:tab w:val="left" w:pos="3575"/>
                <w:tab w:val="left" w:pos="6335"/>
                <w:tab w:val="left" w:pos="9095"/>
              </w:tabs>
              <w:spacing w:after="0" w:line="240" w:lineRule="auto"/>
              <w:rPr>
                <w:rFonts w:asciiTheme="minorHAnsi" w:hAnsiTheme="minorHAnsi"/>
                <w:i/>
                <w:highlight w:val="yellow"/>
              </w:rPr>
            </w:pPr>
            <w:r w:rsidRPr="00D1485C">
              <w:rPr>
                <w:rFonts w:asciiTheme="minorHAnsi" w:hAnsiTheme="minorHAnsi"/>
                <w:i/>
              </w:rPr>
              <w:t>1.1.1. Обеспечение автоматизации Совета Судей</w:t>
            </w:r>
          </w:p>
          <w:p w14:paraId="651A9281" w14:textId="0CEE1CB8" w:rsidR="00896FBC" w:rsidRDefault="00D1485C" w:rsidP="00896FBC">
            <w:pPr>
              <w:tabs>
                <w:tab w:val="left" w:pos="1664"/>
                <w:tab w:val="left" w:pos="2055"/>
                <w:tab w:val="left" w:pos="3575"/>
                <w:tab w:val="left" w:pos="6335"/>
                <w:tab w:val="left" w:pos="9095"/>
              </w:tabs>
              <w:spacing w:after="0" w:line="240" w:lineRule="auto"/>
              <w:rPr>
                <w:rFonts w:asciiTheme="minorHAnsi" w:hAnsiTheme="minorHAnsi"/>
                <w:i/>
              </w:rPr>
            </w:pPr>
            <w:r w:rsidRPr="00D1485C">
              <w:rPr>
                <w:rFonts w:asciiTheme="minorHAnsi" w:hAnsiTheme="minorHAnsi"/>
                <w:i/>
              </w:rPr>
              <w:t>1.2.1. Самостоятельное и регулярное формирование бюджета автоматизации судебной системы</w:t>
            </w:r>
          </w:p>
          <w:p w14:paraId="25D0873A" w14:textId="236D7BE4" w:rsidR="00D1485C" w:rsidRDefault="00D1485C" w:rsidP="00896FBC">
            <w:pPr>
              <w:tabs>
                <w:tab w:val="left" w:pos="1664"/>
                <w:tab w:val="left" w:pos="2055"/>
                <w:tab w:val="left" w:pos="3575"/>
                <w:tab w:val="left" w:pos="6335"/>
                <w:tab w:val="left" w:pos="9095"/>
              </w:tabs>
              <w:spacing w:after="0" w:line="240" w:lineRule="auto"/>
              <w:rPr>
                <w:rFonts w:asciiTheme="minorHAnsi" w:hAnsiTheme="minorHAnsi"/>
                <w:i/>
                <w:iCs/>
              </w:rPr>
            </w:pPr>
            <w:r w:rsidRPr="00D1485C">
              <w:rPr>
                <w:rFonts w:asciiTheme="minorHAnsi" w:hAnsiTheme="minorHAnsi"/>
                <w:i/>
                <w:iCs/>
              </w:rPr>
              <w:t>2.1.2. Разработка информационно-коммуникационной политики судебной ветви власти</w:t>
            </w:r>
          </w:p>
          <w:p w14:paraId="3A368D3B" w14:textId="3E8CEA36" w:rsidR="00D1485C" w:rsidRDefault="00D1485C" w:rsidP="00896FBC">
            <w:pPr>
              <w:tabs>
                <w:tab w:val="left" w:pos="1664"/>
                <w:tab w:val="left" w:pos="2055"/>
                <w:tab w:val="left" w:pos="3575"/>
                <w:tab w:val="left" w:pos="6335"/>
                <w:tab w:val="left" w:pos="9095"/>
              </w:tabs>
              <w:spacing w:after="0" w:line="240" w:lineRule="auto"/>
              <w:rPr>
                <w:rFonts w:asciiTheme="minorHAnsi" w:hAnsiTheme="minorHAnsi"/>
                <w:i/>
                <w:iCs/>
              </w:rPr>
            </w:pPr>
            <w:r w:rsidRPr="00D1485C">
              <w:rPr>
                <w:rFonts w:asciiTheme="minorHAnsi" w:hAnsiTheme="minorHAnsi"/>
                <w:i/>
                <w:iCs/>
              </w:rPr>
              <w:t>2.1.3. Расширение существующих модулей системы публикации судебных актов (</w:t>
            </w:r>
            <w:hyperlink r:id="rId30" w:history="1">
              <w:r w:rsidRPr="00B65E81">
                <w:rPr>
                  <w:rStyle w:val="a3"/>
                  <w:rFonts w:asciiTheme="minorHAnsi" w:hAnsiTheme="minorHAnsi"/>
                  <w:i/>
                  <w:iCs/>
                </w:rPr>
                <w:t>www.sot.kg</w:t>
              </w:r>
            </w:hyperlink>
            <w:r w:rsidRPr="00D1485C">
              <w:rPr>
                <w:rFonts w:asciiTheme="minorHAnsi" w:hAnsiTheme="minorHAnsi"/>
                <w:i/>
                <w:iCs/>
              </w:rPr>
              <w:t>)</w:t>
            </w:r>
          </w:p>
          <w:p w14:paraId="14BA9CB4" w14:textId="2779AB13" w:rsidR="00D1485C" w:rsidRDefault="00D1485C" w:rsidP="00896FBC">
            <w:pPr>
              <w:tabs>
                <w:tab w:val="left" w:pos="1664"/>
                <w:tab w:val="left" w:pos="2055"/>
                <w:tab w:val="left" w:pos="3575"/>
                <w:tab w:val="left" w:pos="6335"/>
                <w:tab w:val="left" w:pos="9095"/>
              </w:tabs>
              <w:spacing w:after="0" w:line="240" w:lineRule="auto"/>
              <w:rPr>
                <w:rFonts w:asciiTheme="minorHAnsi" w:hAnsiTheme="minorHAnsi"/>
                <w:i/>
                <w:iCs/>
              </w:rPr>
            </w:pPr>
            <w:r w:rsidRPr="00D1485C">
              <w:rPr>
                <w:rFonts w:asciiTheme="minorHAnsi" w:hAnsiTheme="minorHAnsi"/>
                <w:i/>
                <w:iCs/>
              </w:rPr>
              <w:t>2.1.4. Внедрение в судах, в дополнение к СЭС, информационных и коммуникационных технологий.</w:t>
            </w:r>
          </w:p>
          <w:p w14:paraId="3CA61635" w14:textId="5F0B64A6" w:rsidR="00D1485C" w:rsidRDefault="00D1485C" w:rsidP="00896FBC">
            <w:pPr>
              <w:tabs>
                <w:tab w:val="left" w:pos="1664"/>
                <w:tab w:val="left" w:pos="2055"/>
                <w:tab w:val="left" w:pos="3575"/>
                <w:tab w:val="left" w:pos="6335"/>
                <w:tab w:val="left" w:pos="9095"/>
              </w:tabs>
              <w:spacing w:after="0" w:line="240" w:lineRule="auto"/>
              <w:rPr>
                <w:rFonts w:asciiTheme="minorHAnsi" w:hAnsiTheme="minorHAnsi"/>
                <w:i/>
                <w:iCs/>
                <w:lang w:val="ky-KG"/>
              </w:rPr>
            </w:pPr>
            <w:r w:rsidRPr="00D1485C">
              <w:rPr>
                <w:rFonts w:asciiTheme="minorHAnsi" w:hAnsiTheme="minorHAnsi"/>
                <w:i/>
                <w:iCs/>
                <w:lang w:val="ky-KG"/>
              </w:rPr>
              <w:t>2.3.2. Выработка требований безопасности</w:t>
            </w:r>
          </w:p>
          <w:p w14:paraId="560763E8" w14:textId="3C1BF3B3" w:rsidR="00D1485C" w:rsidRDefault="00D1485C" w:rsidP="00896FBC">
            <w:pPr>
              <w:tabs>
                <w:tab w:val="left" w:pos="1664"/>
                <w:tab w:val="left" w:pos="2055"/>
                <w:tab w:val="left" w:pos="3575"/>
                <w:tab w:val="left" w:pos="6335"/>
                <w:tab w:val="left" w:pos="9095"/>
              </w:tabs>
              <w:spacing w:after="0" w:line="240" w:lineRule="auto"/>
              <w:rPr>
                <w:rFonts w:asciiTheme="minorHAnsi" w:hAnsiTheme="minorHAnsi"/>
                <w:i/>
                <w:iCs/>
                <w:lang w:val="ky-KG"/>
              </w:rPr>
            </w:pPr>
            <w:r w:rsidRPr="00D1485C">
              <w:rPr>
                <w:rFonts w:asciiTheme="minorHAnsi" w:hAnsiTheme="minorHAnsi"/>
                <w:i/>
                <w:iCs/>
                <w:lang w:val="ky-KG"/>
              </w:rPr>
              <w:t>2.3.3. Разработка перечня и регламента услуг электронного суда</w:t>
            </w:r>
          </w:p>
          <w:p w14:paraId="32727BEA" w14:textId="03D66FE1" w:rsidR="00D1485C" w:rsidRDefault="00D1485C" w:rsidP="00896FBC">
            <w:pPr>
              <w:tabs>
                <w:tab w:val="left" w:pos="1664"/>
                <w:tab w:val="left" w:pos="2055"/>
                <w:tab w:val="left" w:pos="3575"/>
                <w:tab w:val="left" w:pos="6335"/>
                <w:tab w:val="left" w:pos="9095"/>
              </w:tabs>
              <w:spacing w:after="0" w:line="240" w:lineRule="auto"/>
              <w:rPr>
                <w:rFonts w:asciiTheme="minorHAnsi" w:hAnsiTheme="minorHAnsi"/>
                <w:i/>
                <w:iCs/>
                <w:lang w:val="ky-KG"/>
              </w:rPr>
            </w:pPr>
            <w:r w:rsidRPr="00D1485C">
              <w:rPr>
                <w:rFonts w:asciiTheme="minorHAnsi" w:hAnsiTheme="minorHAnsi"/>
                <w:i/>
                <w:iCs/>
              </w:rPr>
              <w:t>3.1.2.</w:t>
            </w:r>
            <w:r w:rsidRPr="00D1485C">
              <w:rPr>
                <w:rFonts w:asciiTheme="minorHAnsi" w:hAnsiTheme="minorHAnsi"/>
                <w:i/>
                <w:iCs/>
                <w:lang w:val="ky-KG"/>
              </w:rPr>
              <w:t xml:space="preserve"> </w:t>
            </w:r>
            <w:r w:rsidRPr="00D1485C">
              <w:rPr>
                <w:rFonts w:asciiTheme="minorHAnsi" w:hAnsiTheme="minorHAnsi"/>
                <w:i/>
                <w:iCs/>
              </w:rPr>
              <w:t xml:space="preserve">Определение и утверждение </w:t>
            </w:r>
            <w:r w:rsidRPr="00D1485C">
              <w:rPr>
                <w:rFonts w:asciiTheme="minorHAnsi" w:hAnsiTheme="minorHAnsi"/>
                <w:i/>
                <w:iCs/>
                <w:lang w:val="ky-KG"/>
              </w:rPr>
              <w:t>дополнительных</w:t>
            </w:r>
            <w:r w:rsidRPr="00D1485C">
              <w:rPr>
                <w:rFonts w:asciiTheme="minorHAnsi" w:hAnsiTheme="minorHAnsi"/>
                <w:i/>
                <w:iCs/>
              </w:rPr>
              <w:t xml:space="preserve"> критериев и требований к </w:t>
            </w:r>
            <w:r w:rsidRPr="00D1485C">
              <w:rPr>
                <w:rFonts w:asciiTheme="minorHAnsi" w:hAnsiTheme="minorHAnsi"/>
                <w:i/>
                <w:iCs/>
                <w:lang w:val="ky-KG"/>
              </w:rPr>
              <w:t>работникам судебной системы, в плане использования информационных технологий</w:t>
            </w:r>
          </w:p>
          <w:p w14:paraId="5CE6EAAD" w14:textId="6547F3D0" w:rsidR="00D1485C" w:rsidRDefault="00D1485C" w:rsidP="00896FBC">
            <w:pPr>
              <w:tabs>
                <w:tab w:val="left" w:pos="1664"/>
                <w:tab w:val="left" w:pos="2055"/>
                <w:tab w:val="left" w:pos="3575"/>
                <w:tab w:val="left" w:pos="6335"/>
                <w:tab w:val="left" w:pos="9095"/>
              </w:tabs>
              <w:spacing w:after="0" w:line="240" w:lineRule="auto"/>
              <w:rPr>
                <w:rFonts w:asciiTheme="minorHAnsi" w:hAnsiTheme="minorHAnsi"/>
                <w:i/>
                <w:iCs/>
              </w:rPr>
            </w:pPr>
            <w:r w:rsidRPr="00D1485C">
              <w:rPr>
                <w:rFonts w:asciiTheme="minorHAnsi" w:hAnsiTheme="minorHAnsi"/>
                <w:i/>
                <w:iCs/>
                <w:lang w:val="ky-KG"/>
              </w:rPr>
              <w:t xml:space="preserve">3.1.3. </w:t>
            </w:r>
            <w:r w:rsidRPr="00D1485C">
              <w:rPr>
                <w:rFonts w:asciiTheme="minorHAnsi" w:hAnsiTheme="minorHAnsi"/>
                <w:i/>
                <w:iCs/>
              </w:rPr>
              <w:t>Повышение профессионального (</w:t>
            </w:r>
            <w:r w:rsidRPr="00D1485C">
              <w:rPr>
                <w:rFonts w:asciiTheme="minorHAnsi" w:hAnsiTheme="minorHAnsi"/>
                <w:i/>
                <w:iCs/>
                <w:lang w:val="ky-KG"/>
              </w:rPr>
              <w:t>в использовании ИТ</w:t>
            </w:r>
            <w:r w:rsidRPr="00D1485C">
              <w:rPr>
                <w:rFonts w:asciiTheme="minorHAnsi" w:hAnsiTheme="minorHAnsi"/>
                <w:i/>
                <w:iCs/>
              </w:rPr>
              <w:t>) уровня судей и работников аппарата судов.</w:t>
            </w:r>
          </w:p>
          <w:p w14:paraId="6E2E36EB" w14:textId="7DFDCB14" w:rsidR="00705DAB" w:rsidRPr="00705DAB" w:rsidRDefault="00705DAB" w:rsidP="00896FBC">
            <w:pPr>
              <w:tabs>
                <w:tab w:val="left" w:pos="1664"/>
                <w:tab w:val="left" w:pos="2055"/>
                <w:tab w:val="left" w:pos="3575"/>
                <w:tab w:val="left" w:pos="6335"/>
                <w:tab w:val="left" w:pos="9095"/>
              </w:tabs>
              <w:spacing w:after="0" w:line="240" w:lineRule="auto"/>
              <w:rPr>
                <w:rFonts w:asciiTheme="minorHAnsi" w:hAnsiTheme="minorHAnsi"/>
                <w:i/>
              </w:rPr>
            </w:pPr>
            <w:r w:rsidRPr="00705DAB">
              <w:rPr>
                <w:rFonts w:asciiTheme="minorHAnsi" w:hAnsiTheme="minorHAnsi"/>
                <w:i/>
              </w:rPr>
              <w:t>3.2.3. Развитие существующей инфраструктуры судов.</w:t>
            </w:r>
          </w:p>
          <w:p w14:paraId="27B3ACD9" w14:textId="47A8A59E" w:rsidR="00705DAB" w:rsidRDefault="00705DAB" w:rsidP="00896FBC">
            <w:pPr>
              <w:tabs>
                <w:tab w:val="left" w:pos="1664"/>
                <w:tab w:val="left" w:pos="2055"/>
                <w:tab w:val="left" w:pos="3575"/>
                <w:tab w:val="left" w:pos="6335"/>
                <w:tab w:val="left" w:pos="9095"/>
              </w:tabs>
              <w:spacing w:after="0" w:line="240" w:lineRule="auto"/>
              <w:rPr>
                <w:rFonts w:asciiTheme="minorHAnsi" w:hAnsiTheme="minorHAnsi"/>
                <w:i/>
                <w:iCs/>
              </w:rPr>
            </w:pPr>
            <w:r w:rsidRPr="00705DAB">
              <w:rPr>
                <w:rFonts w:asciiTheme="minorHAnsi" w:hAnsiTheme="minorHAnsi"/>
                <w:i/>
                <w:iCs/>
                <w:lang w:val="ky-KG"/>
              </w:rPr>
              <w:t>Задача 3.3.2. Создание</w:t>
            </w:r>
            <w:r w:rsidRPr="00705DAB">
              <w:rPr>
                <w:rFonts w:asciiTheme="minorHAnsi" w:hAnsiTheme="minorHAnsi"/>
                <w:i/>
                <w:iCs/>
              </w:rPr>
              <w:t xml:space="preserve"> инструкций для пользователей и администраторов ИТ инфраструктуры в судах</w:t>
            </w:r>
          </w:p>
          <w:p w14:paraId="3B3C6D62" w14:textId="019266AC" w:rsidR="00705DAB" w:rsidRDefault="00705DAB" w:rsidP="00896FBC">
            <w:pPr>
              <w:tabs>
                <w:tab w:val="left" w:pos="1664"/>
                <w:tab w:val="left" w:pos="2055"/>
                <w:tab w:val="left" w:pos="3575"/>
                <w:tab w:val="left" w:pos="6335"/>
                <w:tab w:val="left" w:pos="9095"/>
              </w:tabs>
              <w:spacing w:after="0" w:line="240" w:lineRule="auto"/>
              <w:rPr>
                <w:rFonts w:asciiTheme="minorHAnsi" w:hAnsiTheme="minorHAnsi"/>
                <w:i/>
                <w:iCs/>
                <w:lang w:val="ky-KG"/>
              </w:rPr>
            </w:pPr>
            <w:r w:rsidRPr="00705DAB">
              <w:rPr>
                <w:rFonts w:asciiTheme="minorHAnsi" w:hAnsiTheme="minorHAnsi"/>
                <w:i/>
                <w:iCs/>
                <w:lang w:val="ky-KG"/>
              </w:rPr>
              <w:t>3.3.3. Организация действенного механизма предоставления технической поддержки</w:t>
            </w:r>
          </w:p>
          <w:p w14:paraId="477350AE" w14:textId="5EF945B2" w:rsidR="00896FBC" w:rsidRPr="002512F1" w:rsidRDefault="00705DAB" w:rsidP="00BC4880">
            <w:pPr>
              <w:tabs>
                <w:tab w:val="left" w:pos="1664"/>
                <w:tab w:val="left" w:pos="2055"/>
                <w:tab w:val="left" w:pos="3575"/>
                <w:tab w:val="left" w:pos="6335"/>
                <w:tab w:val="left" w:pos="9095"/>
              </w:tabs>
              <w:spacing w:after="0" w:line="240" w:lineRule="auto"/>
              <w:rPr>
                <w:rFonts w:asciiTheme="minorHAnsi" w:hAnsiTheme="minorHAnsi"/>
              </w:rPr>
            </w:pPr>
            <w:r>
              <w:rPr>
                <w:rFonts w:asciiTheme="minorHAnsi" w:hAnsiTheme="minorHAnsi"/>
                <w:i/>
                <w:iCs/>
                <w:lang w:val="ky-KG"/>
              </w:rPr>
              <w:t xml:space="preserve">Все мероприятия для </w:t>
            </w:r>
            <w:r w:rsidR="00BC4880" w:rsidRPr="00BC4880">
              <w:rPr>
                <w:rFonts w:asciiTheme="minorHAnsi" w:hAnsiTheme="minorHAnsi"/>
                <w:b/>
                <w:i/>
                <w:iCs/>
                <w:lang w:val="ky-KG"/>
              </w:rPr>
              <w:t>Ц</w:t>
            </w:r>
            <w:r w:rsidRPr="00BC4880">
              <w:rPr>
                <w:rFonts w:asciiTheme="minorHAnsi" w:hAnsiTheme="minorHAnsi"/>
                <w:b/>
                <w:i/>
                <w:iCs/>
                <w:lang w:val="ky-KG"/>
              </w:rPr>
              <w:t>ели 4</w:t>
            </w:r>
          </w:p>
        </w:tc>
      </w:tr>
      <w:tr w:rsidR="00C066B9" w:rsidRPr="00705DAB" w14:paraId="58877CB2" w14:textId="77777777" w:rsidTr="00C239A2">
        <w:tc>
          <w:tcPr>
            <w:tcW w:w="5865" w:type="dxa"/>
          </w:tcPr>
          <w:p w14:paraId="2A795337" w14:textId="77777777" w:rsidR="002203BA" w:rsidRPr="002203BA" w:rsidRDefault="008E4C85" w:rsidP="00C239A2">
            <w:pPr>
              <w:pStyle w:val="Default"/>
              <w:rPr>
                <w:rFonts w:asciiTheme="minorHAnsi" w:hAnsiTheme="minorHAnsi"/>
                <w:color w:val="auto"/>
                <w:sz w:val="22"/>
                <w:szCs w:val="22"/>
              </w:rPr>
            </w:pPr>
            <w:r w:rsidRPr="002512F1">
              <w:rPr>
                <w:rFonts w:asciiTheme="minorHAnsi" w:hAnsiTheme="minorHAnsi"/>
                <w:b/>
                <w:bCs/>
                <w:color w:val="auto"/>
                <w:sz w:val="22"/>
                <w:szCs w:val="22"/>
              </w:rPr>
              <w:t xml:space="preserve">Организации в сфере информационных технологий </w:t>
            </w:r>
          </w:p>
          <w:p w14:paraId="0B7A3801" w14:textId="77777777" w:rsidR="0069608F" w:rsidRDefault="0069608F">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9497" w:type="dxa"/>
          </w:tcPr>
          <w:p w14:paraId="6AC33BBA" w14:textId="77777777" w:rsidR="00827CD1" w:rsidRPr="00705DAB" w:rsidRDefault="008E4C85">
            <w:pPr>
              <w:tabs>
                <w:tab w:val="left" w:pos="1664"/>
                <w:tab w:val="left" w:pos="2055"/>
                <w:tab w:val="left" w:pos="3575"/>
                <w:tab w:val="left" w:pos="6335"/>
                <w:tab w:val="left" w:pos="9095"/>
              </w:tabs>
              <w:spacing w:after="0" w:line="240" w:lineRule="auto"/>
              <w:rPr>
                <w:rFonts w:asciiTheme="minorHAnsi" w:hAnsiTheme="minorHAnsi"/>
              </w:rPr>
            </w:pPr>
            <w:r w:rsidRPr="00705DAB">
              <w:rPr>
                <w:rFonts w:asciiTheme="minorHAnsi" w:hAnsiTheme="minorHAnsi"/>
              </w:rPr>
              <w:t xml:space="preserve">Участие на договорной основе в решении Задач </w:t>
            </w:r>
          </w:p>
          <w:p w14:paraId="6F41213A" w14:textId="30A49087" w:rsidR="00705DAB" w:rsidRPr="00705DAB" w:rsidRDefault="00705DAB">
            <w:pPr>
              <w:tabs>
                <w:tab w:val="left" w:pos="1664"/>
                <w:tab w:val="left" w:pos="2055"/>
                <w:tab w:val="left" w:pos="3575"/>
                <w:tab w:val="left" w:pos="6335"/>
                <w:tab w:val="left" w:pos="9095"/>
              </w:tabs>
              <w:spacing w:after="0" w:line="240" w:lineRule="auto"/>
              <w:rPr>
                <w:rFonts w:asciiTheme="minorHAnsi" w:hAnsiTheme="minorHAnsi"/>
                <w:i/>
              </w:rPr>
            </w:pPr>
            <w:r w:rsidRPr="00705DAB">
              <w:rPr>
                <w:rFonts w:asciiTheme="minorHAnsi" w:hAnsiTheme="minorHAnsi"/>
                <w:i/>
                <w:iCs/>
              </w:rPr>
              <w:t>2.1.3. Расширение существующих модулей системы публикации судебных актов (</w:t>
            </w:r>
            <w:hyperlink r:id="rId31" w:history="1">
              <w:r w:rsidRPr="00705DAB">
                <w:rPr>
                  <w:rStyle w:val="a3"/>
                  <w:rFonts w:asciiTheme="minorHAnsi" w:hAnsiTheme="minorHAnsi"/>
                  <w:i/>
                  <w:iCs/>
                </w:rPr>
                <w:t>www.sot.kg</w:t>
              </w:r>
            </w:hyperlink>
            <w:r w:rsidRPr="00705DAB">
              <w:rPr>
                <w:rFonts w:asciiTheme="minorHAnsi" w:hAnsiTheme="minorHAnsi"/>
                <w:i/>
                <w:iCs/>
              </w:rPr>
              <w:t>)</w:t>
            </w:r>
          </w:p>
          <w:p w14:paraId="1C71C641" w14:textId="77777777" w:rsidR="0069608F" w:rsidRPr="00705DAB" w:rsidRDefault="00827CD1" w:rsidP="00705DAB">
            <w:pPr>
              <w:tabs>
                <w:tab w:val="left" w:pos="1664"/>
                <w:tab w:val="left" w:pos="2055"/>
                <w:tab w:val="left" w:pos="3575"/>
                <w:tab w:val="left" w:pos="6335"/>
                <w:tab w:val="left" w:pos="9095"/>
              </w:tabs>
              <w:spacing w:after="0" w:line="240" w:lineRule="auto"/>
              <w:rPr>
                <w:rFonts w:asciiTheme="minorHAnsi" w:hAnsiTheme="minorHAnsi"/>
                <w:i/>
              </w:rPr>
            </w:pPr>
            <w:r w:rsidRPr="00705DAB">
              <w:rPr>
                <w:rFonts w:asciiTheme="minorHAnsi" w:hAnsiTheme="minorHAnsi"/>
                <w:i/>
              </w:rPr>
              <w:t>2.1.</w:t>
            </w:r>
            <w:r w:rsidR="00705DAB" w:rsidRPr="00705DAB">
              <w:rPr>
                <w:rFonts w:asciiTheme="minorHAnsi" w:hAnsiTheme="minorHAnsi"/>
                <w:i/>
              </w:rPr>
              <w:t>4</w:t>
            </w:r>
            <w:r w:rsidRPr="00705DAB">
              <w:rPr>
                <w:rFonts w:asciiTheme="minorHAnsi" w:hAnsiTheme="minorHAnsi"/>
                <w:i/>
              </w:rPr>
              <w:t>. Внедрение в судах, в дополнение к СЭС, информационных и коммуникационных технологий.</w:t>
            </w:r>
          </w:p>
          <w:p w14:paraId="1460B931" w14:textId="77777777" w:rsidR="00705DAB" w:rsidRPr="00705DAB" w:rsidRDefault="00705DAB" w:rsidP="00705DAB">
            <w:pPr>
              <w:tabs>
                <w:tab w:val="left" w:pos="1664"/>
                <w:tab w:val="left" w:pos="2055"/>
                <w:tab w:val="left" w:pos="3575"/>
                <w:tab w:val="left" w:pos="6335"/>
                <w:tab w:val="left" w:pos="9095"/>
              </w:tabs>
              <w:spacing w:after="0" w:line="240" w:lineRule="auto"/>
              <w:rPr>
                <w:rFonts w:asciiTheme="minorHAnsi" w:hAnsiTheme="minorHAnsi"/>
                <w:i/>
              </w:rPr>
            </w:pPr>
            <w:r w:rsidRPr="00705DAB">
              <w:rPr>
                <w:rFonts w:asciiTheme="minorHAnsi" w:hAnsiTheme="minorHAnsi"/>
                <w:i/>
              </w:rPr>
              <w:t>3.2.3. Развитие существующей инфраструктуры судов.</w:t>
            </w:r>
          </w:p>
          <w:p w14:paraId="1EFDA325" w14:textId="0F0EC687" w:rsidR="00705DAB" w:rsidRDefault="00705DAB" w:rsidP="00705DAB">
            <w:pPr>
              <w:tabs>
                <w:tab w:val="left" w:pos="1664"/>
                <w:tab w:val="left" w:pos="2055"/>
                <w:tab w:val="left" w:pos="3575"/>
                <w:tab w:val="left" w:pos="6335"/>
                <w:tab w:val="left" w:pos="9095"/>
              </w:tabs>
              <w:spacing w:after="0" w:line="240" w:lineRule="auto"/>
              <w:rPr>
                <w:rFonts w:asciiTheme="minorHAnsi" w:hAnsiTheme="minorHAnsi"/>
                <w:i/>
                <w:iCs/>
              </w:rPr>
            </w:pPr>
            <w:r w:rsidRPr="00705DAB">
              <w:rPr>
                <w:rFonts w:asciiTheme="minorHAnsi" w:hAnsiTheme="minorHAnsi"/>
                <w:i/>
                <w:iCs/>
              </w:rPr>
              <w:t>3.3.3. Организация действенного механизма предоставления технической поддержки;</w:t>
            </w:r>
          </w:p>
          <w:p w14:paraId="68FA26E3" w14:textId="2E8CE330" w:rsidR="00705DAB" w:rsidRPr="00705DAB" w:rsidRDefault="00705DAB" w:rsidP="00705DAB">
            <w:pPr>
              <w:tabs>
                <w:tab w:val="left" w:pos="1664"/>
                <w:tab w:val="left" w:pos="2055"/>
                <w:tab w:val="left" w:pos="3575"/>
                <w:tab w:val="left" w:pos="6335"/>
                <w:tab w:val="left" w:pos="9095"/>
              </w:tabs>
              <w:spacing w:after="0" w:line="240" w:lineRule="auto"/>
              <w:rPr>
                <w:rFonts w:asciiTheme="minorHAnsi" w:hAnsiTheme="minorHAnsi"/>
                <w:i/>
                <w:iCs/>
              </w:rPr>
            </w:pPr>
            <w:r w:rsidRPr="00705DAB">
              <w:rPr>
                <w:rFonts w:asciiTheme="minorHAnsi" w:hAnsiTheme="minorHAnsi"/>
                <w:i/>
                <w:iCs/>
              </w:rPr>
              <w:t>4.3.1. Внедрение во всех судах системы автоматического распределения судебных дел и материалов между судьями</w:t>
            </w:r>
            <w:r>
              <w:rPr>
                <w:rFonts w:asciiTheme="minorHAnsi" w:hAnsiTheme="minorHAnsi"/>
                <w:i/>
                <w:iCs/>
              </w:rPr>
              <w:t>;</w:t>
            </w:r>
          </w:p>
          <w:p w14:paraId="0C0C8CF0" w14:textId="4230AB13" w:rsidR="00705DAB" w:rsidRPr="00705DAB" w:rsidRDefault="00705DAB" w:rsidP="00705DAB">
            <w:pPr>
              <w:tabs>
                <w:tab w:val="left" w:pos="1664"/>
                <w:tab w:val="left" w:pos="2055"/>
                <w:tab w:val="left" w:pos="3575"/>
                <w:tab w:val="left" w:pos="6335"/>
                <w:tab w:val="left" w:pos="9095"/>
              </w:tabs>
              <w:spacing w:after="0" w:line="240" w:lineRule="auto"/>
              <w:rPr>
                <w:rFonts w:asciiTheme="minorHAnsi" w:hAnsiTheme="minorHAnsi"/>
                <w:i/>
                <w:lang w:eastAsia="ky-KG"/>
              </w:rPr>
            </w:pPr>
            <w:r w:rsidRPr="00705DAB">
              <w:rPr>
                <w:rFonts w:asciiTheme="minorHAnsi" w:hAnsiTheme="minorHAnsi"/>
                <w:i/>
                <w:lang w:eastAsia="ky-KG"/>
              </w:rPr>
              <w:t>4.3.2. Широкое использование информационных и коммуникационных технологии (ИКТ) в судах</w:t>
            </w:r>
          </w:p>
        </w:tc>
      </w:tr>
      <w:tr w:rsidR="00C066B9" w:rsidRPr="004505FB" w14:paraId="724F82D1" w14:textId="77777777" w:rsidTr="00C239A2">
        <w:tc>
          <w:tcPr>
            <w:tcW w:w="5865" w:type="dxa"/>
          </w:tcPr>
          <w:p w14:paraId="60C7AAA1" w14:textId="77777777" w:rsidR="00411FE2" w:rsidRDefault="002203BA" w:rsidP="00C239A2">
            <w:pPr>
              <w:pStyle w:val="Default"/>
              <w:rPr>
                <w:rFonts w:asciiTheme="minorHAnsi" w:hAnsiTheme="minorHAnsi"/>
                <w:color w:val="auto"/>
                <w:sz w:val="22"/>
                <w:szCs w:val="22"/>
              </w:rPr>
            </w:pPr>
            <w:r w:rsidRPr="002203BA">
              <w:rPr>
                <w:rFonts w:asciiTheme="minorHAnsi" w:hAnsiTheme="minorHAnsi"/>
                <w:b/>
                <w:bCs/>
                <w:color w:val="auto"/>
                <w:sz w:val="22"/>
                <w:szCs w:val="22"/>
              </w:rPr>
              <w:t xml:space="preserve">Международные институты и доноры </w:t>
            </w:r>
          </w:p>
          <w:p w14:paraId="66E9C6E4" w14:textId="77777777" w:rsidR="0069608F" w:rsidRDefault="0069608F">
            <w:pPr>
              <w:tabs>
                <w:tab w:val="left" w:pos="1664"/>
                <w:tab w:val="left" w:pos="2055"/>
                <w:tab w:val="left" w:pos="3575"/>
                <w:tab w:val="left" w:pos="6335"/>
                <w:tab w:val="left" w:pos="9095"/>
              </w:tabs>
              <w:spacing w:after="0" w:line="240" w:lineRule="auto"/>
              <w:rPr>
                <w:rFonts w:asciiTheme="minorHAnsi" w:hAnsiTheme="minorHAnsi"/>
                <w:lang w:val="ky-KG" w:eastAsia="ky-KG"/>
              </w:rPr>
            </w:pPr>
          </w:p>
        </w:tc>
        <w:tc>
          <w:tcPr>
            <w:tcW w:w="9497" w:type="dxa"/>
          </w:tcPr>
          <w:p w14:paraId="318001F4" w14:textId="77777777" w:rsidR="00827CD1" w:rsidRDefault="00372330">
            <w:pPr>
              <w:tabs>
                <w:tab w:val="left" w:pos="1664"/>
                <w:tab w:val="left" w:pos="2055"/>
                <w:tab w:val="left" w:pos="3575"/>
                <w:tab w:val="left" w:pos="6335"/>
                <w:tab w:val="left" w:pos="9095"/>
              </w:tabs>
              <w:spacing w:after="0" w:line="240" w:lineRule="auto"/>
              <w:rPr>
                <w:rFonts w:asciiTheme="minorHAnsi" w:hAnsiTheme="minorHAnsi"/>
              </w:rPr>
            </w:pPr>
            <w:r w:rsidRPr="00827CD1">
              <w:rPr>
                <w:rFonts w:asciiTheme="minorHAnsi" w:hAnsiTheme="minorHAnsi"/>
              </w:rPr>
              <w:t xml:space="preserve">Участие на договорной основе в решении Задач </w:t>
            </w:r>
          </w:p>
          <w:p w14:paraId="481034E0" w14:textId="77777777" w:rsidR="00664621" w:rsidRPr="00705DAB" w:rsidRDefault="00664621" w:rsidP="00664621">
            <w:pPr>
              <w:tabs>
                <w:tab w:val="left" w:pos="1664"/>
                <w:tab w:val="left" w:pos="2055"/>
                <w:tab w:val="left" w:pos="3575"/>
                <w:tab w:val="left" w:pos="6335"/>
                <w:tab w:val="left" w:pos="9095"/>
              </w:tabs>
              <w:spacing w:after="0" w:line="240" w:lineRule="auto"/>
              <w:rPr>
                <w:rFonts w:asciiTheme="minorHAnsi" w:hAnsiTheme="minorHAnsi"/>
                <w:i/>
              </w:rPr>
            </w:pPr>
            <w:r w:rsidRPr="00705DAB">
              <w:rPr>
                <w:rFonts w:asciiTheme="minorHAnsi" w:hAnsiTheme="minorHAnsi"/>
                <w:i/>
                <w:iCs/>
              </w:rPr>
              <w:t>2.1.3. Расширение существующих модулей системы публикации судебных актов (</w:t>
            </w:r>
            <w:hyperlink r:id="rId32" w:history="1">
              <w:r w:rsidRPr="00705DAB">
                <w:rPr>
                  <w:rStyle w:val="a3"/>
                  <w:rFonts w:asciiTheme="minorHAnsi" w:hAnsiTheme="minorHAnsi"/>
                  <w:i/>
                  <w:iCs/>
                </w:rPr>
                <w:t>www.sot.kg</w:t>
              </w:r>
            </w:hyperlink>
            <w:r w:rsidRPr="00705DAB">
              <w:rPr>
                <w:rFonts w:asciiTheme="minorHAnsi" w:hAnsiTheme="minorHAnsi"/>
                <w:i/>
                <w:iCs/>
              </w:rPr>
              <w:t>)</w:t>
            </w:r>
          </w:p>
          <w:p w14:paraId="30C9403B" w14:textId="77777777" w:rsidR="00664621" w:rsidRPr="00705DAB" w:rsidRDefault="00664621" w:rsidP="00664621">
            <w:pPr>
              <w:tabs>
                <w:tab w:val="left" w:pos="1664"/>
                <w:tab w:val="left" w:pos="2055"/>
                <w:tab w:val="left" w:pos="3575"/>
                <w:tab w:val="left" w:pos="6335"/>
                <w:tab w:val="left" w:pos="9095"/>
              </w:tabs>
              <w:spacing w:after="0" w:line="240" w:lineRule="auto"/>
              <w:rPr>
                <w:rFonts w:asciiTheme="minorHAnsi" w:hAnsiTheme="minorHAnsi"/>
                <w:i/>
              </w:rPr>
            </w:pPr>
            <w:r w:rsidRPr="00705DAB">
              <w:rPr>
                <w:rFonts w:asciiTheme="minorHAnsi" w:hAnsiTheme="minorHAnsi"/>
                <w:i/>
              </w:rPr>
              <w:t>2.1.4. Внедрение в судах, в дополнение к СЭС, информационных и коммуникационных технологий.</w:t>
            </w:r>
          </w:p>
          <w:p w14:paraId="54343241" w14:textId="7C04281E" w:rsidR="008430BF" w:rsidRDefault="008430BF" w:rsidP="00664621">
            <w:pPr>
              <w:tabs>
                <w:tab w:val="left" w:pos="1664"/>
                <w:tab w:val="left" w:pos="2055"/>
                <w:tab w:val="left" w:pos="3575"/>
                <w:tab w:val="left" w:pos="6335"/>
                <w:tab w:val="left" w:pos="9095"/>
              </w:tabs>
              <w:spacing w:after="0" w:line="240" w:lineRule="auto"/>
              <w:rPr>
                <w:rFonts w:asciiTheme="minorHAnsi" w:hAnsiTheme="minorHAnsi"/>
                <w:i/>
              </w:rPr>
            </w:pPr>
            <w:r w:rsidRPr="008430BF">
              <w:rPr>
                <w:rFonts w:asciiTheme="minorHAnsi" w:hAnsiTheme="minorHAnsi"/>
                <w:i/>
              </w:rPr>
              <w:t xml:space="preserve">3.2.1. Создание </w:t>
            </w:r>
            <w:r w:rsidRPr="008430BF">
              <w:rPr>
                <w:rFonts w:asciiTheme="minorHAnsi" w:hAnsiTheme="minorHAnsi"/>
                <w:i/>
                <w:lang w:val="ky-KG"/>
              </w:rPr>
              <w:t>Предприятия по информационным технологиям “Адилет сот”</w:t>
            </w:r>
          </w:p>
          <w:p w14:paraId="33B1DC85" w14:textId="77777777" w:rsidR="00664621" w:rsidRDefault="00664621" w:rsidP="00664621">
            <w:pPr>
              <w:tabs>
                <w:tab w:val="left" w:pos="1664"/>
                <w:tab w:val="left" w:pos="2055"/>
                <w:tab w:val="left" w:pos="3575"/>
                <w:tab w:val="left" w:pos="6335"/>
                <w:tab w:val="left" w:pos="9095"/>
              </w:tabs>
              <w:spacing w:after="0" w:line="240" w:lineRule="auto"/>
              <w:rPr>
                <w:rFonts w:asciiTheme="minorHAnsi" w:hAnsiTheme="minorHAnsi"/>
                <w:i/>
              </w:rPr>
            </w:pPr>
            <w:r w:rsidRPr="00705DAB">
              <w:rPr>
                <w:rFonts w:asciiTheme="minorHAnsi" w:hAnsiTheme="minorHAnsi"/>
                <w:i/>
              </w:rPr>
              <w:t>3.2.3. Развитие существующей инфраструктуры судов.</w:t>
            </w:r>
          </w:p>
          <w:p w14:paraId="4828A007" w14:textId="69EB0795" w:rsidR="00AC0DD5" w:rsidRPr="00705DAB" w:rsidRDefault="00AC0DD5" w:rsidP="00664621">
            <w:pPr>
              <w:tabs>
                <w:tab w:val="left" w:pos="1664"/>
                <w:tab w:val="left" w:pos="2055"/>
                <w:tab w:val="left" w:pos="3575"/>
                <w:tab w:val="left" w:pos="6335"/>
                <w:tab w:val="left" w:pos="9095"/>
              </w:tabs>
              <w:spacing w:after="0" w:line="240" w:lineRule="auto"/>
              <w:rPr>
                <w:rFonts w:asciiTheme="minorHAnsi" w:hAnsiTheme="minorHAnsi"/>
                <w:i/>
              </w:rPr>
            </w:pPr>
            <w:r w:rsidRPr="00AC0DD5">
              <w:rPr>
                <w:rFonts w:asciiTheme="minorHAnsi" w:hAnsiTheme="minorHAnsi"/>
                <w:i/>
                <w:lang w:val="ky-KG"/>
              </w:rPr>
              <w:t>3.3.2. Создание</w:t>
            </w:r>
            <w:r w:rsidRPr="00AC0DD5">
              <w:rPr>
                <w:rFonts w:asciiTheme="minorHAnsi" w:hAnsiTheme="minorHAnsi"/>
                <w:i/>
              </w:rPr>
              <w:t xml:space="preserve"> инструкций для пользователей и администраторов ИТ инфраструктуры в судах для правильной организации и эксплуатации</w:t>
            </w:r>
          </w:p>
          <w:p w14:paraId="49659FED" w14:textId="77777777" w:rsidR="00664621" w:rsidRDefault="00664621" w:rsidP="00664621">
            <w:pPr>
              <w:tabs>
                <w:tab w:val="left" w:pos="1664"/>
                <w:tab w:val="left" w:pos="2055"/>
                <w:tab w:val="left" w:pos="3575"/>
                <w:tab w:val="left" w:pos="6335"/>
                <w:tab w:val="left" w:pos="9095"/>
              </w:tabs>
              <w:spacing w:after="0" w:line="240" w:lineRule="auto"/>
              <w:rPr>
                <w:rFonts w:asciiTheme="minorHAnsi" w:hAnsiTheme="minorHAnsi"/>
                <w:i/>
                <w:iCs/>
              </w:rPr>
            </w:pPr>
            <w:r w:rsidRPr="00705DAB">
              <w:rPr>
                <w:rFonts w:asciiTheme="minorHAnsi" w:hAnsiTheme="minorHAnsi"/>
                <w:i/>
                <w:iCs/>
              </w:rPr>
              <w:t>3.3.3. Организация действенного механизма предоставления технической поддержки;</w:t>
            </w:r>
          </w:p>
          <w:p w14:paraId="5AB5171F" w14:textId="77777777" w:rsidR="00664621" w:rsidRPr="00705DAB" w:rsidRDefault="00664621" w:rsidP="00664621">
            <w:pPr>
              <w:tabs>
                <w:tab w:val="left" w:pos="1664"/>
                <w:tab w:val="left" w:pos="2055"/>
                <w:tab w:val="left" w:pos="3575"/>
                <w:tab w:val="left" w:pos="6335"/>
                <w:tab w:val="left" w:pos="9095"/>
              </w:tabs>
              <w:spacing w:after="0" w:line="240" w:lineRule="auto"/>
              <w:rPr>
                <w:rFonts w:asciiTheme="minorHAnsi" w:hAnsiTheme="minorHAnsi"/>
                <w:i/>
                <w:iCs/>
              </w:rPr>
            </w:pPr>
            <w:r w:rsidRPr="00705DAB">
              <w:rPr>
                <w:rFonts w:asciiTheme="minorHAnsi" w:hAnsiTheme="minorHAnsi"/>
                <w:i/>
                <w:iCs/>
              </w:rPr>
              <w:t>4.3.1. Внедрение во всех судах системы автоматического распределения судебных дел и материалов между судьями</w:t>
            </w:r>
            <w:r>
              <w:rPr>
                <w:rFonts w:asciiTheme="minorHAnsi" w:hAnsiTheme="minorHAnsi"/>
                <w:i/>
                <w:iCs/>
              </w:rPr>
              <w:t>;</w:t>
            </w:r>
          </w:p>
          <w:p w14:paraId="5C98F082" w14:textId="7044D9CC" w:rsidR="0069608F" w:rsidRDefault="00664621" w:rsidP="00664621">
            <w:pPr>
              <w:tabs>
                <w:tab w:val="left" w:pos="1664"/>
                <w:tab w:val="left" w:pos="2055"/>
                <w:tab w:val="left" w:pos="3575"/>
                <w:tab w:val="left" w:pos="6335"/>
                <w:tab w:val="left" w:pos="9095"/>
              </w:tabs>
              <w:spacing w:after="0" w:line="240" w:lineRule="auto"/>
              <w:rPr>
                <w:rFonts w:asciiTheme="minorHAnsi" w:hAnsiTheme="minorHAnsi"/>
                <w:lang w:val="ky-KG" w:eastAsia="ky-KG"/>
              </w:rPr>
            </w:pPr>
            <w:r w:rsidRPr="00705DAB">
              <w:rPr>
                <w:rFonts w:asciiTheme="minorHAnsi" w:hAnsiTheme="minorHAnsi"/>
                <w:i/>
                <w:lang w:eastAsia="ky-KG"/>
              </w:rPr>
              <w:t>4.3.2. Широкое использование информационных и коммуникационных технологии (ИКТ) в судах</w:t>
            </w:r>
            <w:r w:rsidR="002203BA" w:rsidRPr="002203BA">
              <w:rPr>
                <w:rFonts w:asciiTheme="minorHAnsi" w:hAnsiTheme="minorHAnsi"/>
                <w:i/>
                <w:iCs/>
              </w:rPr>
              <w:t xml:space="preserve"> </w:t>
            </w:r>
            <w:r w:rsidR="002203BA" w:rsidRPr="002203BA">
              <w:rPr>
                <w:rFonts w:asciiTheme="minorHAnsi" w:hAnsiTheme="minorHAnsi"/>
              </w:rPr>
              <w:t xml:space="preserve">Взаимодействие со всеми заинтересованными сторонами </w:t>
            </w:r>
          </w:p>
        </w:tc>
      </w:tr>
    </w:tbl>
    <w:p w14:paraId="6F5A72BA" w14:textId="77777777" w:rsidR="0069608F" w:rsidRDefault="002203BA">
      <w:pPr>
        <w:tabs>
          <w:tab w:val="left" w:pos="1664"/>
          <w:tab w:val="left" w:pos="2055"/>
          <w:tab w:val="left" w:pos="3575"/>
          <w:tab w:val="left" w:pos="6335"/>
          <w:tab w:val="left" w:pos="9095"/>
        </w:tabs>
        <w:spacing w:after="0" w:line="240" w:lineRule="auto"/>
        <w:ind w:left="55"/>
        <w:rPr>
          <w:rFonts w:asciiTheme="minorHAnsi" w:hAnsiTheme="minorHAnsi"/>
          <w:lang w:val="ky-KG" w:eastAsia="ky-KG"/>
        </w:rPr>
      </w:pPr>
      <w:r w:rsidRPr="002203BA">
        <w:rPr>
          <w:rFonts w:asciiTheme="minorHAnsi" w:hAnsiTheme="minorHAnsi"/>
          <w:lang w:val="ky-KG" w:eastAsia="ky-KG"/>
        </w:rPr>
        <w:tab/>
      </w:r>
      <w:r w:rsidRPr="002203BA">
        <w:rPr>
          <w:rFonts w:asciiTheme="minorHAnsi" w:hAnsiTheme="minorHAnsi"/>
          <w:lang w:val="ky-KG" w:eastAsia="ky-KG"/>
        </w:rPr>
        <w:tab/>
      </w:r>
    </w:p>
    <w:p w14:paraId="7BF02B80" w14:textId="77777777" w:rsidR="00287043" w:rsidRDefault="002203BA">
      <w:pPr>
        <w:tabs>
          <w:tab w:val="left" w:pos="1664"/>
          <w:tab w:val="left" w:pos="2055"/>
          <w:tab w:val="left" w:pos="6335"/>
          <w:tab w:val="left" w:pos="9095"/>
        </w:tabs>
        <w:spacing w:after="0" w:line="240" w:lineRule="auto"/>
        <w:ind w:left="55"/>
        <w:rPr>
          <w:rFonts w:asciiTheme="minorHAnsi" w:hAnsiTheme="minorHAnsi"/>
          <w:b/>
          <w:lang w:val="ky-KG" w:eastAsia="ky-KG"/>
        </w:rPr>
        <w:sectPr w:rsidR="00287043" w:rsidSect="002512F1">
          <w:pgSz w:w="16838" w:h="11906" w:orient="landscape"/>
          <w:pgMar w:top="851" w:right="1140" w:bottom="1701" w:left="1140" w:header="709" w:footer="709" w:gutter="0"/>
          <w:cols w:space="720"/>
          <w:docGrid w:linePitch="360"/>
        </w:sectPr>
      </w:pPr>
      <w:r w:rsidRPr="002203BA">
        <w:rPr>
          <w:rFonts w:asciiTheme="minorHAnsi" w:hAnsiTheme="minorHAnsi"/>
          <w:lang w:val="ky-KG" w:eastAsia="ky-KG"/>
        </w:rPr>
        <w:tab/>
      </w:r>
    </w:p>
    <w:p w14:paraId="47C1B6ED" w14:textId="77777777" w:rsidR="00EF40D3" w:rsidRDefault="00D57707">
      <w:pPr>
        <w:tabs>
          <w:tab w:val="left" w:pos="1664"/>
          <w:tab w:val="left" w:pos="2055"/>
          <w:tab w:val="left" w:pos="6335"/>
          <w:tab w:val="left" w:pos="9095"/>
        </w:tabs>
        <w:spacing w:after="0" w:line="240" w:lineRule="auto"/>
        <w:ind w:left="55"/>
        <w:rPr>
          <w:rFonts w:asciiTheme="minorHAnsi" w:hAnsiTheme="minorHAnsi"/>
          <w:b/>
          <w:lang w:val="ky-KG" w:eastAsia="ky-KG"/>
        </w:rPr>
      </w:pPr>
      <w:r w:rsidRPr="0021767C">
        <w:rPr>
          <w:rFonts w:asciiTheme="minorHAnsi" w:hAnsiTheme="minorHAnsi"/>
          <w:b/>
          <w:lang w:val="ky-KG" w:eastAsia="ky-KG"/>
        </w:rPr>
        <w:t>3.</w:t>
      </w:r>
      <w:r w:rsidR="00EF40D3" w:rsidRPr="0021767C">
        <w:rPr>
          <w:rFonts w:asciiTheme="minorHAnsi" w:hAnsiTheme="minorHAnsi"/>
          <w:b/>
          <w:lang w:val="ky-KG" w:eastAsia="ky-KG"/>
        </w:rPr>
        <w:t>7. РЕСУРСНЫЙ ПЛАН (БЮДЖЕТ)</w:t>
      </w:r>
    </w:p>
    <w:p w14:paraId="6D936B73" w14:textId="77777777" w:rsidR="00676873" w:rsidRDefault="00676873">
      <w:pPr>
        <w:tabs>
          <w:tab w:val="left" w:pos="1664"/>
          <w:tab w:val="left" w:pos="2055"/>
          <w:tab w:val="left" w:pos="6335"/>
          <w:tab w:val="left" w:pos="9095"/>
        </w:tabs>
        <w:spacing w:after="0" w:line="240" w:lineRule="auto"/>
        <w:ind w:left="55"/>
        <w:rPr>
          <w:rFonts w:asciiTheme="minorHAnsi" w:hAnsiTheme="minorHAnsi"/>
          <w:b/>
          <w:bCs/>
          <w:lang w:eastAsia="ky-KG"/>
        </w:rPr>
      </w:pPr>
    </w:p>
    <w:p w14:paraId="4B8E1450" w14:textId="77777777" w:rsidR="00411FE2" w:rsidRPr="00411FE2" w:rsidRDefault="00411FE2">
      <w:pPr>
        <w:tabs>
          <w:tab w:val="left" w:pos="1664"/>
          <w:tab w:val="left" w:pos="2055"/>
          <w:tab w:val="left" w:pos="6335"/>
          <w:tab w:val="left" w:pos="9095"/>
        </w:tabs>
        <w:spacing w:after="0" w:line="240" w:lineRule="auto"/>
        <w:ind w:left="55"/>
        <w:rPr>
          <w:rFonts w:asciiTheme="minorHAnsi" w:hAnsiTheme="minorHAnsi"/>
          <w:b/>
          <w:lang w:eastAsia="ky-KG"/>
        </w:rPr>
      </w:pPr>
      <w:r w:rsidRPr="00411FE2">
        <w:rPr>
          <w:rFonts w:asciiTheme="minorHAnsi" w:hAnsiTheme="minorHAnsi"/>
          <w:b/>
          <w:bCs/>
          <w:lang w:eastAsia="ky-KG"/>
        </w:rPr>
        <w:t>1. Прогноз бюджета Судебной системы Кыргызской Республики с 201</w:t>
      </w:r>
      <w:r w:rsidR="00D51C4D">
        <w:rPr>
          <w:rFonts w:asciiTheme="minorHAnsi" w:hAnsiTheme="minorHAnsi"/>
          <w:b/>
          <w:bCs/>
          <w:lang w:val="ky-KG" w:eastAsia="ky-KG"/>
        </w:rPr>
        <w:t>4</w:t>
      </w:r>
      <w:r w:rsidRPr="00411FE2">
        <w:rPr>
          <w:rFonts w:asciiTheme="minorHAnsi" w:hAnsiTheme="minorHAnsi"/>
          <w:b/>
          <w:bCs/>
          <w:lang w:eastAsia="ky-KG"/>
        </w:rPr>
        <w:t xml:space="preserve"> по </w:t>
      </w:r>
      <w:r w:rsidR="009D6D55" w:rsidRPr="00411FE2">
        <w:rPr>
          <w:rFonts w:asciiTheme="minorHAnsi" w:hAnsiTheme="minorHAnsi"/>
          <w:b/>
          <w:bCs/>
          <w:lang w:eastAsia="ky-KG"/>
        </w:rPr>
        <w:t>201</w:t>
      </w:r>
      <w:r w:rsidR="009D6D55">
        <w:rPr>
          <w:rFonts w:asciiTheme="minorHAnsi" w:hAnsiTheme="minorHAnsi"/>
          <w:b/>
          <w:bCs/>
          <w:lang w:eastAsia="ky-KG"/>
        </w:rPr>
        <w:t>6</w:t>
      </w:r>
      <w:r w:rsidR="009D6D55" w:rsidRPr="00411FE2">
        <w:rPr>
          <w:rFonts w:asciiTheme="minorHAnsi" w:hAnsiTheme="minorHAnsi"/>
          <w:b/>
          <w:bCs/>
          <w:lang w:eastAsia="ky-KG"/>
        </w:rPr>
        <w:t xml:space="preserve"> </w:t>
      </w:r>
      <w:r w:rsidRPr="00411FE2">
        <w:rPr>
          <w:rFonts w:asciiTheme="minorHAnsi" w:hAnsiTheme="minorHAnsi"/>
          <w:b/>
          <w:bCs/>
          <w:lang w:eastAsia="ky-KG"/>
        </w:rPr>
        <w:t>годы на основную деятельность (</w:t>
      </w:r>
      <w:r w:rsidR="00E83988">
        <w:rPr>
          <w:rFonts w:asciiTheme="minorHAnsi" w:hAnsiTheme="minorHAnsi"/>
          <w:b/>
          <w:bCs/>
          <w:lang w:eastAsia="ky-KG"/>
        </w:rPr>
        <w:t>Согласно ц</w:t>
      </w:r>
      <w:r w:rsidR="009D6D55">
        <w:rPr>
          <w:rFonts w:asciiTheme="minorHAnsi" w:hAnsiTheme="minorHAnsi"/>
          <w:b/>
          <w:bCs/>
          <w:lang w:eastAsia="ky-KG"/>
        </w:rPr>
        <w:t>елев</w:t>
      </w:r>
      <w:r w:rsidR="00E83988">
        <w:rPr>
          <w:rFonts w:asciiTheme="minorHAnsi" w:hAnsiTheme="minorHAnsi"/>
          <w:b/>
          <w:bCs/>
          <w:lang w:eastAsia="ky-KG"/>
        </w:rPr>
        <w:t>ой программы</w:t>
      </w:r>
      <w:r w:rsidRPr="00411FE2">
        <w:rPr>
          <w:rFonts w:asciiTheme="minorHAnsi" w:hAnsiTheme="minorHAnsi"/>
          <w:b/>
          <w:bCs/>
          <w:lang w:eastAsia="ky-KG"/>
        </w:rPr>
        <w:t xml:space="preserve">), </w:t>
      </w:r>
      <w:r w:rsidR="00E83988">
        <w:rPr>
          <w:rFonts w:asciiTheme="minorHAnsi" w:hAnsiTheme="minorHAnsi"/>
          <w:b/>
          <w:bCs/>
          <w:lang w:eastAsia="ky-KG"/>
        </w:rPr>
        <w:t xml:space="preserve">в </w:t>
      </w:r>
      <w:r w:rsidRPr="00411FE2">
        <w:rPr>
          <w:rFonts w:asciiTheme="minorHAnsi" w:hAnsiTheme="minorHAnsi"/>
          <w:b/>
          <w:bCs/>
          <w:lang w:eastAsia="ky-KG"/>
        </w:rPr>
        <w:t xml:space="preserve">тыс. сом: </w:t>
      </w:r>
    </w:p>
    <w:tbl>
      <w:tblPr>
        <w:tblW w:w="1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7"/>
        <w:gridCol w:w="2342"/>
        <w:gridCol w:w="2342"/>
        <w:gridCol w:w="2342"/>
        <w:gridCol w:w="2272"/>
      </w:tblGrid>
      <w:tr w:rsidR="00D51C4D" w:rsidRPr="00BC496F" w14:paraId="519C52D3" w14:textId="77777777" w:rsidTr="006C5634">
        <w:trPr>
          <w:trHeight w:val="333"/>
        </w:trPr>
        <w:tc>
          <w:tcPr>
            <w:tcW w:w="3337" w:type="dxa"/>
            <w:shd w:val="clear" w:color="auto" w:fill="365F91" w:themeFill="accent1" w:themeFillShade="BF"/>
            <w:vAlign w:val="center"/>
          </w:tcPr>
          <w:p w14:paraId="24AE0C84" w14:textId="77777777" w:rsidR="00D51C4D" w:rsidRPr="00BC496F" w:rsidRDefault="00D51C4D" w:rsidP="00BC496F">
            <w:pPr>
              <w:spacing w:after="0" w:line="240" w:lineRule="auto"/>
              <w:rPr>
                <w:rFonts w:asciiTheme="minorHAnsi" w:hAnsiTheme="minorHAnsi"/>
                <w:b/>
                <w:bCs/>
                <w:color w:val="FFFFFF"/>
                <w:sz w:val="24"/>
                <w:szCs w:val="24"/>
              </w:rPr>
            </w:pPr>
            <w:r w:rsidRPr="00BC496F">
              <w:rPr>
                <w:rFonts w:asciiTheme="minorHAnsi" w:hAnsiTheme="minorHAnsi"/>
                <w:b/>
                <w:bCs/>
                <w:color w:val="FFFFFF"/>
                <w:sz w:val="24"/>
                <w:szCs w:val="24"/>
              </w:rPr>
              <w:t>Статья расхода</w:t>
            </w:r>
          </w:p>
        </w:tc>
        <w:tc>
          <w:tcPr>
            <w:tcW w:w="2342" w:type="dxa"/>
            <w:shd w:val="clear" w:color="auto" w:fill="365F91" w:themeFill="accent1" w:themeFillShade="BF"/>
            <w:vAlign w:val="center"/>
          </w:tcPr>
          <w:p w14:paraId="4422FA6C" w14:textId="77777777" w:rsidR="00D51C4D" w:rsidRPr="00BC496F" w:rsidRDefault="00D51C4D" w:rsidP="00BC496F">
            <w:pPr>
              <w:spacing w:after="0" w:line="240" w:lineRule="auto"/>
              <w:jc w:val="right"/>
              <w:rPr>
                <w:rFonts w:asciiTheme="minorHAnsi" w:hAnsiTheme="minorHAnsi"/>
                <w:b/>
                <w:bCs/>
                <w:color w:val="FFFFFF"/>
                <w:sz w:val="24"/>
                <w:szCs w:val="24"/>
              </w:rPr>
            </w:pPr>
            <w:r w:rsidRPr="00BC496F">
              <w:rPr>
                <w:rFonts w:asciiTheme="minorHAnsi" w:hAnsiTheme="minorHAnsi"/>
                <w:b/>
                <w:bCs/>
                <w:color w:val="FFFFFF"/>
                <w:sz w:val="24"/>
                <w:szCs w:val="24"/>
              </w:rPr>
              <w:t>2014г.</w:t>
            </w:r>
          </w:p>
        </w:tc>
        <w:tc>
          <w:tcPr>
            <w:tcW w:w="2342" w:type="dxa"/>
            <w:shd w:val="clear" w:color="auto" w:fill="365F91" w:themeFill="accent1" w:themeFillShade="BF"/>
            <w:vAlign w:val="center"/>
          </w:tcPr>
          <w:p w14:paraId="0CEDCC3E" w14:textId="77777777" w:rsidR="00D51C4D" w:rsidRPr="00BC496F" w:rsidRDefault="00D51C4D" w:rsidP="00BC496F">
            <w:pPr>
              <w:spacing w:after="0" w:line="240" w:lineRule="auto"/>
              <w:jc w:val="right"/>
              <w:rPr>
                <w:rFonts w:asciiTheme="minorHAnsi" w:hAnsiTheme="minorHAnsi"/>
                <w:b/>
                <w:bCs/>
                <w:color w:val="FFFFFF"/>
                <w:sz w:val="24"/>
                <w:szCs w:val="24"/>
              </w:rPr>
            </w:pPr>
            <w:r w:rsidRPr="00BC496F">
              <w:rPr>
                <w:rFonts w:asciiTheme="minorHAnsi" w:hAnsiTheme="minorHAnsi"/>
                <w:b/>
                <w:bCs/>
                <w:color w:val="FFFFFF"/>
                <w:sz w:val="24"/>
                <w:szCs w:val="24"/>
              </w:rPr>
              <w:t>2015г.</w:t>
            </w:r>
          </w:p>
        </w:tc>
        <w:tc>
          <w:tcPr>
            <w:tcW w:w="2342" w:type="dxa"/>
            <w:shd w:val="clear" w:color="auto" w:fill="365F91" w:themeFill="accent1" w:themeFillShade="BF"/>
            <w:vAlign w:val="center"/>
          </w:tcPr>
          <w:p w14:paraId="19C1132F" w14:textId="77777777" w:rsidR="00D51C4D" w:rsidRPr="00BC496F" w:rsidRDefault="00D51C4D" w:rsidP="00BC496F">
            <w:pPr>
              <w:spacing w:after="0" w:line="240" w:lineRule="auto"/>
              <w:jc w:val="right"/>
              <w:rPr>
                <w:rFonts w:asciiTheme="minorHAnsi" w:hAnsiTheme="minorHAnsi"/>
                <w:b/>
                <w:bCs/>
                <w:color w:val="FFFFFF"/>
                <w:sz w:val="24"/>
                <w:szCs w:val="24"/>
              </w:rPr>
            </w:pPr>
            <w:r w:rsidRPr="00BC496F">
              <w:rPr>
                <w:rFonts w:asciiTheme="minorHAnsi" w:hAnsiTheme="minorHAnsi"/>
                <w:b/>
                <w:bCs/>
                <w:color w:val="FFFFFF"/>
                <w:sz w:val="24"/>
                <w:szCs w:val="24"/>
              </w:rPr>
              <w:t>2016г.</w:t>
            </w:r>
          </w:p>
        </w:tc>
        <w:tc>
          <w:tcPr>
            <w:tcW w:w="2272" w:type="dxa"/>
            <w:shd w:val="clear" w:color="auto" w:fill="365F91" w:themeFill="accent1" w:themeFillShade="BF"/>
          </w:tcPr>
          <w:p w14:paraId="1F09AF71" w14:textId="77777777" w:rsidR="00D51C4D" w:rsidRPr="00BC496F" w:rsidRDefault="00D51C4D" w:rsidP="00D51C4D">
            <w:pPr>
              <w:spacing w:after="0" w:line="240" w:lineRule="auto"/>
              <w:jc w:val="right"/>
              <w:rPr>
                <w:rFonts w:asciiTheme="minorHAnsi" w:hAnsiTheme="minorHAnsi"/>
                <w:b/>
                <w:bCs/>
                <w:color w:val="FFFFFF"/>
                <w:sz w:val="24"/>
                <w:szCs w:val="24"/>
              </w:rPr>
            </w:pPr>
            <w:r w:rsidRPr="00BC496F">
              <w:rPr>
                <w:rFonts w:asciiTheme="minorHAnsi" w:hAnsiTheme="minorHAnsi"/>
                <w:b/>
                <w:bCs/>
                <w:color w:val="FFFFFF"/>
                <w:sz w:val="24"/>
                <w:szCs w:val="24"/>
              </w:rPr>
              <w:t>201</w:t>
            </w:r>
            <w:r>
              <w:rPr>
                <w:rFonts w:asciiTheme="minorHAnsi" w:hAnsiTheme="minorHAnsi"/>
                <w:b/>
                <w:bCs/>
                <w:color w:val="FFFFFF"/>
                <w:sz w:val="24"/>
                <w:szCs w:val="24"/>
                <w:lang w:val="ky-KG"/>
              </w:rPr>
              <w:t>7</w:t>
            </w:r>
            <w:r w:rsidRPr="00BC496F">
              <w:rPr>
                <w:rFonts w:asciiTheme="minorHAnsi" w:hAnsiTheme="minorHAnsi"/>
                <w:b/>
                <w:bCs/>
                <w:color w:val="FFFFFF"/>
                <w:sz w:val="24"/>
                <w:szCs w:val="24"/>
              </w:rPr>
              <w:t>г.</w:t>
            </w:r>
          </w:p>
        </w:tc>
      </w:tr>
      <w:tr w:rsidR="00D51C4D" w:rsidRPr="00BC496F" w14:paraId="6F6C2E90" w14:textId="77777777" w:rsidTr="006C5634">
        <w:trPr>
          <w:trHeight w:val="333"/>
        </w:trPr>
        <w:tc>
          <w:tcPr>
            <w:tcW w:w="3337" w:type="dxa"/>
            <w:shd w:val="clear" w:color="auto" w:fill="auto"/>
            <w:vAlign w:val="center"/>
            <w:hideMark/>
          </w:tcPr>
          <w:p w14:paraId="75223B25" w14:textId="77777777" w:rsidR="00D51C4D" w:rsidRPr="00BC496F" w:rsidRDefault="00D51C4D" w:rsidP="000839E2">
            <w:pPr>
              <w:spacing w:after="0" w:line="240" w:lineRule="auto"/>
              <w:rPr>
                <w:rFonts w:asciiTheme="minorHAnsi" w:hAnsiTheme="minorHAnsi"/>
                <w:color w:val="000000"/>
                <w:sz w:val="24"/>
                <w:szCs w:val="24"/>
                <w:lang w:val="ky-KG" w:eastAsia="ky-KG"/>
              </w:rPr>
            </w:pPr>
            <w:r w:rsidRPr="00BC496F">
              <w:rPr>
                <w:rFonts w:asciiTheme="minorHAnsi" w:hAnsiTheme="minorHAnsi"/>
                <w:color w:val="000000"/>
                <w:sz w:val="24"/>
                <w:szCs w:val="24"/>
                <w:lang w:eastAsia="ky-KG"/>
              </w:rPr>
              <w:t>Заработная плата</w:t>
            </w:r>
          </w:p>
        </w:tc>
        <w:tc>
          <w:tcPr>
            <w:tcW w:w="2342" w:type="dxa"/>
            <w:shd w:val="clear" w:color="auto" w:fill="auto"/>
            <w:hideMark/>
          </w:tcPr>
          <w:p w14:paraId="3D43FA1F" w14:textId="77777777" w:rsidR="00D51C4D" w:rsidRPr="00BC496F" w:rsidRDefault="00D51C4D" w:rsidP="000839E2">
            <w:pPr>
              <w:spacing w:after="0" w:line="240" w:lineRule="auto"/>
              <w:jc w:val="right"/>
              <w:rPr>
                <w:rFonts w:asciiTheme="minorHAnsi" w:hAnsiTheme="minorHAnsi"/>
                <w:color w:val="000000"/>
                <w:lang w:val="ky-KG" w:eastAsia="ky-KG"/>
              </w:rPr>
            </w:pPr>
            <w:r w:rsidRPr="0072341A">
              <w:t>607770,9</w:t>
            </w:r>
          </w:p>
        </w:tc>
        <w:tc>
          <w:tcPr>
            <w:tcW w:w="2342" w:type="dxa"/>
            <w:shd w:val="clear" w:color="auto" w:fill="auto"/>
            <w:hideMark/>
          </w:tcPr>
          <w:p w14:paraId="73DF3E84" w14:textId="77777777" w:rsidR="00D51C4D" w:rsidRPr="00BC496F" w:rsidRDefault="00D51C4D" w:rsidP="000839E2">
            <w:pPr>
              <w:spacing w:after="0" w:line="240" w:lineRule="auto"/>
              <w:jc w:val="right"/>
              <w:rPr>
                <w:rFonts w:asciiTheme="minorHAnsi" w:hAnsiTheme="minorHAnsi"/>
                <w:color w:val="000000"/>
                <w:lang w:val="ky-KG" w:eastAsia="ky-KG"/>
              </w:rPr>
            </w:pPr>
            <w:r w:rsidRPr="0072341A">
              <w:t>693805,4</w:t>
            </w:r>
          </w:p>
        </w:tc>
        <w:tc>
          <w:tcPr>
            <w:tcW w:w="2342" w:type="dxa"/>
            <w:shd w:val="clear" w:color="auto" w:fill="auto"/>
            <w:hideMark/>
          </w:tcPr>
          <w:p w14:paraId="566E4430" w14:textId="77777777" w:rsidR="00D51C4D" w:rsidRPr="00BC496F" w:rsidRDefault="00D51C4D" w:rsidP="000839E2">
            <w:pPr>
              <w:spacing w:after="0" w:line="240" w:lineRule="auto"/>
              <w:jc w:val="right"/>
              <w:rPr>
                <w:rFonts w:asciiTheme="minorHAnsi" w:hAnsiTheme="minorHAnsi"/>
                <w:color w:val="000000"/>
                <w:lang w:val="ky-KG" w:eastAsia="ky-KG"/>
              </w:rPr>
            </w:pPr>
            <w:r w:rsidRPr="0072341A">
              <w:t>723504,2</w:t>
            </w:r>
          </w:p>
        </w:tc>
        <w:tc>
          <w:tcPr>
            <w:tcW w:w="2272" w:type="dxa"/>
          </w:tcPr>
          <w:p w14:paraId="5F3AD78D" w14:textId="77777777" w:rsidR="00D51C4D" w:rsidRPr="00BC496F" w:rsidRDefault="00D51C4D" w:rsidP="000839E2">
            <w:pPr>
              <w:spacing w:after="0" w:line="240" w:lineRule="auto"/>
              <w:jc w:val="right"/>
              <w:rPr>
                <w:rFonts w:asciiTheme="minorHAnsi" w:hAnsiTheme="minorHAnsi"/>
                <w:color w:val="000000"/>
                <w:lang w:eastAsia="ky-KG"/>
              </w:rPr>
            </w:pPr>
            <w:r w:rsidRPr="0072341A">
              <w:t>754641,6</w:t>
            </w:r>
          </w:p>
        </w:tc>
      </w:tr>
      <w:tr w:rsidR="00D51C4D" w:rsidRPr="00BC496F" w14:paraId="53C079AF" w14:textId="77777777" w:rsidTr="006C5634">
        <w:trPr>
          <w:trHeight w:val="353"/>
        </w:trPr>
        <w:tc>
          <w:tcPr>
            <w:tcW w:w="3337" w:type="dxa"/>
            <w:shd w:val="clear" w:color="auto" w:fill="auto"/>
            <w:vAlign w:val="center"/>
            <w:hideMark/>
          </w:tcPr>
          <w:p w14:paraId="24432B32" w14:textId="77777777" w:rsidR="00D51C4D" w:rsidRPr="00BC496F" w:rsidRDefault="00D51C4D" w:rsidP="000839E2">
            <w:pPr>
              <w:spacing w:after="0" w:line="240" w:lineRule="auto"/>
              <w:rPr>
                <w:rFonts w:asciiTheme="minorHAnsi" w:hAnsiTheme="minorHAnsi"/>
                <w:color w:val="000000"/>
                <w:sz w:val="24"/>
                <w:szCs w:val="24"/>
                <w:lang w:val="ky-KG" w:eastAsia="ky-KG"/>
              </w:rPr>
            </w:pPr>
            <w:r w:rsidRPr="00BC496F">
              <w:rPr>
                <w:rFonts w:asciiTheme="minorHAnsi" w:hAnsiTheme="minorHAnsi"/>
                <w:color w:val="000000"/>
                <w:sz w:val="24"/>
                <w:szCs w:val="24"/>
                <w:lang w:eastAsia="ky-KG"/>
              </w:rPr>
              <w:t>Взносы в социальный фонд</w:t>
            </w:r>
          </w:p>
        </w:tc>
        <w:tc>
          <w:tcPr>
            <w:tcW w:w="2342" w:type="dxa"/>
            <w:shd w:val="clear" w:color="auto" w:fill="auto"/>
            <w:hideMark/>
          </w:tcPr>
          <w:p w14:paraId="3FDCF1C2" w14:textId="77777777" w:rsidR="00D51C4D" w:rsidRPr="006C5634" w:rsidRDefault="007C6B86" w:rsidP="000839E2">
            <w:pPr>
              <w:spacing w:after="0" w:line="240" w:lineRule="auto"/>
              <w:jc w:val="right"/>
            </w:pPr>
            <w:r w:rsidRPr="006C5634">
              <w:t>90647,2</w:t>
            </w:r>
          </w:p>
        </w:tc>
        <w:tc>
          <w:tcPr>
            <w:tcW w:w="2342" w:type="dxa"/>
            <w:shd w:val="clear" w:color="auto" w:fill="auto"/>
            <w:hideMark/>
          </w:tcPr>
          <w:p w14:paraId="1A337C17" w14:textId="77777777" w:rsidR="00D51C4D" w:rsidRPr="006C5634" w:rsidRDefault="007C6B86" w:rsidP="000839E2">
            <w:pPr>
              <w:spacing w:after="0" w:line="240" w:lineRule="auto"/>
              <w:jc w:val="right"/>
            </w:pPr>
            <w:r w:rsidRPr="006C5634">
              <w:t>104877,5</w:t>
            </w:r>
          </w:p>
        </w:tc>
        <w:tc>
          <w:tcPr>
            <w:tcW w:w="2342" w:type="dxa"/>
            <w:shd w:val="clear" w:color="auto" w:fill="auto"/>
            <w:hideMark/>
          </w:tcPr>
          <w:p w14:paraId="442C4550" w14:textId="77777777" w:rsidR="00D51C4D" w:rsidRPr="006C5634" w:rsidRDefault="007C6B86" w:rsidP="000839E2">
            <w:pPr>
              <w:spacing w:after="0" w:line="240" w:lineRule="auto"/>
              <w:jc w:val="right"/>
            </w:pPr>
            <w:r w:rsidRPr="006C5634">
              <w:t>107796,5</w:t>
            </w:r>
          </w:p>
        </w:tc>
        <w:tc>
          <w:tcPr>
            <w:tcW w:w="2272" w:type="dxa"/>
          </w:tcPr>
          <w:p w14:paraId="716BE86C" w14:textId="77777777" w:rsidR="00D51C4D" w:rsidRPr="006C5634" w:rsidRDefault="007C6B86" w:rsidP="000839E2">
            <w:pPr>
              <w:spacing w:after="0" w:line="240" w:lineRule="auto"/>
              <w:jc w:val="right"/>
            </w:pPr>
            <w:r w:rsidRPr="006C5634">
              <w:t>112406,9</w:t>
            </w:r>
          </w:p>
        </w:tc>
      </w:tr>
      <w:tr w:rsidR="00D51C4D" w:rsidRPr="00BC496F" w14:paraId="3CAE79B9" w14:textId="77777777" w:rsidTr="006C5634">
        <w:trPr>
          <w:trHeight w:val="547"/>
        </w:trPr>
        <w:tc>
          <w:tcPr>
            <w:tcW w:w="3337" w:type="dxa"/>
            <w:shd w:val="clear" w:color="auto" w:fill="auto"/>
            <w:vAlign w:val="center"/>
            <w:hideMark/>
          </w:tcPr>
          <w:p w14:paraId="1A09118F" w14:textId="77777777" w:rsidR="00D51C4D" w:rsidRPr="00BC496F" w:rsidRDefault="00D51C4D" w:rsidP="000839E2">
            <w:pPr>
              <w:spacing w:after="0" w:line="240" w:lineRule="auto"/>
              <w:rPr>
                <w:rFonts w:asciiTheme="minorHAnsi" w:hAnsiTheme="minorHAnsi"/>
                <w:color w:val="000000"/>
                <w:sz w:val="24"/>
                <w:szCs w:val="24"/>
                <w:lang w:val="ky-KG" w:eastAsia="ky-KG"/>
              </w:rPr>
            </w:pPr>
            <w:r w:rsidRPr="00BC496F">
              <w:rPr>
                <w:rFonts w:asciiTheme="minorHAnsi" w:hAnsiTheme="minorHAnsi"/>
                <w:color w:val="000000"/>
                <w:sz w:val="24"/>
                <w:szCs w:val="24"/>
                <w:lang w:eastAsia="ky-KG"/>
              </w:rPr>
              <w:t>Расходы на служебные поездки</w:t>
            </w:r>
          </w:p>
        </w:tc>
        <w:tc>
          <w:tcPr>
            <w:tcW w:w="2342" w:type="dxa"/>
            <w:shd w:val="clear" w:color="auto" w:fill="auto"/>
            <w:hideMark/>
          </w:tcPr>
          <w:p w14:paraId="68F34C66" w14:textId="77777777" w:rsidR="00D51C4D" w:rsidRPr="006C5634" w:rsidRDefault="007C6B86" w:rsidP="000839E2">
            <w:pPr>
              <w:spacing w:after="0" w:line="240" w:lineRule="auto"/>
              <w:jc w:val="right"/>
            </w:pPr>
            <w:r w:rsidRPr="006C5634">
              <w:t>13190,9</w:t>
            </w:r>
          </w:p>
        </w:tc>
        <w:tc>
          <w:tcPr>
            <w:tcW w:w="2342" w:type="dxa"/>
            <w:shd w:val="clear" w:color="auto" w:fill="auto"/>
            <w:hideMark/>
          </w:tcPr>
          <w:p w14:paraId="58C6E0C3" w14:textId="77777777" w:rsidR="00D51C4D" w:rsidRPr="006C5634" w:rsidRDefault="007C6B86" w:rsidP="000839E2">
            <w:pPr>
              <w:spacing w:after="0" w:line="240" w:lineRule="auto"/>
              <w:jc w:val="right"/>
            </w:pPr>
            <w:r w:rsidRPr="006C5634">
              <w:t>12591,4</w:t>
            </w:r>
          </w:p>
        </w:tc>
        <w:tc>
          <w:tcPr>
            <w:tcW w:w="2342" w:type="dxa"/>
            <w:shd w:val="clear" w:color="auto" w:fill="auto"/>
            <w:hideMark/>
          </w:tcPr>
          <w:p w14:paraId="60A96E68" w14:textId="77777777" w:rsidR="00D51C4D" w:rsidRPr="006C5634" w:rsidRDefault="007C6B86" w:rsidP="000839E2">
            <w:pPr>
              <w:spacing w:after="0" w:line="240" w:lineRule="auto"/>
              <w:jc w:val="right"/>
            </w:pPr>
            <w:r w:rsidRPr="006C5634">
              <w:t>12890,9</w:t>
            </w:r>
          </w:p>
        </w:tc>
        <w:tc>
          <w:tcPr>
            <w:tcW w:w="2272" w:type="dxa"/>
          </w:tcPr>
          <w:p w14:paraId="5EFD7641" w14:textId="77777777" w:rsidR="00D51C4D" w:rsidRPr="006C5634" w:rsidRDefault="007C6B86" w:rsidP="000839E2">
            <w:pPr>
              <w:spacing w:after="0" w:line="240" w:lineRule="auto"/>
              <w:jc w:val="right"/>
            </w:pPr>
            <w:r w:rsidRPr="006C5634">
              <w:t>13090,9</w:t>
            </w:r>
          </w:p>
        </w:tc>
      </w:tr>
      <w:tr w:rsidR="00D51C4D" w:rsidRPr="00BC496F" w14:paraId="352D8961" w14:textId="77777777" w:rsidTr="006C5634">
        <w:trPr>
          <w:trHeight w:val="271"/>
        </w:trPr>
        <w:tc>
          <w:tcPr>
            <w:tcW w:w="3337" w:type="dxa"/>
            <w:shd w:val="clear" w:color="auto" w:fill="auto"/>
            <w:vAlign w:val="center"/>
            <w:hideMark/>
          </w:tcPr>
          <w:p w14:paraId="0C808D72" w14:textId="77777777" w:rsidR="00D51C4D" w:rsidRPr="00BC496F" w:rsidRDefault="00D51C4D" w:rsidP="000839E2">
            <w:pPr>
              <w:spacing w:after="0" w:line="240" w:lineRule="auto"/>
              <w:rPr>
                <w:rFonts w:asciiTheme="minorHAnsi" w:hAnsiTheme="minorHAnsi"/>
                <w:color w:val="000000"/>
                <w:sz w:val="24"/>
                <w:szCs w:val="24"/>
                <w:lang w:val="ky-KG" w:eastAsia="ky-KG"/>
              </w:rPr>
            </w:pPr>
            <w:r w:rsidRPr="00BC496F">
              <w:rPr>
                <w:rFonts w:asciiTheme="minorHAnsi" w:hAnsiTheme="minorHAnsi"/>
                <w:color w:val="000000"/>
                <w:sz w:val="24"/>
                <w:szCs w:val="24"/>
                <w:lang w:eastAsia="ky-KG"/>
              </w:rPr>
              <w:t>Коммунальные расходы</w:t>
            </w:r>
          </w:p>
        </w:tc>
        <w:tc>
          <w:tcPr>
            <w:tcW w:w="2342" w:type="dxa"/>
            <w:shd w:val="clear" w:color="auto" w:fill="auto"/>
            <w:hideMark/>
          </w:tcPr>
          <w:p w14:paraId="3ABEFCB8" w14:textId="77777777" w:rsidR="00D51C4D" w:rsidRPr="006C5634" w:rsidRDefault="007C6B86" w:rsidP="000839E2">
            <w:pPr>
              <w:spacing w:after="0" w:line="240" w:lineRule="auto"/>
              <w:jc w:val="right"/>
            </w:pPr>
            <w:r w:rsidRPr="006C5634">
              <w:t>29980,7</w:t>
            </w:r>
          </w:p>
        </w:tc>
        <w:tc>
          <w:tcPr>
            <w:tcW w:w="2342" w:type="dxa"/>
            <w:shd w:val="clear" w:color="auto" w:fill="auto"/>
            <w:hideMark/>
          </w:tcPr>
          <w:p w14:paraId="4BF2026C" w14:textId="77777777" w:rsidR="00D51C4D" w:rsidRPr="006C5634" w:rsidRDefault="007C6B86" w:rsidP="000839E2">
            <w:pPr>
              <w:spacing w:after="0" w:line="240" w:lineRule="auto"/>
              <w:jc w:val="right"/>
            </w:pPr>
            <w:r w:rsidRPr="006C5634">
              <w:t>36978,8</w:t>
            </w:r>
          </w:p>
        </w:tc>
        <w:tc>
          <w:tcPr>
            <w:tcW w:w="2342" w:type="dxa"/>
            <w:shd w:val="clear" w:color="auto" w:fill="auto"/>
            <w:hideMark/>
          </w:tcPr>
          <w:p w14:paraId="1E53D270" w14:textId="77777777" w:rsidR="00D51C4D" w:rsidRPr="006C5634" w:rsidRDefault="007C6B86" w:rsidP="000839E2">
            <w:pPr>
              <w:spacing w:after="0" w:line="240" w:lineRule="auto"/>
              <w:jc w:val="right"/>
            </w:pPr>
            <w:r w:rsidRPr="006C5634">
              <w:t>38270,7</w:t>
            </w:r>
          </w:p>
        </w:tc>
        <w:tc>
          <w:tcPr>
            <w:tcW w:w="2272" w:type="dxa"/>
          </w:tcPr>
          <w:p w14:paraId="10BCC711" w14:textId="77777777" w:rsidR="00D51C4D" w:rsidRPr="006C5634" w:rsidRDefault="007C6B86" w:rsidP="000839E2">
            <w:pPr>
              <w:spacing w:after="0" w:line="240" w:lineRule="auto"/>
              <w:jc w:val="right"/>
            </w:pPr>
            <w:r w:rsidRPr="006C5634">
              <w:t>43897,8</w:t>
            </w:r>
          </w:p>
        </w:tc>
      </w:tr>
      <w:tr w:rsidR="00D51C4D" w:rsidRPr="00BC496F" w14:paraId="4E4F7FEE" w14:textId="77777777" w:rsidTr="006C5634">
        <w:trPr>
          <w:trHeight w:val="333"/>
        </w:trPr>
        <w:tc>
          <w:tcPr>
            <w:tcW w:w="3337" w:type="dxa"/>
            <w:shd w:val="clear" w:color="auto" w:fill="auto"/>
            <w:vAlign w:val="center"/>
            <w:hideMark/>
          </w:tcPr>
          <w:p w14:paraId="2EFC1C8A" w14:textId="77777777" w:rsidR="00D51C4D" w:rsidRPr="00BC496F" w:rsidRDefault="00D51C4D" w:rsidP="000839E2">
            <w:pPr>
              <w:spacing w:after="0" w:line="240" w:lineRule="auto"/>
              <w:rPr>
                <w:rFonts w:asciiTheme="minorHAnsi" w:hAnsiTheme="minorHAnsi"/>
                <w:color w:val="000000"/>
                <w:sz w:val="24"/>
                <w:szCs w:val="24"/>
                <w:lang w:val="ky-KG" w:eastAsia="ky-KG"/>
              </w:rPr>
            </w:pPr>
            <w:r w:rsidRPr="00BC496F">
              <w:rPr>
                <w:rFonts w:asciiTheme="minorHAnsi" w:hAnsiTheme="minorHAnsi"/>
                <w:color w:val="000000"/>
                <w:sz w:val="24"/>
                <w:szCs w:val="24"/>
                <w:lang w:eastAsia="ky-KG"/>
              </w:rPr>
              <w:t>Арендная плата</w:t>
            </w:r>
          </w:p>
        </w:tc>
        <w:tc>
          <w:tcPr>
            <w:tcW w:w="2342" w:type="dxa"/>
            <w:shd w:val="clear" w:color="auto" w:fill="auto"/>
            <w:hideMark/>
          </w:tcPr>
          <w:p w14:paraId="18DFACDB" w14:textId="77777777" w:rsidR="00D51C4D" w:rsidRPr="006C5634" w:rsidRDefault="007C6B86" w:rsidP="000839E2">
            <w:pPr>
              <w:spacing w:after="0" w:line="240" w:lineRule="auto"/>
              <w:jc w:val="right"/>
            </w:pPr>
            <w:r w:rsidRPr="006C5634">
              <w:t>12456,8</w:t>
            </w:r>
          </w:p>
        </w:tc>
        <w:tc>
          <w:tcPr>
            <w:tcW w:w="2342" w:type="dxa"/>
            <w:shd w:val="clear" w:color="auto" w:fill="auto"/>
            <w:hideMark/>
          </w:tcPr>
          <w:p w14:paraId="57F7156A" w14:textId="77777777" w:rsidR="00D51C4D" w:rsidRPr="006C5634" w:rsidRDefault="007C6B86" w:rsidP="000839E2">
            <w:pPr>
              <w:spacing w:after="0" w:line="240" w:lineRule="auto"/>
              <w:jc w:val="right"/>
            </w:pPr>
            <w:r w:rsidRPr="006C5634">
              <w:t>11892,8</w:t>
            </w:r>
          </w:p>
        </w:tc>
        <w:tc>
          <w:tcPr>
            <w:tcW w:w="2342" w:type="dxa"/>
            <w:shd w:val="clear" w:color="auto" w:fill="auto"/>
            <w:hideMark/>
          </w:tcPr>
          <w:p w14:paraId="3CFD64C4" w14:textId="77777777" w:rsidR="00D51C4D" w:rsidRPr="006C5634" w:rsidRDefault="007C6B86" w:rsidP="000839E2">
            <w:pPr>
              <w:spacing w:after="0" w:line="240" w:lineRule="auto"/>
              <w:jc w:val="right"/>
            </w:pPr>
            <w:r w:rsidRPr="006C5634">
              <w:t>11892,8</w:t>
            </w:r>
          </w:p>
        </w:tc>
        <w:tc>
          <w:tcPr>
            <w:tcW w:w="2272" w:type="dxa"/>
          </w:tcPr>
          <w:p w14:paraId="600F8433" w14:textId="77777777" w:rsidR="00D51C4D" w:rsidRPr="006C5634" w:rsidRDefault="007C6B86" w:rsidP="000839E2">
            <w:pPr>
              <w:spacing w:after="0" w:line="240" w:lineRule="auto"/>
              <w:jc w:val="right"/>
            </w:pPr>
            <w:r w:rsidRPr="006C5634">
              <w:t>11892,8</w:t>
            </w:r>
          </w:p>
        </w:tc>
      </w:tr>
      <w:tr w:rsidR="00D51C4D" w:rsidRPr="00BC496F" w14:paraId="37036F62" w14:textId="77777777" w:rsidTr="006C5634">
        <w:trPr>
          <w:trHeight w:val="337"/>
        </w:trPr>
        <w:tc>
          <w:tcPr>
            <w:tcW w:w="3337" w:type="dxa"/>
            <w:shd w:val="clear" w:color="auto" w:fill="auto"/>
            <w:vAlign w:val="center"/>
            <w:hideMark/>
          </w:tcPr>
          <w:p w14:paraId="5AEB9A69" w14:textId="77777777" w:rsidR="00D51C4D" w:rsidRPr="00BC496F" w:rsidRDefault="00D51C4D" w:rsidP="000839E2">
            <w:pPr>
              <w:spacing w:after="0" w:line="240" w:lineRule="auto"/>
              <w:rPr>
                <w:rFonts w:asciiTheme="minorHAnsi" w:hAnsiTheme="minorHAnsi"/>
                <w:color w:val="000000"/>
                <w:sz w:val="24"/>
                <w:szCs w:val="24"/>
                <w:lang w:val="ky-KG" w:eastAsia="ky-KG"/>
              </w:rPr>
            </w:pPr>
            <w:r w:rsidRPr="00BC496F">
              <w:rPr>
                <w:rFonts w:asciiTheme="minorHAnsi" w:hAnsiTheme="minorHAnsi"/>
                <w:color w:val="000000"/>
                <w:sz w:val="24"/>
                <w:szCs w:val="24"/>
                <w:lang w:eastAsia="ky-KG"/>
              </w:rPr>
              <w:t>Транспортные расходы</w:t>
            </w:r>
          </w:p>
        </w:tc>
        <w:tc>
          <w:tcPr>
            <w:tcW w:w="2342" w:type="dxa"/>
            <w:shd w:val="clear" w:color="auto" w:fill="auto"/>
            <w:hideMark/>
          </w:tcPr>
          <w:p w14:paraId="1B8F9CE4" w14:textId="77777777" w:rsidR="00D51C4D" w:rsidRPr="006C5634" w:rsidRDefault="007C6B86" w:rsidP="000839E2">
            <w:pPr>
              <w:spacing w:after="0" w:line="240" w:lineRule="auto"/>
              <w:jc w:val="right"/>
            </w:pPr>
            <w:r w:rsidRPr="006C5634">
              <w:t>13891,5</w:t>
            </w:r>
          </w:p>
        </w:tc>
        <w:tc>
          <w:tcPr>
            <w:tcW w:w="2342" w:type="dxa"/>
            <w:shd w:val="clear" w:color="auto" w:fill="auto"/>
            <w:hideMark/>
          </w:tcPr>
          <w:p w14:paraId="6F829C22" w14:textId="77777777" w:rsidR="00D51C4D" w:rsidRPr="006C5634" w:rsidRDefault="007C6B86" w:rsidP="000839E2">
            <w:pPr>
              <w:spacing w:after="0" w:line="240" w:lineRule="auto"/>
              <w:jc w:val="right"/>
            </w:pPr>
            <w:r w:rsidRPr="006C5634">
              <w:t>15281,0</w:t>
            </w:r>
          </w:p>
        </w:tc>
        <w:tc>
          <w:tcPr>
            <w:tcW w:w="2342" w:type="dxa"/>
            <w:shd w:val="clear" w:color="auto" w:fill="auto"/>
            <w:hideMark/>
          </w:tcPr>
          <w:p w14:paraId="00ACC53B" w14:textId="77777777" w:rsidR="00D51C4D" w:rsidRPr="006C5634" w:rsidRDefault="007C6B86" w:rsidP="000839E2">
            <w:pPr>
              <w:spacing w:after="0" w:line="240" w:lineRule="auto"/>
              <w:jc w:val="right"/>
            </w:pPr>
            <w:r w:rsidRPr="006C5634">
              <w:t>15912,1</w:t>
            </w:r>
          </w:p>
        </w:tc>
        <w:tc>
          <w:tcPr>
            <w:tcW w:w="2272" w:type="dxa"/>
          </w:tcPr>
          <w:p w14:paraId="7F172C17" w14:textId="77777777" w:rsidR="00D51C4D" w:rsidRPr="006C5634" w:rsidRDefault="007C6B86" w:rsidP="000839E2">
            <w:pPr>
              <w:spacing w:after="0" w:line="240" w:lineRule="auto"/>
              <w:jc w:val="right"/>
            </w:pPr>
            <w:r w:rsidRPr="006C5634">
              <w:t>16606,3</w:t>
            </w:r>
          </w:p>
        </w:tc>
      </w:tr>
      <w:tr w:rsidR="00D51C4D" w:rsidRPr="00BC496F" w14:paraId="10B08581" w14:textId="77777777" w:rsidTr="006C5634">
        <w:trPr>
          <w:trHeight w:val="426"/>
        </w:trPr>
        <w:tc>
          <w:tcPr>
            <w:tcW w:w="3337" w:type="dxa"/>
            <w:shd w:val="clear" w:color="auto" w:fill="auto"/>
            <w:vAlign w:val="center"/>
            <w:hideMark/>
          </w:tcPr>
          <w:p w14:paraId="19D4DFBD" w14:textId="77777777" w:rsidR="00D51C4D" w:rsidRPr="00BC496F" w:rsidRDefault="00D51C4D" w:rsidP="000839E2">
            <w:pPr>
              <w:spacing w:after="0" w:line="240" w:lineRule="auto"/>
              <w:rPr>
                <w:rFonts w:asciiTheme="minorHAnsi" w:hAnsiTheme="minorHAnsi"/>
                <w:color w:val="000000"/>
                <w:sz w:val="24"/>
                <w:szCs w:val="24"/>
                <w:lang w:val="ky-KG" w:eastAsia="ky-KG"/>
              </w:rPr>
            </w:pPr>
            <w:r w:rsidRPr="00BC496F">
              <w:rPr>
                <w:rFonts w:asciiTheme="minorHAnsi" w:hAnsiTheme="minorHAnsi"/>
                <w:color w:val="000000"/>
                <w:sz w:val="24"/>
                <w:szCs w:val="24"/>
                <w:lang w:eastAsia="ky-KG"/>
              </w:rPr>
              <w:t>Прочие приобретения услуг</w:t>
            </w:r>
          </w:p>
        </w:tc>
        <w:tc>
          <w:tcPr>
            <w:tcW w:w="2342" w:type="dxa"/>
            <w:shd w:val="clear" w:color="auto" w:fill="auto"/>
            <w:hideMark/>
          </w:tcPr>
          <w:p w14:paraId="16982709" w14:textId="77777777" w:rsidR="00D51C4D" w:rsidRPr="006C5634" w:rsidRDefault="007C6B86" w:rsidP="000839E2">
            <w:pPr>
              <w:spacing w:after="0" w:line="240" w:lineRule="auto"/>
              <w:jc w:val="right"/>
            </w:pPr>
            <w:r w:rsidRPr="006C5634">
              <w:t>31689,4</w:t>
            </w:r>
          </w:p>
        </w:tc>
        <w:tc>
          <w:tcPr>
            <w:tcW w:w="2342" w:type="dxa"/>
            <w:shd w:val="clear" w:color="auto" w:fill="auto"/>
            <w:hideMark/>
          </w:tcPr>
          <w:p w14:paraId="661E41C9" w14:textId="77777777" w:rsidR="00D51C4D" w:rsidRPr="006C5634" w:rsidRDefault="007C6B86" w:rsidP="000839E2">
            <w:pPr>
              <w:spacing w:after="0" w:line="240" w:lineRule="auto"/>
              <w:jc w:val="right"/>
            </w:pPr>
            <w:r w:rsidRPr="006C5634">
              <w:t>35914,4</w:t>
            </w:r>
          </w:p>
        </w:tc>
        <w:tc>
          <w:tcPr>
            <w:tcW w:w="2342" w:type="dxa"/>
            <w:shd w:val="clear" w:color="auto" w:fill="auto"/>
            <w:hideMark/>
          </w:tcPr>
          <w:p w14:paraId="31CE9ABB" w14:textId="77777777" w:rsidR="00D51C4D" w:rsidRPr="006C5634" w:rsidRDefault="007C6B86" w:rsidP="000839E2">
            <w:pPr>
              <w:spacing w:after="0" w:line="240" w:lineRule="auto"/>
              <w:jc w:val="right"/>
            </w:pPr>
            <w:r w:rsidRPr="006C5634">
              <w:t>49514,8</w:t>
            </w:r>
          </w:p>
        </w:tc>
        <w:tc>
          <w:tcPr>
            <w:tcW w:w="2272" w:type="dxa"/>
          </w:tcPr>
          <w:p w14:paraId="5E12C230" w14:textId="77777777" w:rsidR="00D51C4D" w:rsidRPr="006C5634" w:rsidRDefault="007C6B86" w:rsidP="000839E2">
            <w:pPr>
              <w:spacing w:after="0" w:line="240" w:lineRule="auto"/>
              <w:jc w:val="right"/>
            </w:pPr>
            <w:r w:rsidRPr="006C5634">
              <w:t>56514,8</w:t>
            </w:r>
          </w:p>
        </w:tc>
      </w:tr>
      <w:tr w:rsidR="00D51C4D" w:rsidRPr="00BC496F" w14:paraId="7C7AFCA4" w14:textId="77777777" w:rsidTr="006C5634">
        <w:trPr>
          <w:trHeight w:val="277"/>
        </w:trPr>
        <w:tc>
          <w:tcPr>
            <w:tcW w:w="3337" w:type="dxa"/>
            <w:shd w:val="clear" w:color="auto" w:fill="auto"/>
            <w:vAlign w:val="center"/>
            <w:hideMark/>
          </w:tcPr>
          <w:p w14:paraId="5EFE6613" w14:textId="77777777" w:rsidR="00D51C4D" w:rsidRPr="00BC496F" w:rsidRDefault="00D51C4D" w:rsidP="000839E2">
            <w:pPr>
              <w:spacing w:after="0" w:line="240" w:lineRule="auto"/>
              <w:rPr>
                <w:rFonts w:asciiTheme="minorHAnsi" w:hAnsiTheme="minorHAnsi"/>
                <w:color w:val="000000"/>
                <w:sz w:val="24"/>
                <w:szCs w:val="24"/>
                <w:lang w:val="ky-KG" w:eastAsia="ky-KG"/>
              </w:rPr>
            </w:pPr>
            <w:r w:rsidRPr="00BC496F">
              <w:rPr>
                <w:rFonts w:asciiTheme="minorHAnsi" w:hAnsiTheme="minorHAnsi"/>
                <w:color w:val="000000"/>
                <w:sz w:val="24"/>
                <w:szCs w:val="24"/>
                <w:lang w:eastAsia="ky-KG"/>
              </w:rPr>
              <w:t>Здания и сооружения</w:t>
            </w:r>
          </w:p>
        </w:tc>
        <w:tc>
          <w:tcPr>
            <w:tcW w:w="2342" w:type="dxa"/>
            <w:shd w:val="clear" w:color="auto" w:fill="auto"/>
            <w:hideMark/>
          </w:tcPr>
          <w:p w14:paraId="609EDA4A" w14:textId="77777777" w:rsidR="00D51C4D" w:rsidRPr="006C5634" w:rsidRDefault="007C6B86" w:rsidP="000839E2">
            <w:pPr>
              <w:spacing w:after="0" w:line="240" w:lineRule="auto"/>
              <w:jc w:val="right"/>
            </w:pPr>
            <w:r w:rsidRPr="006C5634">
              <w:t>56705,0</w:t>
            </w:r>
          </w:p>
        </w:tc>
        <w:tc>
          <w:tcPr>
            <w:tcW w:w="2342" w:type="dxa"/>
            <w:shd w:val="clear" w:color="auto" w:fill="auto"/>
            <w:hideMark/>
          </w:tcPr>
          <w:p w14:paraId="49293E98" w14:textId="77777777" w:rsidR="00D51C4D" w:rsidRPr="006C5634" w:rsidRDefault="007C6B86" w:rsidP="000839E2">
            <w:pPr>
              <w:spacing w:after="0" w:line="240" w:lineRule="auto"/>
              <w:jc w:val="right"/>
            </w:pPr>
            <w:r w:rsidRPr="006C5634">
              <w:t>77300,0</w:t>
            </w:r>
          </w:p>
        </w:tc>
        <w:tc>
          <w:tcPr>
            <w:tcW w:w="2342" w:type="dxa"/>
            <w:shd w:val="clear" w:color="auto" w:fill="auto"/>
            <w:hideMark/>
          </w:tcPr>
          <w:p w14:paraId="4E5334C5" w14:textId="77777777" w:rsidR="00D51C4D" w:rsidRPr="006C5634" w:rsidRDefault="007C6B86" w:rsidP="000839E2">
            <w:pPr>
              <w:spacing w:after="0" w:line="240" w:lineRule="auto"/>
              <w:jc w:val="right"/>
            </w:pPr>
            <w:r w:rsidRPr="006C5634">
              <w:t>83900,0</w:t>
            </w:r>
          </w:p>
        </w:tc>
        <w:tc>
          <w:tcPr>
            <w:tcW w:w="2272" w:type="dxa"/>
          </w:tcPr>
          <w:p w14:paraId="691C4474" w14:textId="77777777" w:rsidR="00D51C4D" w:rsidRPr="006C5634" w:rsidRDefault="007C6B86" w:rsidP="000839E2">
            <w:pPr>
              <w:spacing w:after="0" w:line="240" w:lineRule="auto"/>
              <w:jc w:val="right"/>
            </w:pPr>
            <w:r w:rsidRPr="006C5634">
              <w:t>91500,0</w:t>
            </w:r>
          </w:p>
        </w:tc>
      </w:tr>
      <w:tr w:rsidR="00D51C4D" w:rsidRPr="00BC496F" w14:paraId="2F8B193B" w14:textId="77777777" w:rsidTr="006C5634">
        <w:trPr>
          <w:trHeight w:val="281"/>
        </w:trPr>
        <w:tc>
          <w:tcPr>
            <w:tcW w:w="3337" w:type="dxa"/>
            <w:shd w:val="clear" w:color="auto" w:fill="auto"/>
            <w:vAlign w:val="center"/>
            <w:hideMark/>
          </w:tcPr>
          <w:p w14:paraId="153B0C01" w14:textId="77777777" w:rsidR="00D51C4D" w:rsidRPr="00BC496F" w:rsidRDefault="00D51C4D" w:rsidP="000839E2">
            <w:pPr>
              <w:spacing w:after="0" w:line="240" w:lineRule="auto"/>
              <w:rPr>
                <w:rFonts w:asciiTheme="minorHAnsi" w:hAnsiTheme="minorHAnsi"/>
                <w:color w:val="000000"/>
                <w:sz w:val="24"/>
                <w:szCs w:val="24"/>
                <w:lang w:val="ky-KG" w:eastAsia="ky-KG"/>
              </w:rPr>
            </w:pPr>
            <w:r w:rsidRPr="00BC496F">
              <w:rPr>
                <w:rFonts w:asciiTheme="minorHAnsi" w:hAnsiTheme="minorHAnsi"/>
                <w:color w:val="000000"/>
                <w:sz w:val="24"/>
                <w:szCs w:val="24"/>
                <w:lang w:eastAsia="ky-KG"/>
              </w:rPr>
              <w:t>Машины и оборудование</w:t>
            </w:r>
          </w:p>
        </w:tc>
        <w:tc>
          <w:tcPr>
            <w:tcW w:w="2342" w:type="dxa"/>
            <w:shd w:val="clear" w:color="auto" w:fill="auto"/>
            <w:hideMark/>
          </w:tcPr>
          <w:p w14:paraId="15482F8C" w14:textId="77777777" w:rsidR="00D51C4D" w:rsidRPr="006C5634" w:rsidRDefault="007C6B86" w:rsidP="000839E2">
            <w:pPr>
              <w:spacing w:after="0" w:line="240" w:lineRule="auto"/>
              <w:jc w:val="right"/>
            </w:pPr>
            <w:r w:rsidRPr="006C5634">
              <w:t>40644,0</w:t>
            </w:r>
          </w:p>
        </w:tc>
        <w:tc>
          <w:tcPr>
            <w:tcW w:w="2342" w:type="dxa"/>
            <w:shd w:val="clear" w:color="auto" w:fill="auto"/>
            <w:hideMark/>
          </w:tcPr>
          <w:p w14:paraId="0D54D5A5" w14:textId="77777777" w:rsidR="00D51C4D" w:rsidRPr="006C5634" w:rsidRDefault="007C6B86" w:rsidP="000839E2">
            <w:pPr>
              <w:spacing w:after="0" w:line="240" w:lineRule="auto"/>
              <w:jc w:val="right"/>
            </w:pPr>
            <w:r w:rsidRPr="006C5634">
              <w:t>48348,4</w:t>
            </w:r>
          </w:p>
        </w:tc>
        <w:tc>
          <w:tcPr>
            <w:tcW w:w="2342" w:type="dxa"/>
            <w:shd w:val="clear" w:color="auto" w:fill="auto"/>
            <w:hideMark/>
          </w:tcPr>
          <w:p w14:paraId="0A94CEDF" w14:textId="77777777" w:rsidR="00D51C4D" w:rsidRPr="006C5634" w:rsidRDefault="007C6B86" w:rsidP="000839E2">
            <w:pPr>
              <w:spacing w:after="0" w:line="240" w:lineRule="auto"/>
              <w:jc w:val="right"/>
            </w:pPr>
            <w:r w:rsidRPr="006C5634">
              <w:t>64048,2</w:t>
            </w:r>
          </w:p>
        </w:tc>
        <w:tc>
          <w:tcPr>
            <w:tcW w:w="2272" w:type="dxa"/>
          </w:tcPr>
          <w:p w14:paraId="09D0EFC5" w14:textId="77777777" w:rsidR="00D51C4D" w:rsidRPr="006C5634" w:rsidRDefault="007C6B86" w:rsidP="000839E2">
            <w:pPr>
              <w:spacing w:after="0" w:line="240" w:lineRule="auto"/>
              <w:jc w:val="right"/>
            </w:pPr>
            <w:r w:rsidRPr="006C5634">
              <w:t>188343,3</w:t>
            </w:r>
          </w:p>
        </w:tc>
      </w:tr>
      <w:tr w:rsidR="00D51C4D" w:rsidRPr="00BC496F" w14:paraId="6E2B4081" w14:textId="77777777" w:rsidTr="006C5634">
        <w:trPr>
          <w:trHeight w:val="333"/>
        </w:trPr>
        <w:tc>
          <w:tcPr>
            <w:tcW w:w="3337" w:type="dxa"/>
            <w:shd w:val="clear" w:color="000000" w:fill="D8D8D8"/>
            <w:noWrap/>
            <w:vAlign w:val="center"/>
            <w:hideMark/>
          </w:tcPr>
          <w:p w14:paraId="0653BCE9" w14:textId="77777777" w:rsidR="00D51C4D" w:rsidRPr="00BC496F" w:rsidRDefault="00D51C4D" w:rsidP="000839E2">
            <w:pPr>
              <w:spacing w:after="0" w:line="240" w:lineRule="auto"/>
              <w:rPr>
                <w:rFonts w:asciiTheme="minorHAnsi" w:hAnsiTheme="minorHAnsi"/>
                <w:b/>
                <w:bCs/>
                <w:color w:val="000000"/>
                <w:lang w:val="ky-KG" w:eastAsia="ky-KG"/>
              </w:rPr>
            </w:pPr>
            <w:r w:rsidRPr="00BC496F">
              <w:rPr>
                <w:rFonts w:asciiTheme="minorHAnsi" w:hAnsiTheme="minorHAnsi"/>
                <w:b/>
                <w:bCs/>
                <w:color w:val="000000"/>
                <w:lang w:eastAsia="ky-KG"/>
              </w:rPr>
              <w:t>ИТОГО</w:t>
            </w:r>
          </w:p>
        </w:tc>
        <w:tc>
          <w:tcPr>
            <w:tcW w:w="2342" w:type="dxa"/>
            <w:shd w:val="clear" w:color="000000" w:fill="D8D8D8"/>
            <w:hideMark/>
          </w:tcPr>
          <w:p w14:paraId="5582ED44" w14:textId="77777777" w:rsidR="00D51C4D" w:rsidRPr="00851C95" w:rsidRDefault="007C6B86" w:rsidP="000839E2">
            <w:pPr>
              <w:spacing w:after="0" w:line="240" w:lineRule="auto"/>
              <w:jc w:val="right"/>
              <w:rPr>
                <w:rFonts w:asciiTheme="minorHAnsi" w:hAnsiTheme="minorHAnsi"/>
                <w:b/>
                <w:bCs/>
                <w:color w:val="000000"/>
                <w:sz w:val="24"/>
                <w:szCs w:val="24"/>
                <w:lang w:val="ky-KG" w:eastAsia="ky-KG"/>
              </w:rPr>
            </w:pPr>
            <w:r w:rsidRPr="006C5634">
              <w:rPr>
                <w:b/>
              </w:rPr>
              <w:t>896976,4</w:t>
            </w:r>
          </w:p>
        </w:tc>
        <w:tc>
          <w:tcPr>
            <w:tcW w:w="2342" w:type="dxa"/>
            <w:shd w:val="clear" w:color="000000" w:fill="D8D8D8"/>
            <w:hideMark/>
          </w:tcPr>
          <w:p w14:paraId="1AD53381" w14:textId="77777777" w:rsidR="00D51C4D" w:rsidRPr="00851C95" w:rsidRDefault="007C6B86" w:rsidP="000839E2">
            <w:pPr>
              <w:spacing w:after="0" w:line="240" w:lineRule="auto"/>
              <w:jc w:val="right"/>
              <w:rPr>
                <w:rFonts w:asciiTheme="minorHAnsi" w:hAnsiTheme="minorHAnsi"/>
                <w:b/>
                <w:bCs/>
                <w:color w:val="000000"/>
                <w:sz w:val="24"/>
                <w:szCs w:val="24"/>
                <w:lang w:val="ky-KG" w:eastAsia="ky-KG"/>
              </w:rPr>
            </w:pPr>
            <w:r w:rsidRPr="006C5634">
              <w:rPr>
                <w:b/>
              </w:rPr>
              <w:t>1036989,7</w:t>
            </w:r>
          </w:p>
        </w:tc>
        <w:tc>
          <w:tcPr>
            <w:tcW w:w="2342" w:type="dxa"/>
            <w:shd w:val="clear" w:color="000000" w:fill="D8D8D8"/>
            <w:hideMark/>
          </w:tcPr>
          <w:p w14:paraId="0025A1A0" w14:textId="77777777" w:rsidR="00D51C4D" w:rsidRPr="00851C95" w:rsidRDefault="007C6B86" w:rsidP="000839E2">
            <w:pPr>
              <w:spacing w:after="0" w:line="240" w:lineRule="auto"/>
              <w:jc w:val="right"/>
              <w:rPr>
                <w:rFonts w:asciiTheme="minorHAnsi" w:hAnsiTheme="minorHAnsi"/>
                <w:b/>
                <w:bCs/>
                <w:color w:val="000000"/>
                <w:sz w:val="24"/>
                <w:szCs w:val="24"/>
                <w:lang w:val="ky-KG" w:eastAsia="ky-KG"/>
              </w:rPr>
            </w:pPr>
            <w:r w:rsidRPr="006C5634">
              <w:rPr>
                <w:b/>
              </w:rPr>
              <w:t>1107730,2</w:t>
            </w:r>
          </w:p>
        </w:tc>
        <w:tc>
          <w:tcPr>
            <w:tcW w:w="2272" w:type="dxa"/>
            <w:shd w:val="clear" w:color="000000" w:fill="D8D8D8"/>
          </w:tcPr>
          <w:p w14:paraId="3EB62EB9" w14:textId="77777777" w:rsidR="00D51C4D" w:rsidRPr="00851C95" w:rsidRDefault="007C6B86" w:rsidP="000839E2">
            <w:pPr>
              <w:spacing w:after="0" w:line="240" w:lineRule="auto"/>
              <w:jc w:val="right"/>
              <w:rPr>
                <w:rFonts w:asciiTheme="minorHAnsi" w:hAnsiTheme="minorHAnsi"/>
                <w:b/>
                <w:bCs/>
                <w:color w:val="000000"/>
                <w:sz w:val="24"/>
                <w:szCs w:val="24"/>
                <w:lang w:eastAsia="ky-KG"/>
              </w:rPr>
            </w:pPr>
            <w:r w:rsidRPr="006C5634">
              <w:rPr>
                <w:b/>
              </w:rPr>
              <w:t>1288894,4</w:t>
            </w:r>
          </w:p>
        </w:tc>
      </w:tr>
    </w:tbl>
    <w:p w14:paraId="0C56802A" w14:textId="77777777" w:rsidR="00676873" w:rsidRDefault="00676873">
      <w:pPr>
        <w:tabs>
          <w:tab w:val="left" w:pos="1664"/>
          <w:tab w:val="left" w:pos="2055"/>
          <w:tab w:val="left" w:pos="6335"/>
          <w:tab w:val="left" w:pos="9095"/>
        </w:tabs>
        <w:spacing w:after="0" w:line="240" w:lineRule="auto"/>
        <w:ind w:left="55"/>
        <w:rPr>
          <w:rFonts w:asciiTheme="minorHAnsi" w:hAnsiTheme="minorHAnsi"/>
          <w:b/>
          <w:bCs/>
          <w:lang w:eastAsia="ky-KG"/>
        </w:rPr>
      </w:pPr>
    </w:p>
    <w:p w14:paraId="6D7F82ED" w14:textId="77777777" w:rsidR="00287043" w:rsidRPr="00287043" w:rsidRDefault="00287043">
      <w:pPr>
        <w:tabs>
          <w:tab w:val="left" w:pos="1664"/>
          <w:tab w:val="left" w:pos="2055"/>
          <w:tab w:val="left" w:pos="6335"/>
          <w:tab w:val="left" w:pos="9095"/>
        </w:tabs>
        <w:spacing w:after="0" w:line="240" w:lineRule="auto"/>
        <w:ind w:left="55"/>
        <w:rPr>
          <w:rFonts w:asciiTheme="minorHAnsi" w:hAnsiTheme="minorHAnsi"/>
          <w:b/>
          <w:lang w:eastAsia="ky-KG"/>
        </w:rPr>
      </w:pPr>
      <w:r w:rsidRPr="00287043">
        <w:rPr>
          <w:rFonts w:asciiTheme="minorHAnsi" w:hAnsiTheme="minorHAnsi"/>
          <w:b/>
          <w:bCs/>
          <w:lang w:eastAsia="ky-KG"/>
        </w:rPr>
        <w:t>2. Прогноз бюджета на развитие инфраструктуры судов и обучение раб</w:t>
      </w:r>
      <w:r w:rsidR="006C5634">
        <w:rPr>
          <w:rFonts w:asciiTheme="minorHAnsi" w:hAnsiTheme="minorHAnsi"/>
          <w:b/>
          <w:bCs/>
          <w:lang w:eastAsia="ky-KG"/>
        </w:rPr>
        <w:t>отников судебной системы на 201</w:t>
      </w:r>
      <w:r w:rsidR="006C5634">
        <w:rPr>
          <w:rFonts w:asciiTheme="minorHAnsi" w:hAnsiTheme="minorHAnsi"/>
          <w:b/>
          <w:bCs/>
          <w:lang w:val="ky-KG" w:eastAsia="ky-KG"/>
        </w:rPr>
        <w:t>4</w:t>
      </w:r>
      <w:r w:rsidRPr="00287043">
        <w:rPr>
          <w:rFonts w:asciiTheme="minorHAnsi" w:hAnsiTheme="minorHAnsi"/>
          <w:b/>
          <w:bCs/>
          <w:lang w:eastAsia="ky-KG"/>
        </w:rPr>
        <w:t>-</w:t>
      </w:r>
      <w:r w:rsidR="009D6D55" w:rsidRPr="00287043">
        <w:rPr>
          <w:rFonts w:asciiTheme="minorHAnsi" w:hAnsiTheme="minorHAnsi"/>
          <w:b/>
          <w:bCs/>
          <w:lang w:eastAsia="ky-KG"/>
        </w:rPr>
        <w:t>201</w:t>
      </w:r>
      <w:r w:rsidR="006C5634">
        <w:rPr>
          <w:rFonts w:asciiTheme="minorHAnsi" w:hAnsiTheme="minorHAnsi"/>
          <w:b/>
          <w:bCs/>
          <w:lang w:val="ky-KG" w:eastAsia="ky-KG"/>
        </w:rPr>
        <w:t>7</w:t>
      </w:r>
      <w:r w:rsidR="009D6D55" w:rsidRPr="00287043">
        <w:rPr>
          <w:rFonts w:asciiTheme="minorHAnsi" w:hAnsiTheme="minorHAnsi"/>
          <w:b/>
          <w:bCs/>
          <w:lang w:eastAsia="ky-KG"/>
        </w:rPr>
        <w:t xml:space="preserve"> </w:t>
      </w:r>
      <w:r w:rsidRPr="00287043">
        <w:rPr>
          <w:rFonts w:asciiTheme="minorHAnsi" w:hAnsiTheme="minorHAnsi"/>
          <w:b/>
          <w:bCs/>
          <w:lang w:eastAsia="ky-KG"/>
        </w:rPr>
        <w:t xml:space="preserve">годы </w:t>
      </w:r>
      <w:r w:rsidR="00E83988" w:rsidRPr="00411FE2">
        <w:rPr>
          <w:rFonts w:asciiTheme="minorHAnsi" w:hAnsiTheme="minorHAnsi"/>
          <w:b/>
          <w:bCs/>
          <w:lang w:eastAsia="ky-KG"/>
        </w:rPr>
        <w:t>(</w:t>
      </w:r>
      <w:r w:rsidR="00E83988">
        <w:rPr>
          <w:rFonts w:asciiTheme="minorHAnsi" w:hAnsiTheme="minorHAnsi"/>
          <w:b/>
          <w:bCs/>
          <w:lang w:eastAsia="ky-KG"/>
        </w:rPr>
        <w:t>Согласно целевой программы</w:t>
      </w:r>
      <w:r w:rsidR="00E83988" w:rsidRPr="00411FE2">
        <w:rPr>
          <w:rFonts w:asciiTheme="minorHAnsi" w:hAnsiTheme="minorHAnsi"/>
          <w:b/>
          <w:bCs/>
          <w:lang w:eastAsia="ky-KG"/>
        </w:rPr>
        <w:t>)</w:t>
      </w:r>
      <w:r w:rsidR="00E83988">
        <w:rPr>
          <w:rFonts w:asciiTheme="minorHAnsi" w:hAnsiTheme="minorHAnsi"/>
          <w:b/>
          <w:bCs/>
          <w:lang w:eastAsia="ky-KG"/>
        </w:rPr>
        <w:t>,</w:t>
      </w:r>
      <w:r w:rsidR="009D6D55">
        <w:rPr>
          <w:rFonts w:asciiTheme="minorHAnsi" w:hAnsiTheme="minorHAnsi"/>
          <w:b/>
          <w:bCs/>
          <w:lang w:eastAsia="ky-KG"/>
        </w:rPr>
        <w:t xml:space="preserve"> </w:t>
      </w:r>
      <w:r w:rsidR="00E83988">
        <w:rPr>
          <w:rFonts w:asciiTheme="minorHAnsi" w:hAnsiTheme="minorHAnsi"/>
          <w:b/>
          <w:bCs/>
          <w:lang w:eastAsia="ky-KG"/>
        </w:rPr>
        <w:t xml:space="preserve">в </w:t>
      </w:r>
      <w:r w:rsidRPr="00287043">
        <w:rPr>
          <w:rFonts w:asciiTheme="minorHAnsi" w:hAnsiTheme="minorHAnsi"/>
          <w:b/>
          <w:bCs/>
          <w:lang w:eastAsia="ky-KG"/>
        </w:rPr>
        <w:t xml:space="preserve">тыс. сом. </w:t>
      </w:r>
    </w:p>
    <w:tbl>
      <w:tblPr>
        <w:tblW w:w="13176" w:type="dxa"/>
        <w:tblInd w:w="108" w:type="dxa"/>
        <w:tblLayout w:type="fixed"/>
        <w:tblLook w:val="04A0" w:firstRow="1" w:lastRow="0" w:firstColumn="1" w:lastColumn="0" w:noHBand="0" w:noVBand="1"/>
      </w:tblPr>
      <w:tblGrid>
        <w:gridCol w:w="7088"/>
        <w:gridCol w:w="1522"/>
        <w:gridCol w:w="1522"/>
        <w:gridCol w:w="1522"/>
        <w:gridCol w:w="1522"/>
      </w:tblGrid>
      <w:tr w:rsidR="00926919" w:rsidRPr="00BC496F" w14:paraId="15B6DFFF" w14:textId="77777777" w:rsidTr="006C5634">
        <w:trPr>
          <w:trHeight w:val="315"/>
        </w:trPr>
        <w:tc>
          <w:tcPr>
            <w:tcW w:w="7088" w:type="dxa"/>
            <w:tcBorders>
              <w:top w:val="single" w:sz="8" w:space="0" w:color="auto"/>
              <w:left w:val="single" w:sz="8" w:space="0" w:color="auto"/>
              <w:bottom w:val="single" w:sz="4" w:space="0" w:color="auto"/>
              <w:right w:val="single" w:sz="4" w:space="0" w:color="auto"/>
            </w:tcBorders>
            <w:shd w:val="clear" w:color="000000" w:fill="376091"/>
            <w:vAlign w:val="center"/>
            <w:hideMark/>
          </w:tcPr>
          <w:p w14:paraId="4FCEBCBA" w14:textId="77777777" w:rsidR="00926919" w:rsidRPr="00BC496F" w:rsidRDefault="00926919" w:rsidP="00BC496F">
            <w:pPr>
              <w:spacing w:after="0" w:line="240" w:lineRule="auto"/>
              <w:rPr>
                <w:rFonts w:asciiTheme="minorHAnsi" w:hAnsiTheme="minorHAnsi"/>
                <w:b/>
                <w:bCs/>
                <w:color w:val="FFFFFF"/>
                <w:sz w:val="24"/>
                <w:szCs w:val="24"/>
              </w:rPr>
            </w:pPr>
            <w:r w:rsidRPr="00BC496F">
              <w:rPr>
                <w:rFonts w:asciiTheme="minorHAnsi" w:hAnsiTheme="minorHAnsi"/>
                <w:b/>
                <w:bCs/>
                <w:color w:val="FFFFFF"/>
                <w:sz w:val="24"/>
                <w:szCs w:val="24"/>
              </w:rPr>
              <w:t>Статья расхода</w:t>
            </w:r>
          </w:p>
        </w:tc>
        <w:tc>
          <w:tcPr>
            <w:tcW w:w="1522" w:type="dxa"/>
            <w:tcBorders>
              <w:top w:val="single" w:sz="8" w:space="0" w:color="auto"/>
              <w:left w:val="nil"/>
              <w:bottom w:val="single" w:sz="4" w:space="0" w:color="auto"/>
              <w:right w:val="single" w:sz="4" w:space="0" w:color="auto"/>
            </w:tcBorders>
            <w:shd w:val="clear" w:color="000000" w:fill="376091"/>
            <w:noWrap/>
            <w:vAlign w:val="center"/>
            <w:hideMark/>
          </w:tcPr>
          <w:p w14:paraId="492B0483" w14:textId="77777777" w:rsidR="00926919" w:rsidRPr="00BC496F" w:rsidRDefault="00926919" w:rsidP="00BC496F">
            <w:pPr>
              <w:spacing w:after="0" w:line="240" w:lineRule="auto"/>
              <w:jc w:val="right"/>
              <w:rPr>
                <w:rFonts w:asciiTheme="minorHAnsi" w:hAnsiTheme="minorHAnsi"/>
                <w:b/>
                <w:bCs/>
                <w:color w:val="FFFFFF"/>
                <w:sz w:val="24"/>
                <w:szCs w:val="24"/>
              </w:rPr>
            </w:pPr>
            <w:r w:rsidRPr="00BC496F">
              <w:rPr>
                <w:rFonts w:asciiTheme="minorHAnsi" w:hAnsiTheme="minorHAnsi"/>
                <w:b/>
                <w:bCs/>
                <w:color w:val="FFFFFF"/>
                <w:sz w:val="24"/>
                <w:szCs w:val="24"/>
              </w:rPr>
              <w:t>2014 г.</w:t>
            </w:r>
          </w:p>
        </w:tc>
        <w:tc>
          <w:tcPr>
            <w:tcW w:w="1522" w:type="dxa"/>
            <w:tcBorders>
              <w:top w:val="single" w:sz="8" w:space="0" w:color="auto"/>
              <w:left w:val="nil"/>
              <w:bottom w:val="single" w:sz="4" w:space="0" w:color="auto"/>
              <w:right w:val="single" w:sz="4" w:space="0" w:color="auto"/>
            </w:tcBorders>
            <w:shd w:val="clear" w:color="000000" w:fill="376091"/>
            <w:noWrap/>
            <w:vAlign w:val="center"/>
            <w:hideMark/>
          </w:tcPr>
          <w:p w14:paraId="1258E05F" w14:textId="77777777" w:rsidR="00926919" w:rsidRPr="00BC496F" w:rsidRDefault="00926919" w:rsidP="00BC496F">
            <w:pPr>
              <w:spacing w:after="0" w:line="240" w:lineRule="auto"/>
              <w:jc w:val="right"/>
              <w:rPr>
                <w:rFonts w:asciiTheme="minorHAnsi" w:hAnsiTheme="minorHAnsi"/>
                <w:b/>
                <w:bCs/>
                <w:color w:val="FFFFFF"/>
                <w:sz w:val="24"/>
                <w:szCs w:val="24"/>
              </w:rPr>
            </w:pPr>
            <w:r w:rsidRPr="00BC496F">
              <w:rPr>
                <w:rFonts w:asciiTheme="minorHAnsi" w:hAnsiTheme="minorHAnsi"/>
                <w:b/>
                <w:bCs/>
                <w:color w:val="FFFFFF"/>
                <w:sz w:val="24"/>
                <w:szCs w:val="24"/>
              </w:rPr>
              <w:t>2015 г.</w:t>
            </w:r>
          </w:p>
        </w:tc>
        <w:tc>
          <w:tcPr>
            <w:tcW w:w="1522" w:type="dxa"/>
            <w:tcBorders>
              <w:top w:val="single" w:sz="8" w:space="0" w:color="auto"/>
              <w:left w:val="nil"/>
              <w:bottom w:val="single" w:sz="4" w:space="0" w:color="auto"/>
              <w:right w:val="single" w:sz="4" w:space="0" w:color="auto"/>
            </w:tcBorders>
            <w:shd w:val="clear" w:color="000000" w:fill="376091"/>
            <w:noWrap/>
            <w:vAlign w:val="center"/>
            <w:hideMark/>
          </w:tcPr>
          <w:p w14:paraId="76A45AA0" w14:textId="77777777" w:rsidR="00926919" w:rsidRPr="00BC496F" w:rsidRDefault="00926919" w:rsidP="00BC496F">
            <w:pPr>
              <w:spacing w:after="0" w:line="240" w:lineRule="auto"/>
              <w:jc w:val="right"/>
              <w:rPr>
                <w:rFonts w:asciiTheme="minorHAnsi" w:hAnsiTheme="minorHAnsi"/>
                <w:b/>
                <w:bCs/>
                <w:color w:val="FFFFFF"/>
                <w:sz w:val="24"/>
                <w:szCs w:val="24"/>
              </w:rPr>
            </w:pPr>
            <w:r w:rsidRPr="00BC496F">
              <w:rPr>
                <w:rFonts w:asciiTheme="minorHAnsi" w:hAnsiTheme="minorHAnsi"/>
                <w:b/>
                <w:bCs/>
                <w:color w:val="FFFFFF"/>
                <w:sz w:val="24"/>
                <w:szCs w:val="24"/>
              </w:rPr>
              <w:t>2016 г.</w:t>
            </w:r>
          </w:p>
        </w:tc>
        <w:tc>
          <w:tcPr>
            <w:tcW w:w="1522" w:type="dxa"/>
            <w:tcBorders>
              <w:top w:val="single" w:sz="8" w:space="0" w:color="auto"/>
              <w:left w:val="nil"/>
              <w:bottom w:val="single" w:sz="4" w:space="0" w:color="auto"/>
              <w:right w:val="single" w:sz="4" w:space="0" w:color="auto"/>
            </w:tcBorders>
            <w:shd w:val="clear" w:color="000000" w:fill="376091"/>
          </w:tcPr>
          <w:p w14:paraId="1A359C38" w14:textId="77777777" w:rsidR="00926919" w:rsidRPr="00BC496F" w:rsidRDefault="00926919" w:rsidP="00851C95">
            <w:pPr>
              <w:spacing w:after="0" w:line="240" w:lineRule="auto"/>
              <w:jc w:val="right"/>
              <w:rPr>
                <w:rFonts w:asciiTheme="minorHAnsi" w:hAnsiTheme="minorHAnsi"/>
                <w:b/>
                <w:bCs/>
                <w:color w:val="FFFFFF"/>
                <w:sz w:val="24"/>
                <w:szCs w:val="24"/>
              </w:rPr>
            </w:pPr>
            <w:r w:rsidRPr="00BC496F">
              <w:rPr>
                <w:rFonts w:asciiTheme="minorHAnsi" w:hAnsiTheme="minorHAnsi"/>
                <w:b/>
                <w:bCs/>
                <w:color w:val="FFFFFF"/>
                <w:sz w:val="24"/>
                <w:szCs w:val="24"/>
              </w:rPr>
              <w:t>201</w:t>
            </w:r>
            <w:r>
              <w:rPr>
                <w:rFonts w:asciiTheme="minorHAnsi" w:hAnsiTheme="minorHAnsi"/>
                <w:b/>
                <w:bCs/>
                <w:color w:val="FFFFFF"/>
                <w:sz w:val="24"/>
                <w:szCs w:val="24"/>
                <w:lang w:val="ky-KG"/>
              </w:rPr>
              <w:t>7</w:t>
            </w:r>
            <w:r w:rsidRPr="00BC496F">
              <w:rPr>
                <w:rFonts w:asciiTheme="minorHAnsi" w:hAnsiTheme="minorHAnsi"/>
                <w:b/>
                <w:bCs/>
                <w:color w:val="FFFFFF"/>
                <w:sz w:val="24"/>
                <w:szCs w:val="24"/>
              </w:rPr>
              <w:t xml:space="preserve"> г.</w:t>
            </w:r>
          </w:p>
        </w:tc>
      </w:tr>
      <w:tr w:rsidR="00380D17" w:rsidRPr="00BC496F" w14:paraId="245B01D5" w14:textId="77777777" w:rsidTr="006C5634">
        <w:trPr>
          <w:trHeight w:val="622"/>
        </w:trPr>
        <w:tc>
          <w:tcPr>
            <w:tcW w:w="7088" w:type="dxa"/>
            <w:tcBorders>
              <w:top w:val="nil"/>
              <w:left w:val="single" w:sz="8" w:space="0" w:color="auto"/>
              <w:bottom w:val="single" w:sz="4" w:space="0" w:color="auto"/>
              <w:right w:val="single" w:sz="4" w:space="0" w:color="auto"/>
            </w:tcBorders>
            <w:shd w:val="clear" w:color="auto" w:fill="auto"/>
            <w:vAlign w:val="center"/>
            <w:hideMark/>
          </w:tcPr>
          <w:p w14:paraId="23BBF056" w14:textId="77777777" w:rsidR="00380D17" w:rsidRPr="00BC496F" w:rsidRDefault="00380D17" w:rsidP="000839E2">
            <w:pPr>
              <w:pStyle w:val="af0"/>
              <w:rPr>
                <w:rFonts w:asciiTheme="minorHAnsi" w:hAnsiTheme="minorHAnsi"/>
                <w:sz w:val="24"/>
                <w:szCs w:val="24"/>
              </w:rPr>
            </w:pPr>
            <w:r w:rsidRPr="00BC496F">
              <w:rPr>
                <w:rFonts w:asciiTheme="minorHAnsi" w:hAnsiTheme="minorHAnsi"/>
                <w:sz w:val="24"/>
                <w:szCs w:val="24"/>
                <w:lang w:val="ky-KG"/>
              </w:rPr>
              <w:t>Заработная плата лекторов: обучение судей, работников аппаратов судов, системных администраторов</w:t>
            </w:r>
          </w:p>
        </w:tc>
        <w:tc>
          <w:tcPr>
            <w:tcW w:w="1522" w:type="dxa"/>
            <w:tcBorders>
              <w:top w:val="nil"/>
              <w:left w:val="nil"/>
              <w:bottom w:val="single" w:sz="4" w:space="0" w:color="auto"/>
              <w:right w:val="single" w:sz="4" w:space="0" w:color="auto"/>
            </w:tcBorders>
            <w:shd w:val="clear" w:color="auto" w:fill="auto"/>
            <w:noWrap/>
            <w:vAlign w:val="center"/>
          </w:tcPr>
          <w:p w14:paraId="7BFFDDA5" w14:textId="77777777" w:rsidR="00380D17" w:rsidRPr="00BC496F" w:rsidRDefault="00380D17" w:rsidP="00BC496F">
            <w:pPr>
              <w:pStyle w:val="af0"/>
              <w:jc w:val="right"/>
              <w:rPr>
                <w:rFonts w:asciiTheme="minorHAnsi" w:hAnsiTheme="minorHAnsi"/>
                <w:sz w:val="24"/>
                <w:szCs w:val="24"/>
              </w:rPr>
            </w:pPr>
          </w:p>
        </w:tc>
        <w:tc>
          <w:tcPr>
            <w:tcW w:w="1522" w:type="dxa"/>
            <w:tcBorders>
              <w:top w:val="nil"/>
              <w:left w:val="nil"/>
              <w:bottom w:val="single" w:sz="4" w:space="0" w:color="auto"/>
              <w:right w:val="single" w:sz="4" w:space="0" w:color="auto"/>
            </w:tcBorders>
            <w:shd w:val="clear" w:color="auto" w:fill="auto"/>
            <w:noWrap/>
            <w:vAlign w:val="center"/>
          </w:tcPr>
          <w:p w14:paraId="21E6EAF2" w14:textId="77777777" w:rsidR="00380D17" w:rsidRPr="00BC496F" w:rsidRDefault="00380D17" w:rsidP="00BC496F">
            <w:pPr>
              <w:pStyle w:val="af0"/>
              <w:jc w:val="right"/>
              <w:rPr>
                <w:rFonts w:asciiTheme="minorHAnsi" w:hAnsiTheme="minorHAnsi"/>
                <w:sz w:val="24"/>
                <w:szCs w:val="24"/>
              </w:rPr>
            </w:pPr>
          </w:p>
        </w:tc>
        <w:tc>
          <w:tcPr>
            <w:tcW w:w="1522" w:type="dxa"/>
            <w:tcBorders>
              <w:top w:val="nil"/>
              <w:left w:val="nil"/>
              <w:bottom w:val="single" w:sz="4" w:space="0" w:color="auto"/>
              <w:right w:val="single" w:sz="4" w:space="0" w:color="auto"/>
            </w:tcBorders>
            <w:shd w:val="clear" w:color="auto" w:fill="auto"/>
            <w:noWrap/>
            <w:hideMark/>
          </w:tcPr>
          <w:p w14:paraId="32CFFDE3" w14:textId="77777777" w:rsidR="00380D17" w:rsidRPr="00BC496F" w:rsidRDefault="00380D17" w:rsidP="00BC496F">
            <w:pPr>
              <w:pStyle w:val="af0"/>
              <w:jc w:val="right"/>
              <w:rPr>
                <w:rFonts w:asciiTheme="minorHAnsi" w:hAnsiTheme="minorHAnsi"/>
                <w:sz w:val="24"/>
                <w:szCs w:val="24"/>
              </w:rPr>
            </w:pPr>
            <w:r w:rsidRPr="008F77FA">
              <w:t>3 250,00</w:t>
            </w:r>
          </w:p>
        </w:tc>
        <w:tc>
          <w:tcPr>
            <w:tcW w:w="1522" w:type="dxa"/>
            <w:tcBorders>
              <w:top w:val="nil"/>
              <w:left w:val="nil"/>
              <w:bottom w:val="single" w:sz="4" w:space="0" w:color="auto"/>
              <w:right w:val="single" w:sz="4" w:space="0" w:color="auto"/>
            </w:tcBorders>
          </w:tcPr>
          <w:p w14:paraId="704BBB3D" w14:textId="77777777" w:rsidR="00380D17" w:rsidRDefault="00380D17" w:rsidP="00BC496F">
            <w:pPr>
              <w:pStyle w:val="af0"/>
              <w:jc w:val="right"/>
              <w:rPr>
                <w:rFonts w:asciiTheme="minorHAnsi" w:hAnsiTheme="minorHAnsi"/>
                <w:sz w:val="24"/>
                <w:szCs w:val="24"/>
              </w:rPr>
            </w:pPr>
            <w:r w:rsidRPr="008F77FA">
              <w:t>3 250,00</w:t>
            </w:r>
          </w:p>
        </w:tc>
      </w:tr>
      <w:tr w:rsidR="00380D17" w:rsidRPr="00BC496F" w14:paraId="2B38DAD6" w14:textId="77777777" w:rsidTr="006C5634">
        <w:trPr>
          <w:trHeight w:val="262"/>
        </w:trPr>
        <w:tc>
          <w:tcPr>
            <w:tcW w:w="7088" w:type="dxa"/>
            <w:tcBorders>
              <w:top w:val="nil"/>
              <w:left w:val="single" w:sz="8" w:space="0" w:color="auto"/>
              <w:bottom w:val="single" w:sz="4" w:space="0" w:color="auto"/>
              <w:right w:val="single" w:sz="4" w:space="0" w:color="auto"/>
            </w:tcBorders>
            <w:shd w:val="clear" w:color="auto" w:fill="auto"/>
            <w:vAlign w:val="center"/>
            <w:hideMark/>
          </w:tcPr>
          <w:p w14:paraId="526206CB" w14:textId="77777777" w:rsidR="00380D17" w:rsidRPr="00BC496F" w:rsidRDefault="00380D17" w:rsidP="000839E2">
            <w:pPr>
              <w:pStyle w:val="af0"/>
              <w:rPr>
                <w:rFonts w:asciiTheme="minorHAnsi" w:hAnsiTheme="minorHAnsi"/>
                <w:sz w:val="24"/>
                <w:szCs w:val="24"/>
                <w:lang w:val="ky-KG"/>
              </w:rPr>
            </w:pPr>
            <w:r w:rsidRPr="00BC496F">
              <w:rPr>
                <w:rFonts w:asciiTheme="minorHAnsi" w:hAnsiTheme="minorHAnsi"/>
                <w:sz w:val="24"/>
                <w:szCs w:val="24"/>
                <w:lang w:val="ky-KG"/>
              </w:rPr>
              <w:t>Транспортные расходы: приобретение ГСМ, ремонт автотранспорта, текущее техническое обслуживание.</w:t>
            </w:r>
          </w:p>
        </w:tc>
        <w:tc>
          <w:tcPr>
            <w:tcW w:w="1522" w:type="dxa"/>
            <w:tcBorders>
              <w:top w:val="nil"/>
              <w:left w:val="nil"/>
              <w:bottom w:val="single" w:sz="4" w:space="0" w:color="auto"/>
              <w:right w:val="single" w:sz="4" w:space="0" w:color="auto"/>
            </w:tcBorders>
            <w:shd w:val="clear" w:color="auto" w:fill="auto"/>
            <w:noWrap/>
            <w:hideMark/>
          </w:tcPr>
          <w:p w14:paraId="15AB7F5A" w14:textId="77777777" w:rsidR="00380D17" w:rsidRPr="006C5634" w:rsidRDefault="00380D17" w:rsidP="00BC496F">
            <w:pPr>
              <w:pStyle w:val="af0"/>
              <w:spacing w:after="200" w:line="276" w:lineRule="auto"/>
              <w:jc w:val="right"/>
            </w:pPr>
            <w:r w:rsidRPr="00D463D2">
              <w:t>13 891,5</w:t>
            </w:r>
          </w:p>
        </w:tc>
        <w:tc>
          <w:tcPr>
            <w:tcW w:w="1522" w:type="dxa"/>
            <w:tcBorders>
              <w:top w:val="nil"/>
              <w:left w:val="nil"/>
              <w:bottom w:val="single" w:sz="4" w:space="0" w:color="auto"/>
              <w:right w:val="single" w:sz="4" w:space="0" w:color="auto"/>
            </w:tcBorders>
            <w:shd w:val="clear" w:color="auto" w:fill="auto"/>
            <w:noWrap/>
            <w:hideMark/>
          </w:tcPr>
          <w:p w14:paraId="6F415EDB" w14:textId="77777777" w:rsidR="00380D17" w:rsidRPr="006C5634" w:rsidRDefault="00380D17" w:rsidP="00BC496F">
            <w:pPr>
              <w:pStyle w:val="af0"/>
              <w:spacing w:after="200" w:line="276" w:lineRule="auto"/>
              <w:jc w:val="right"/>
            </w:pPr>
            <w:r w:rsidRPr="00D463D2">
              <w:t>15 281,0</w:t>
            </w:r>
          </w:p>
        </w:tc>
        <w:tc>
          <w:tcPr>
            <w:tcW w:w="1522" w:type="dxa"/>
            <w:tcBorders>
              <w:top w:val="nil"/>
              <w:left w:val="nil"/>
              <w:bottom w:val="single" w:sz="4" w:space="0" w:color="auto"/>
              <w:right w:val="single" w:sz="4" w:space="0" w:color="auto"/>
            </w:tcBorders>
            <w:shd w:val="clear" w:color="auto" w:fill="auto"/>
            <w:noWrap/>
            <w:hideMark/>
          </w:tcPr>
          <w:p w14:paraId="39E0FC7B" w14:textId="77777777" w:rsidR="00380D17" w:rsidRPr="006C5634" w:rsidRDefault="00380D17" w:rsidP="00BC496F">
            <w:pPr>
              <w:pStyle w:val="af0"/>
              <w:spacing w:after="200" w:line="276" w:lineRule="auto"/>
              <w:jc w:val="right"/>
            </w:pPr>
            <w:r w:rsidRPr="00D463D2">
              <w:t>15 912,1</w:t>
            </w:r>
          </w:p>
        </w:tc>
        <w:tc>
          <w:tcPr>
            <w:tcW w:w="1522" w:type="dxa"/>
            <w:tcBorders>
              <w:top w:val="nil"/>
              <w:left w:val="nil"/>
              <w:bottom w:val="single" w:sz="4" w:space="0" w:color="auto"/>
              <w:right w:val="single" w:sz="4" w:space="0" w:color="auto"/>
            </w:tcBorders>
          </w:tcPr>
          <w:p w14:paraId="0742DD85" w14:textId="77777777" w:rsidR="00380D17" w:rsidRPr="006C5634" w:rsidRDefault="00380D17" w:rsidP="00BC496F">
            <w:pPr>
              <w:pStyle w:val="af0"/>
              <w:spacing w:after="200" w:line="276" w:lineRule="auto"/>
              <w:jc w:val="right"/>
            </w:pPr>
            <w:r w:rsidRPr="00D463D2">
              <w:t>16 606,3</w:t>
            </w:r>
          </w:p>
        </w:tc>
      </w:tr>
      <w:tr w:rsidR="00380D17" w:rsidRPr="00BC496F" w14:paraId="7A5FC4E9" w14:textId="77777777" w:rsidTr="006C5634">
        <w:trPr>
          <w:trHeight w:val="781"/>
        </w:trPr>
        <w:tc>
          <w:tcPr>
            <w:tcW w:w="7088" w:type="dxa"/>
            <w:tcBorders>
              <w:top w:val="nil"/>
              <w:left w:val="single" w:sz="8" w:space="0" w:color="auto"/>
              <w:bottom w:val="single" w:sz="4" w:space="0" w:color="auto"/>
              <w:right w:val="single" w:sz="4" w:space="0" w:color="auto"/>
            </w:tcBorders>
            <w:shd w:val="clear" w:color="auto" w:fill="auto"/>
            <w:vAlign w:val="center"/>
            <w:hideMark/>
          </w:tcPr>
          <w:p w14:paraId="3F2FFAF7" w14:textId="77777777" w:rsidR="00380D17" w:rsidRPr="00BC496F" w:rsidRDefault="00380D17" w:rsidP="000839E2">
            <w:pPr>
              <w:pStyle w:val="af0"/>
              <w:rPr>
                <w:rFonts w:asciiTheme="minorHAnsi" w:hAnsiTheme="minorHAnsi"/>
                <w:sz w:val="24"/>
                <w:szCs w:val="24"/>
                <w:lang w:val="ky-KG"/>
              </w:rPr>
            </w:pPr>
            <w:r w:rsidRPr="00BC496F">
              <w:rPr>
                <w:rFonts w:asciiTheme="minorHAnsi" w:hAnsiTheme="minorHAnsi"/>
                <w:sz w:val="24"/>
                <w:szCs w:val="24"/>
                <w:lang w:val="ky-KG"/>
              </w:rPr>
              <w:t>Прочие приобретения:</w:t>
            </w:r>
            <w:r w:rsidRPr="00BC496F">
              <w:rPr>
                <w:rFonts w:asciiTheme="minorHAnsi" w:hAnsiTheme="minorHAnsi"/>
                <w:sz w:val="24"/>
                <w:szCs w:val="24"/>
              </w:rPr>
              <w:t xml:space="preserve"> обеспечение хозяйственными, канцелярскими принадлежностями, техническое обслуживание  оборудований, обеспечение информационно-правовой базой</w:t>
            </w:r>
            <w:r w:rsidRPr="00BC496F">
              <w:rPr>
                <w:rFonts w:asciiTheme="minorHAnsi" w:hAnsiTheme="minorHAnsi"/>
                <w:sz w:val="24"/>
                <w:szCs w:val="24"/>
                <w:lang w:val="ky-KG"/>
              </w:rPr>
              <w:t xml:space="preserve"> и др.</w:t>
            </w:r>
          </w:p>
        </w:tc>
        <w:tc>
          <w:tcPr>
            <w:tcW w:w="1522" w:type="dxa"/>
            <w:tcBorders>
              <w:top w:val="nil"/>
              <w:left w:val="nil"/>
              <w:bottom w:val="single" w:sz="4" w:space="0" w:color="auto"/>
              <w:right w:val="single" w:sz="4" w:space="0" w:color="auto"/>
            </w:tcBorders>
            <w:shd w:val="clear" w:color="auto" w:fill="auto"/>
            <w:noWrap/>
            <w:hideMark/>
          </w:tcPr>
          <w:p w14:paraId="2EBBAA8D" w14:textId="77777777" w:rsidR="00380D17" w:rsidRPr="006C5634" w:rsidRDefault="00380D17" w:rsidP="00BC496F">
            <w:pPr>
              <w:pStyle w:val="af0"/>
              <w:spacing w:after="200" w:line="276" w:lineRule="auto"/>
              <w:jc w:val="right"/>
            </w:pPr>
            <w:r w:rsidRPr="00D463D2">
              <w:t>31 689,4</w:t>
            </w:r>
          </w:p>
        </w:tc>
        <w:tc>
          <w:tcPr>
            <w:tcW w:w="1522" w:type="dxa"/>
            <w:tcBorders>
              <w:top w:val="nil"/>
              <w:left w:val="nil"/>
              <w:bottom w:val="single" w:sz="4" w:space="0" w:color="auto"/>
              <w:right w:val="single" w:sz="4" w:space="0" w:color="auto"/>
            </w:tcBorders>
            <w:shd w:val="clear" w:color="auto" w:fill="auto"/>
            <w:noWrap/>
            <w:hideMark/>
          </w:tcPr>
          <w:p w14:paraId="708AAE60" w14:textId="77777777" w:rsidR="00380D17" w:rsidRPr="006C5634" w:rsidRDefault="00380D17" w:rsidP="00BC496F">
            <w:pPr>
              <w:pStyle w:val="af0"/>
              <w:spacing w:after="200" w:line="276" w:lineRule="auto"/>
              <w:jc w:val="right"/>
            </w:pPr>
            <w:r w:rsidRPr="00D463D2">
              <w:t>35 914,4</w:t>
            </w:r>
          </w:p>
        </w:tc>
        <w:tc>
          <w:tcPr>
            <w:tcW w:w="1522" w:type="dxa"/>
            <w:tcBorders>
              <w:top w:val="nil"/>
              <w:left w:val="nil"/>
              <w:bottom w:val="single" w:sz="4" w:space="0" w:color="auto"/>
              <w:right w:val="single" w:sz="4" w:space="0" w:color="auto"/>
            </w:tcBorders>
            <w:shd w:val="clear" w:color="auto" w:fill="auto"/>
            <w:noWrap/>
            <w:hideMark/>
          </w:tcPr>
          <w:p w14:paraId="135079D6" w14:textId="77777777" w:rsidR="00380D17" w:rsidRPr="006C5634" w:rsidRDefault="00380D17" w:rsidP="00BC496F">
            <w:pPr>
              <w:pStyle w:val="af0"/>
              <w:spacing w:after="200" w:line="276" w:lineRule="auto"/>
              <w:jc w:val="right"/>
            </w:pPr>
            <w:r w:rsidRPr="00D463D2">
              <w:t>49 514,8</w:t>
            </w:r>
          </w:p>
        </w:tc>
        <w:tc>
          <w:tcPr>
            <w:tcW w:w="1522" w:type="dxa"/>
            <w:tcBorders>
              <w:top w:val="nil"/>
              <w:left w:val="nil"/>
              <w:bottom w:val="single" w:sz="4" w:space="0" w:color="auto"/>
              <w:right w:val="single" w:sz="4" w:space="0" w:color="auto"/>
            </w:tcBorders>
          </w:tcPr>
          <w:p w14:paraId="115EBC05" w14:textId="77777777" w:rsidR="00380D17" w:rsidRPr="006C5634" w:rsidRDefault="00380D17" w:rsidP="00BC496F">
            <w:pPr>
              <w:pStyle w:val="af0"/>
              <w:spacing w:after="200" w:line="276" w:lineRule="auto"/>
              <w:jc w:val="right"/>
            </w:pPr>
            <w:r w:rsidRPr="00D463D2">
              <w:t>56 514,8</w:t>
            </w:r>
          </w:p>
        </w:tc>
      </w:tr>
      <w:tr w:rsidR="00380D17" w:rsidRPr="00BC496F" w14:paraId="2645C986" w14:textId="77777777" w:rsidTr="006C5634">
        <w:trPr>
          <w:trHeight w:val="476"/>
        </w:trPr>
        <w:tc>
          <w:tcPr>
            <w:tcW w:w="7088" w:type="dxa"/>
            <w:tcBorders>
              <w:top w:val="nil"/>
              <w:left w:val="single" w:sz="8" w:space="0" w:color="auto"/>
              <w:bottom w:val="single" w:sz="4" w:space="0" w:color="auto"/>
              <w:right w:val="single" w:sz="4" w:space="0" w:color="auto"/>
            </w:tcBorders>
            <w:shd w:val="clear" w:color="auto" w:fill="auto"/>
            <w:vAlign w:val="center"/>
            <w:hideMark/>
          </w:tcPr>
          <w:p w14:paraId="47120838" w14:textId="77777777" w:rsidR="00380D17" w:rsidRPr="00BC496F" w:rsidRDefault="00380D17" w:rsidP="000839E2">
            <w:pPr>
              <w:pStyle w:val="af0"/>
              <w:rPr>
                <w:rFonts w:asciiTheme="minorHAnsi" w:hAnsiTheme="minorHAnsi"/>
                <w:sz w:val="24"/>
                <w:szCs w:val="24"/>
                <w:lang w:val="ky-KG"/>
              </w:rPr>
            </w:pPr>
            <w:r w:rsidRPr="00BC496F">
              <w:rPr>
                <w:rFonts w:asciiTheme="minorHAnsi" w:hAnsiTheme="minorHAnsi"/>
                <w:sz w:val="24"/>
                <w:szCs w:val="24"/>
                <w:lang w:val="ky-KG"/>
              </w:rPr>
              <w:t>Здания и сооружения: строительство, реконструкция, ремонт зданий судов и приобретение служебных квартир</w:t>
            </w:r>
          </w:p>
        </w:tc>
        <w:tc>
          <w:tcPr>
            <w:tcW w:w="1522" w:type="dxa"/>
            <w:tcBorders>
              <w:top w:val="nil"/>
              <w:left w:val="nil"/>
              <w:bottom w:val="single" w:sz="4" w:space="0" w:color="auto"/>
              <w:right w:val="single" w:sz="4" w:space="0" w:color="auto"/>
            </w:tcBorders>
            <w:shd w:val="clear" w:color="auto" w:fill="auto"/>
            <w:noWrap/>
            <w:hideMark/>
          </w:tcPr>
          <w:p w14:paraId="19D223A3" w14:textId="77777777" w:rsidR="00380D17" w:rsidRPr="006C5634" w:rsidRDefault="00380D17" w:rsidP="00BC496F">
            <w:pPr>
              <w:pStyle w:val="af0"/>
              <w:spacing w:after="200" w:line="276" w:lineRule="auto"/>
              <w:jc w:val="right"/>
            </w:pPr>
            <w:r w:rsidRPr="00D463D2">
              <w:t>56 705,0</w:t>
            </w:r>
          </w:p>
        </w:tc>
        <w:tc>
          <w:tcPr>
            <w:tcW w:w="1522" w:type="dxa"/>
            <w:tcBorders>
              <w:top w:val="nil"/>
              <w:left w:val="nil"/>
              <w:bottom w:val="single" w:sz="4" w:space="0" w:color="auto"/>
              <w:right w:val="single" w:sz="4" w:space="0" w:color="auto"/>
            </w:tcBorders>
            <w:shd w:val="clear" w:color="auto" w:fill="auto"/>
            <w:noWrap/>
            <w:hideMark/>
          </w:tcPr>
          <w:p w14:paraId="2DADEF25" w14:textId="77777777" w:rsidR="00380D17" w:rsidRPr="006C5634" w:rsidRDefault="00380D17" w:rsidP="00BC496F">
            <w:pPr>
              <w:pStyle w:val="af0"/>
              <w:spacing w:after="200" w:line="276" w:lineRule="auto"/>
              <w:jc w:val="right"/>
            </w:pPr>
            <w:r w:rsidRPr="00D463D2">
              <w:t>77 300,0</w:t>
            </w:r>
          </w:p>
        </w:tc>
        <w:tc>
          <w:tcPr>
            <w:tcW w:w="1522" w:type="dxa"/>
            <w:tcBorders>
              <w:top w:val="nil"/>
              <w:left w:val="nil"/>
              <w:bottom w:val="single" w:sz="4" w:space="0" w:color="auto"/>
              <w:right w:val="single" w:sz="4" w:space="0" w:color="auto"/>
            </w:tcBorders>
            <w:shd w:val="clear" w:color="auto" w:fill="auto"/>
            <w:noWrap/>
            <w:hideMark/>
          </w:tcPr>
          <w:p w14:paraId="04BC2A7F" w14:textId="77777777" w:rsidR="00380D17" w:rsidRPr="006C5634" w:rsidRDefault="00380D17" w:rsidP="00BC496F">
            <w:pPr>
              <w:pStyle w:val="af0"/>
              <w:spacing w:after="200" w:line="276" w:lineRule="auto"/>
              <w:jc w:val="right"/>
            </w:pPr>
            <w:r w:rsidRPr="00D463D2">
              <w:t>83 900,0</w:t>
            </w:r>
          </w:p>
        </w:tc>
        <w:tc>
          <w:tcPr>
            <w:tcW w:w="1522" w:type="dxa"/>
            <w:tcBorders>
              <w:top w:val="nil"/>
              <w:left w:val="nil"/>
              <w:bottom w:val="single" w:sz="4" w:space="0" w:color="auto"/>
              <w:right w:val="single" w:sz="4" w:space="0" w:color="auto"/>
            </w:tcBorders>
          </w:tcPr>
          <w:p w14:paraId="41B70BA0" w14:textId="77777777" w:rsidR="00380D17" w:rsidRPr="006C5634" w:rsidRDefault="00380D17" w:rsidP="00BC496F">
            <w:pPr>
              <w:pStyle w:val="af0"/>
              <w:spacing w:after="200" w:line="276" w:lineRule="auto"/>
              <w:jc w:val="right"/>
            </w:pPr>
            <w:r w:rsidRPr="00D463D2">
              <w:t>91 500,0</w:t>
            </w:r>
          </w:p>
        </w:tc>
      </w:tr>
      <w:tr w:rsidR="00380D17" w:rsidRPr="00BC496F" w14:paraId="10D40240" w14:textId="77777777" w:rsidTr="006C5634">
        <w:trPr>
          <w:trHeight w:val="809"/>
        </w:trPr>
        <w:tc>
          <w:tcPr>
            <w:tcW w:w="7088" w:type="dxa"/>
            <w:tcBorders>
              <w:top w:val="nil"/>
              <w:left w:val="single" w:sz="8" w:space="0" w:color="auto"/>
              <w:bottom w:val="single" w:sz="4" w:space="0" w:color="auto"/>
              <w:right w:val="single" w:sz="4" w:space="0" w:color="auto"/>
            </w:tcBorders>
            <w:shd w:val="clear" w:color="auto" w:fill="auto"/>
            <w:vAlign w:val="center"/>
            <w:hideMark/>
          </w:tcPr>
          <w:p w14:paraId="5E50EFB2" w14:textId="77777777" w:rsidR="00380D17" w:rsidRPr="00BC496F" w:rsidRDefault="00380D17" w:rsidP="000839E2">
            <w:pPr>
              <w:pStyle w:val="af0"/>
              <w:rPr>
                <w:rFonts w:asciiTheme="minorHAnsi" w:hAnsiTheme="minorHAnsi"/>
                <w:sz w:val="24"/>
                <w:szCs w:val="24"/>
                <w:lang w:val="ky-KG"/>
              </w:rPr>
            </w:pPr>
            <w:r w:rsidRPr="00BC496F">
              <w:rPr>
                <w:rFonts w:asciiTheme="minorHAnsi" w:hAnsiTheme="minorHAnsi"/>
                <w:sz w:val="24"/>
                <w:szCs w:val="24"/>
                <w:lang w:val="ky-KG"/>
              </w:rPr>
              <w:t>Машины и оборудование: приобретение служебного автотранспорта, обеспечение аудио-видео аппаратурой,</w:t>
            </w:r>
          </w:p>
          <w:p w14:paraId="62086D95" w14:textId="77777777" w:rsidR="00380D17" w:rsidRPr="00BC496F" w:rsidRDefault="00380D17" w:rsidP="000839E2">
            <w:pPr>
              <w:pStyle w:val="af0"/>
              <w:rPr>
                <w:rFonts w:asciiTheme="minorHAnsi" w:hAnsiTheme="minorHAnsi"/>
                <w:sz w:val="24"/>
                <w:szCs w:val="24"/>
                <w:lang w:val="ky-KG"/>
              </w:rPr>
            </w:pPr>
            <w:r w:rsidRPr="00BC496F">
              <w:rPr>
                <w:rFonts w:asciiTheme="minorHAnsi" w:hAnsiTheme="minorHAnsi"/>
                <w:sz w:val="24"/>
                <w:szCs w:val="24"/>
              </w:rPr>
              <w:t xml:space="preserve">офисной техникой и мебелью </w:t>
            </w:r>
            <w:r w:rsidRPr="00BC496F">
              <w:rPr>
                <w:rFonts w:asciiTheme="minorHAnsi" w:hAnsiTheme="minorHAnsi"/>
                <w:sz w:val="24"/>
                <w:szCs w:val="24"/>
                <w:lang w:val="ky-KG"/>
              </w:rPr>
              <w:t xml:space="preserve">для </w:t>
            </w:r>
            <w:r w:rsidRPr="00BC496F">
              <w:rPr>
                <w:rFonts w:asciiTheme="minorHAnsi" w:hAnsiTheme="minorHAnsi"/>
                <w:sz w:val="24"/>
                <w:szCs w:val="24"/>
              </w:rPr>
              <w:t>местных судов республики</w:t>
            </w:r>
            <w:r w:rsidRPr="00BC496F">
              <w:rPr>
                <w:rFonts w:asciiTheme="minorHAnsi" w:hAnsiTheme="minorHAnsi"/>
                <w:sz w:val="24"/>
                <w:szCs w:val="24"/>
                <w:lang w:val="ky-KG"/>
              </w:rPr>
              <w:t>, оборудование для создания ремонтной базы автомашин</w:t>
            </w:r>
          </w:p>
        </w:tc>
        <w:tc>
          <w:tcPr>
            <w:tcW w:w="1522" w:type="dxa"/>
            <w:tcBorders>
              <w:top w:val="nil"/>
              <w:left w:val="nil"/>
              <w:bottom w:val="single" w:sz="4" w:space="0" w:color="auto"/>
              <w:right w:val="single" w:sz="4" w:space="0" w:color="auto"/>
            </w:tcBorders>
            <w:shd w:val="clear" w:color="auto" w:fill="auto"/>
            <w:noWrap/>
            <w:hideMark/>
          </w:tcPr>
          <w:p w14:paraId="7860D8DF" w14:textId="77777777" w:rsidR="00380D17" w:rsidRPr="006C5634" w:rsidRDefault="00380D17" w:rsidP="00BC496F">
            <w:pPr>
              <w:pStyle w:val="af0"/>
              <w:spacing w:after="200" w:line="276" w:lineRule="auto"/>
              <w:jc w:val="right"/>
            </w:pPr>
            <w:r w:rsidRPr="00D463D2">
              <w:t>40 644,0</w:t>
            </w:r>
          </w:p>
        </w:tc>
        <w:tc>
          <w:tcPr>
            <w:tcW w:w="1522" w:type="dxa"/>
            <w:tcBorders>
              <w:top w:val="nil"/>
              <w:left w:val="nil"/>
              <w:bottom w:val="single" w:sz="4" w:space="0" w:color="auto"/>
              <w:right w:val="single" w:sz="4" w:space="0" w:color="auto"/>
            </w:tcBorders>
            <w:shd w:val="clear" w:color="auto" w:fill="auto"/>
            <w:noWrap/>
            <w:hideMark/>
          </w:tcPr>
          <w:p w14:paraId="366CEADC" w14:textId="77777777" w:rsidR="00380D17" w:rsidRPr="006C5634" w:rsidRDefault="00380D17" w:rsidP="00BC496F">
            <w:pPr>
              <w:pStyle w:val="af0"/>
              <w:spacing w:after="200" w:line="276" w:lineRule="auto"/>
              <w:jc w:val="right"/>
            </w:pPr>
            <w:r w:rsidRPr="00D463D2">
              <w:t>48 348,4</w:t>
            </w:r>
          </w:p>
        </w:tc>
        <w:tc>
          <w:tcPr>
            <w:tcW w:w="1522" w:type="dxa"/>
            <w:tcBorders>
              <w:top w:val="nil"/>
              <w:left w:val="nil"/>
              <w:bottom w:val="single" w:sz="4" w:space="0" w:color="auto"/>
              <w:right w:val="single" w:sz="4" w:space="0" w:color="auto"/>
            </w:tcBorders>
            <w:shd w:val="clear" w:color="auto" w:fill="auto"/>
            <w:noWrap/>
            <w:hideMark/>
          </w:tcPr>
          <w:p w14:paraId="0B7AB98A" w14:textId="77777777" w:rsidR="00380D17" w:rsidRPr="006C5634" w:rsidRDefault="00380D17" w:rsidP="00BC496F">
            <w:pPr>
              <w:pStyle w:val="af0"/>
              <w:spacing w:after="200" w:line="276" w:lineRule="auto"/>
              <w:jc w:val="right"/>
            </w:pPr>
            <w:r w:rsidRPr="00D463D2">
              <w:t>64 048,2</w:t>
            </w:r>
          </w:p>
        </w:tc>
        <w:tc>
          <w:tcPr>
            <w:tcW w:w="1522" w:type="dxa"/>
            <w:tcBorders>
              <w:top w:val="nil"/>
              <w:left w:val="nil"/>
              <w:bottom w:val="single" w:sz="4" w:space="0" w:color="auto"/>
              <w:right w:val="single" w:sz="4" w:space="0" w:color="auto"/>
            </w:tcBorders>
          </w:tcPr>
          <w:p w14:paraId="7E2C9EC6" w14:textId="77777777" w:rsidR="00380D17" w:rsidRPr="006C5634" w:rsidRDefault="00380D17" w:rsidP="00BC496F">
            <w:pPr>
              <w:pStyle w:val="af0"/>
              <w:spacing w:after="200" w:line="276" w:lineRule="auto"/>
              <w:jc w:val="right"/>
            </w:pPr>
            <w:r w:rsidRPr="00D463D2">
              <w:t>188 343,2</w:t>
            </w:r>
          </w:p>
        </w:tc>
      </w:tr>
      <w:tr w:rsidR="00380D17" w:rsidRPr="00BC496F" w14:paraId="6C6BF99E" w14:textId="77777777" w:rsidTr="006C5634">
        <w:trPr>
          <w:trHeight w:val="330"/>
        </w:trPr>
        <w:tc>
          <w:tcPr>
            <w:tcW w:w="7088" w:type="dxa"/>
            <w:tcBorders>
              <w:top w:val="nil"/>
              <w:left w:val="single" w:sz="8" w:space="0" w:color="auto"/>
              <w:bottom w:val="single" w:sz="8" w:space="0" w:color="auto"/>
              <w:right w:val="single" w:sz="4" w:space="0" w:color="auto"/>
            </w:tcBorders>
            <w:shd w:val="clear" w:color="000000" w:fill="D8D8D8"/>
            <w:noWrap/>
            <w:vAlign w:val="center"/>
            <w:hideMark/>
          </w:tcPr>
          <w:p w14:paraId="30670F84" w14:textId="77777777" w:rsidR="00380D17" w:rsidRPr="00BC496F" w:rsidRDefault="00380D17" w:rsidP="000839E2">
            <w:pPr>
              <w:pStyle w:val="af0"/>
              <w:rPr>
                <w:rFonts w:asciiTheme="minorHAnsi" w:hAnsiTheme="minorHAnsi"/>
                <w:b/>
                <w:bCs/>
                <w:sz w:val="24"/>
                <w:szCs w:val="24"/>
              </w:rPr>
            </w:pPr>
            <w:r w:rsidRPr="00BC496F">
              <w:rPr>
                <w:rFonts w:asciiTheme="minorHAnsi" w:hAnsiTheme="minorHAnsi"/>
                <w:b/>
                <w:bCs/>
                <w:sz w:val="24"/>
                <w:szCs w:val="24"/>
              </w:rPr>
              <w:t xml:space="preserve">ИТОГО </w:t>
            </w:r>
          </w:p>
        </w:tc>
        <w:tc>
          <w:tcPr>
            <w:tcW w:w="1522" w:type="dxa"/>
            <w:tcBorders>
              <w:top w:val="nil"/>
              <w:left w:val="nil"/>
              <w:bottom w:val="single" w:sz="8" w:space="0" w:color="auto"/>
              <w:right w:val="single" w:sz="4" w:space="0" w:color="auto"/>
            </w:tcBorders>
            <w:shd w:val="clear" w:color="000000" w:fill="D8D8D8"/>
            <w:hideMark/>
          </w:tcPr>
          <w:p w14:paraId="7CCB129E" w14:textId="77777777" w:rsidR="00380D17" w:rsidRPr="00380D17" w:rsidRDefault="007C6B86" w:rsidP="00BC496F">
            <w:pPr>
              <w:pStyle w:val="af0"/>
              <w:spacing w:after="200" w:line="276" w:lineRule="auto"/>
              <w:jc w:val="right"/>
              <w:rPr>
                <w:rFonts w:asciiTheme="minorHAnsi" w:hAnsiTheme="minorHAnsi"/>
                <w:b/>
                <w:sz w:val="24"/>
                <w:szCs w:val="24"/>
              </w:rPr>
            </w:pPr>
            <w:r w:rsidRPr="006C5634">
              <w:rPr>
                <w:b/>
              </w:rPr>
              <w:t>142 929,9</w:t>
            </w:r>
          </w:p>
        </w:tc>
        <w:tc>
          <w:tcPr>
            <w:tcW w:w="1522" w:type="dxa"/>
            <w:tcBorders>
              <w:top w:val="nil"/>
              <w:left w:val="nil"/>
              <w:bottom w:val="single" w:sz="8" w:space="0" w:color="auto"/>
              <w:right w:val="single" w:sz="4" w:space="0" w:color="auto"/>
            </w:tcBorders>
            <w:shd w:val="clear" w:color="000000" w:fill="D8D8D8"/>
            <w:hideMark/>
          </w:tcPr>
          <w:p w14:paraId="1596252C" w14:textId="77777777" w:rsidR="00380D17" w:rsidRPr="00380D17" w:rsidRDefault="007C6B86" w:rsidP="00BC496F">
            <w:pPr>
              <w:pStyle w:val="af0"/>
              <w:spacing w:after="200" w:line="276" w:lineRule="auto"/>
              <w:jc w:val="right"/>
              <w:rPr>
                <w:rFonts w:asciiTheme="minorHAnsi" w:hAnsiTheme="minorHAnsi"/>
                <w:b/>
                <w:sz w:val="24"/>
                <w:szCs w:val="24"/>
              </w:rPr>
            </w:pPr>
            <w:r w:rsidRPr="006C5634">
              <w:rPr>
                <w:b/>
              </w:rPr>
              <w:t>176 843,8</w:t>
            </w:r>
          </w:p>
        </w:tc>
        <w:tc>
          <w:tcPr>
            <w:tcW w:w="1522" w:type="dxa"/>
            <w:tcBorders>
              <w:top w:val="nil"/>
              <w:left w:val="nil"/>
              <w:bottom w:val="single" w:sz="8" w:space="0" w:color="auto"/>
              <w:right w:val="single" w:sz="4" w:space="0" w:color="auto"/>
            </w:tcBorders>
            <w:shd w:val="clear" w:color="000000" w:fill="D8D8D8"/>
            <w:hideMark/>
          </w:tcPr>
          <w:p w14:paraId="3C1CC082" w14:textId="77777777" w:rsidR="00380D17" w:rsidRPr="00380D17" w:rsidRDefault="007C6B86" w:rsidP="00BC496F">
            <w:pPr>
              <w:pStyle w:val="af0"/>
              <w:spacing w:after="200" w:line="276" w:lineRule="auto"/>
              <w:jc w:val="right"/>
              <w:rPr>
                <w:rFonts w:asciiTheme="minorHAnsi" w:hAnsiTheme="minorHAnsi"/>
                <w:b/>
                <w:sz w:val="24"/>
                <w:szCs w:val="24"/>
              </w:rPr>
            </w:pPr>
            <w:r w:rsidRPr="006C5634">
              <w:rPr>
                <w:b/>
              </w:rPr>
              <w:t>216 625,1</w:t>
            </w:r>
          </w:p>
        </w:tc>
        <w:tc>
          <w:tcPr>
            <w:tcW w:w="1522" w:type="dxa"/>
            <w:tcBorders>
              <w:top w:val="nil"/>
              <w:left w:val="nil"/>
              <w:bottom w:val="single" w:sz="8" w:space="0" w:color="auto"/>
              <w:right w:val="single" w:sz="4" w:space="0" w:color="auto"/>
            </w:tcBorders>
            <w:shd w:val="clear" w:color="000000" w:fill="D8D8D8"/>
          </w:tcPr>
          <w:p w14:paraId="3612058E" w14:textId="77777777" w:rsidR="00380D17" w:rsidRPr="00851C95" w:rsidRDefault="007C6B86" w:rsidP="00BC496F">
            <w:pPr>
              <w:pStyle w:val="af0"/>
              <w:jc w:val="right"/>
              <w:rPr>
                <w:rFonts w:asciiTheme="minorHAnsi" w:hAnsiTheme="minorHAnsi"/>
                <w:b/>
                <w:sz w:val="24"/>
                <w:szCs w:val="24"/>
              </w:rPr>
            </w:pPr>
            <w:r w:rsidRPr="006C5634">
              <w:rPr>
                <w:b/>
              </w:rPr>
              <w:t>356 214,3</w:t>
            </w:r>
          </w:p>
        </w:tc>
      </w:tr>
    </w:tbl>
    <w:p w14:paraId="055404DC" w14:textId="77777777" w:rsidR="00EF40D3" w:rsidRDefault="00EF40D3">
      <w:pPr>
        <w:tabs>
          <w:tab w:val="left" w:pos="1664"/>
          <w:tab w:val="left" w:pos="2055"/>
          <w:tab w:val="left" w:pos="6335"/>
          <w:tab w:val="left" w:pos="9095"/>
        </w:tabs>
        <w:spacing w:after="0" w:line="240" w:lineRule="auto"/>
        <w:ind w:left="55"/>
        <w:rPr>
          <w:rFonts w:asciiTheme="minorHAnsi" w:hAnsiTheme="minorHAnsi"/>
          <w:b/>
          <w:lang w:val="ky-KG" w:eastAsia="ky-KG"/>
        </w:rPr>
      </w:pPr>
    </w:p>
    <w:p w14:paraId="034B131D" w14:textId="77777777" w:rsidR="00C47EDE" w:rsidRDefault="00C47EDE">
      <w:pPr>
        <w:tabs>
          <w:tab w:val="left" w:pos="1664"/>
          <w:tab w:val="left" w:pos="2055"/>
          <w:tab w:val="left" w:pos="6335"/>
          <w:tab w:val="left" w:pos="9095"/>
        </w:tabs>
        <w:spacing w:after="0" w:line="240" w:lineRule="auto"/>
        <w:ind w:left="55"/>
        <w:rPr>
          <w:rFonts w:asciiTheme="minorHAnsi" w:hAnsiTheme="minorHAnsi"/>
          <w:b/>
          <w:lang w:val="ky-KG" w:eastAsia="ky-KG"/>
        </w:rPr>
      </w:pPr>
    </w:p>
    <w:p w14:paraId="7228F2EF" w14:textId="77777777" w:rsidR="00C47EDE" w:rsidRDefault="00C47EDE">
      <w:pPr>
        <w:tabs>
          <w:tab w:val="left" w:pos="1664"/>
          <w:tab w:val="left" w:pos="2055"/>
          <w:tab w:val="left" w:pos="6335"/>
          <w:tab w:val="left" w:pos="9095"/>
        </w:tabs>
        <w:spacing w:after="0" w:line="240" w:lineRule="auto"/>
        <w:ind w:left="55"/>
        <w:rPr>
          <w:rFonts w:asciiTheme="minorHAnsi" w:hAnsiTheme="minorHAnsi"/>
          <w:b/>
          <w:lang w:val="ky-KG" w:eastAsia="ky-KG"/>
        </w:rPr>
      </w:pPr>
    </w:p>
    <w:p w14:paraId="27FCABE5" w14:textId="77777777" w:rsidR="00C47EDE" w:rsidRDefault="00C47EDE">
      <w:pPr>
        <w:tabs>
          <w:tab w:val="left" w:pos="1664"/>
          <w:tab w:val="left" w:pos="2055"/>
          <w:tab w:val="left" w:pos="6335"/>
          <w:tab w:val="left" w:pos="9095"/>
        </w:tabs>
        <w:spacing w:after="0" w:line="240" w:lineRule="auto"/>
        <w:ind w:left="55"/>
        <w:rPr>
          <w:rFonts w:asciiTheme="minorHAnsi" w:hAnsiTheme="minorHAnsi"/>
          <w:b/>
          <w:bCs/>
          <w:lang w:eastAsia="ky-KG"/>
        </w:rPr>
      </w:pPr>
      <w:r>
        <w:rPr>
          <w:rFonts w:asciiTheme="minorHAnsi" w:hAnsiTheme="minorHAnsi"/>
          <w:b/>
          <w:bCs/>
          <w:lang w:eastAsia="ky-KG"/>
        </w:rPr>
        <w:t>3</w:t>
      </w:r>
      <w:r w:rsidRPr="00287043">
        <w:rPr>
          <w:rFonts w:asciiTheme="minorHAnsi" w:hAnsiTheme="minorHAnsi"/>
          <w:b/>
          <w:bCs/>
          <w:lang w:eastAsia="ky-KG"/>
        </w:rPr>
        <w:t xml:space="preserve">. </w:t>
      </w:r>
      <w:r w:rsidR="00E83988">
        <w:rPr>
          <w:rFonts w:asciiTheme="minorHAnsi" w:hAnsiTheme="minorHAnsi"/>
          <w:b/>
          <w:bCs/>
          <w:lang w:eastAsia="ky-KG"/>
        </w:rPr>
        <w:t>Прогноз</w:t>
      </w:r>
      <w:r w:rsidR="003D654C">
        <w:rPr>
          <w:rFonts w:asciiTheme="minorHAnsi" w:hAnsiTheme="minorHAnsi"/>
          <w:b/>
          <w:bCs/>
          <w:lang w:eastAsia="ky-KG"/>
        </w:rPr>
        <w:t xml:space="preserve"> бюджет</w:t>
      </w:r>
      <w:r w:rsidR="00E83988">
        <w:rPr>
          <w:rFonts w:asciiTheme="minorHAnsi" w:hAnsiTheme="minorHAnsi"/>
          <w:b/>
          <w:bCs/>
          <w:lang w:eastAsia="ky-KG"/>
        </w:rPr>
        <w:t>а</w:t>
      </w:r>
      <w:r w:rsidR="003D654C">
        <w:rPr>
          <w:rFonts w:asciiTheme="minorHAnsi" w:hAnsiTheme="minorHAnsi"/>
          <w:b/>
          <w:bCs/>
          <w:lang w:eastAsia="ky-KG"/>
        </w:rPr>
        <w:t xml:space="preserve"> </w:t>
      </w:r>
      <w:r w:rsidR="00E83988">
        <w:rPr>
          <w:rFonts w:asciiTheme="minorHAnsi" w:hAnsiTheme="minorHAnsi"/>
          <w:b/>
          <w:bCs/>
          <w:lang w:eastAsia="ky-KG"/>
        </w:rPr>
        <w:t xml:space="preserve">(краткий) </w:t>
      </w:r>
      <w:r w:rsidRPr="00287043">
        <w:rPr>
          <w:rFonts w:asciiTheme="minorHAnsi" w:hAnsiTheme="minorHAnsi"/>
          <w:b/>
          <w:bCs/>
          <w:lang w:eastAsia="ky-KG"/>
        </w:rPr>
        <w:t xml:space="preserve">на </w:t>
      </w:r>
      <w:r>
        <w:rPr>
          <w:rFonts w:asciiTheme="minorHAnsi" w:hAnsiTheme="minorHAnsi"/>
          <w:b/>
          <w:bCs/>
          <w:lang w:eastAsia="ky-KG"/>
        </w:rPr>
        <w:t xml:space="preserve">модернизацию и </w:t>
      </w:r>
      <w:r w:rsidRPr="00287043">
        <w:rPr>
          <w:rFonts w:asciiTheme="minorHAnsi" w:hAnsiTheme="minorHAnsi"/>
          <w:b/>
          <w:bCs/>
          <w:lang w:eastAsia="ky-KG"/>
        </w:rPr>
        <w:t>развитие инфраструктуры судов и обучение работников судебной системы на 201</w:t>
      </w:r>
      <w:r w:rsidR="001D1528">
        <w:rPr>
          <w:rFonts w:asciiTheme="minorHAnsi" w:hAnsiTheme="minorHAnsi"/>
          <w:b/>
          <w:bCs/>
          <w:lang w:val="ky-KG" w:eastAsia="ky-KG"/>
        </w:rPr>
        <w:t>4</w:t>
      </w:r>
      <w:r w:rsidRPr="00287043">
        <w:rPr>
          <w:rFonts w:asciiTheme="minorHAnsi" w:hAnsiTheme="minorHAnsi"/>
          <w:b/>
          <w:bCs/>
          <w:lang w:eastAsia="ky-KG"/>
        </w:rPr>
        <w:t>-201</w:t>
      </w:r>
      <w:r w:rsidR="001D1528">
        <w:rPr>
          <w:rFonts w:asciiTheme="minorHAnsi" w:hAnsiTheme="minorHAnsi"/>
          <w:b/>
          <w:bCs/>
          <w:lang w:val="ky-KG" w:eastAsia="ky-KG"/>
        </w:rPr>
        <w:t>7</w:t>
      </w:r>
      <w:r w:rsidRPr="00287043">
        <w:rPr>
          <w:rFonts w:asciiTheme="minorHAnsi" w:hAnsiTheme="minorHAnsi"/>
          <w:b/>
          <w:bCs/>
          <w:lang w:eastAsia="ky-KG"/>
        </w:rPr>
        <w:t xml:space="preserve"> годы </w:t>
      </w:r>
      <w:r w:rsidRPr="00411FE2">
        <w:rPr>
          <w:rFonts w:asciiTheme="minorHAnsi" w:hAnsiTheme="minorHAnsi"/>
          <w:b/>
          <w:bCs/>
          <w:lang w:eastAsia="ky-KG"/>
        </w:rPr>
        <w:t>(</w:t>
      </w:r>
      <w:r>
        <w:rPr>
          <w:rFonts w:asciiTheme="minorHAnsi" w:hAnsiTheme="minorHAnsi"/>
          <w:b/>
          <w:bCs/>
          <w:lang w:eastAsia="ky-KG"/>
        </w:rPr>
        <w:t>Стратегический план</w:t>
      </w:r>
      <w:r w:rsidRPr="00411FE2">
        <w:rPr>
          <w:rFonts w:asciiTheme="minorHAnsi" w:hAnsiTheme="minorHAnsi"/>
          <w:b/>
          <w:bCs/>
          <w:lang w:eastAsia="ky-KG"/>
        </w:rPr>
        <w:t>)</w:t>
      </w:r>
      <w:r w:rsidR="002C51E5" w:rsidRPr="002C51E5">
        <w:rPr>
          <w:rFonts w:asciiTheme="minorHAnsi" w:hAnsiTheme="minorHAnsi"/>
          <w:b/>
          <w:bCs/>
          <w:lang w:eastAsia="ky-KG"/>
        </w:rPr>
        <w:t xml:space="preserve"> </w:t>
      </w:r>
      <w:r w:rsidR="00D21A1A">
        <w:rPr>
          <w:rFonts w:asciiTheme="minorHAnsi" w:hAnsiTheme="minorHAnsi"/>
          <w:b/>
          <w:bCs/>
          <w:lang w:eastAsia="ky-KG"/>
        </w:rPr>
        <w:t xml:space="preserve">в </w:t>
      </w:r>
      <w:r w:rsidR="002C51E5" w:rsidRPr="00287043">
        <w:rPr>
          <w:rFonts w:asciiTheme="minorHAnsi" w:hAnsiTheme="minorHAnsi"/>
          <w:b/>
          <w:bCs/>
          <w:lang w:eastAsia="ky-KG"/>
        </w:rPr>
        <w:t>сом.</w:t>
      </w:r>
    </w:p>
    <w:p w14:paraId="235B3E58" w14:textId="77777777" w:rsidR="00196C43" w:rsidRPr="00287043" w:rsidRDefault="00196C43">
      <w:pPr>
        <w:tabs>
          <w:tab w:val="left" w:pos="1664"/>
          <w:tab w:val="left" w:pos="2055"/>
          <w:tab w:val="left" w:pos="6335"/>
          <w:tab w:val="left" w:pos="9095"/>
        </w:tabs>
        <w:spacing w:after="0" w:line="240" w:lineRule="auto"/>
        <w:ind w:left="55"/>
        <w:rPr>
          <w:rFonts w:asciiTheme="minorHAnsi" w:hAnsiTheme="minorHAnsi"/>
          <w:b/>
          <w:lang w:eastAsia="ky-KG"/>
        </w:rPr>
      </w:pPr>
    </w:p>
    <w:p w14:paraId="7E737AC0" w14:textId="77777777" w:rsidR="00112E49" w:rsidRDefault="00112E49">
      <w:pPr>
        <w:spacing w:after="0" w:line="240" w:lineRule="auto"/>
        <w:rPr>
          <w:rFonts w:asciiTheme="minorHAnsi" w:hAnsiTheme="minorHAnsi"/>
          <w:b/>
          <w:lang w:val="ky-KG" w:eastAsia="ky-KG"/>
        </w:rPr>
      </w:pPr>
    </w:p>
    <w:tbl>
      <w:tblPr>
        <w:tblW w:w="4496" w:type="pct"/>
        <w:tblCellMar>
          <w:left w:w="70" w:type="dxa"/>
          <w:right w:w="70" w:type="dxa"/>
        </w:tblCellMar>
        <w:tblLook w:val="04A0" w:firstRow="1" w:lastRow="0" w:firstColumn="1" w:lastColumn="0" w:noHBand="0" w:noVBand="1"/>
      </w:tblPr>
      <w:tblGrid>
        <w:gridCol w:w="262"/>
        <w:gridCol w:w="5184"/>
        <w:gridCol w:w="1284"/>
        <w:gridCol w:w="1406"/>
        <w:gridCol w:w="1406"/>
        <w:gridCol w:w="1406"/>
        <w:gridCol w:w="2268"/>
      </w:tblGrid>
      <w:tr w:rsidR="00E83988" w:rsidRPr="00E83988" w14:paraId="43226093" w14:textId="77777777" w:rsidTr="00C32F32">
        <w:trPr>
          <w:trHeight w:val="416"/>
        </w:trPr>
        <w:tc>
          <w:tcPr>
            <w:tcW w:w="99"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14:paraId="2F390E37" w14:textId="77777777" w:rsidR="003D654C" w:rsidRPr="003D654C" w:rsidRDefault="003D654C" w:rsidP="003D654C">
            <w:pPr>
              <w:spacing w:after="0" w:line="240" w:lineRule="auto"/>
              <w:rPr>
                <w:rFonts w:asciiTheme="minorHAnsi" w:hAnsiTheme="minorHAnsi"/>
                <w:b/>
                <w:color w:val="FFFFFF" w:themeColor="background1"/>
                <w:sz w:val="24"/>
                <w:szCs w:val="24"/>
                <w:lang w:val="ky-KG" w:eastAsia="ky-KG"/>
              </w:rPr>
            </w:pPr>
            <w:r w:rsidRPr="003D654C">
              <w:rPr>
                <w:rFonts w:asciiTheme="minorHAnsi" w:hAnsiTheme="minorHAnsi"/>
                <w:b/>
                <w:color w:val="FFFFFF" w:themeColor="background1"/>
                <w:sz w:val="24"/>
                <w:szCs w:val="24"/>
                <w:lang w:val="ky-KG" w:eastAsia="ky-KG"/>
              </w:rPr>
              <w:t> </w:t>
            </w:r>
          </w:p>
        </w:tc>
        <w:tc>
          <w:tcPr>
            <w:tcW w:w="2008"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14:paraId="3AE30E33" w14:textId="77777777" w:rsidR="003D654C" w:rsidRPr="003D654C" w:rsidRDefault="003D654C" w:rsidP="003D654C">
            <w:pPr>
              <w:spacing w:after="0" w:line="240" w:lineRule="auto"/>
              <w:rPr>
                <w:rFonts w:asciiTheme="minorHAnsi" w:hAnsiTheme="minorHAnsi"/>
                <w:b/>
                <w:color w:val="FFFFFF" w:themeColor="background1"/>
                <w:sz w:val="24"/>
                <w:szCs w:val="24"/>
                <w:lang w:val="ky-KG" w:eastAsia="ky-KG"/>
              </w:rPr>
            </w:pPr>
            <w:r w:rsidRPr="00E83988">
              <w:rPr>
                <w:rFonts w:asciiTheme="minorHAnsi" w:hAnsiTheme="minorHAnsi"/>
                <w:b/>
                <w:color w:val="FFFFFF" w:themeColor="background1"/>
                <w:sz w:val="24"/>
                <w:szCs w:val="24"/>
                <w:lang w:val="ky-KG" w:eastAsia="ky-KG"/>
              </w:rPr>
              <w:t>Статья расхода</w:t>
            </w:r>
          </w:p>
        </w:tc>
        <w:tc>
          <w:tcPr>
            <w:tcW w:w="392"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14:paraId="33A4998A" w14:textId="77777777" w:rsidR="003D654C" w:rsidRPr="003D654C" w:rsidRDefault="003D654C" w:rsidP="00851C95">
            <w:pPr>
              <w:spacing w:after="0" w:line="240" w:lineRule="auto"/>
              <w:rPr>
                <w:rFonts w:asciiTheme="minorHAnsi" w:hAnsiTheme="minorHAnsi"/>
                <w:b/>
                <w:color w:val="FFFFFF" w:themeColor="background1"/>
                <w:sz w:val="24"/>
                <w:szCs w:val="24"/>
                <w:lang w:val="ky-KG" w:eastAsia="ky-KG"/>
              </w:rPr>
            </w:pPr>
            <w:r w:rsidRPr="003D654C">
              <w:rPr>
                <w:rFonts w:asciiTheme="minorHAnsi" w:hAnsiTheme="minorHAnsi"/>
                <w:b/>
                <w:color w:val="FFFFFF" w:themeColor="background1"/>
                <w:sz w:val="24"/>
                <w:szCs w:val="24"/>
                <w:lang w:val="ky-KG" w:eastAsia="ky-KG"/>
              </w:rPr>
              <w:t>201</w:t>
            </w:r>
            <w:r w:rsidR="006B2B25">
              <w:rPr>
                <w:rFonts w:asciiTheme="minorHAnsi" w:hAnsiTheme="minorHAnsi"/>
                <w:b/>
                <w:color w:val="FFFFFF" w:themeColor="background1"/>
                <w:sz w:val="24"/>
                <w:szCs w:val="24"/>
                <w:lang w:val="ky-KG" w:eastAsia="ky-KG"/>
              </w:rPr>
              <w:t>4</w:t>
            </w:r>
            <w:r w:rsidRPr="003D654C">
              <w:rPr>
                <w:rFonts w:asciiTheme="minorHAnsi" w:hAnsiTheme="minorHAnsi"/>
                <w:b/>
                <w:color w:val="FFFFFF" w:themeColor="background1"/>
                <w:sz w:val="24"/>
                <w:szCs w:val="24"/>
                <w:lang w:val="ky-KG" w:eastAsia="ky-KG"/>
              </w:rPr>
              <w:t xml:space="preserve"> год</w:t>
            </w:r>
          </w:p>
        </w:tc>
        <w:tc>
          <w:tcPr>
            <w:tcW w:w="532"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14:paraId="4CA302E5" w14:textId="77777777" w:rsidR="003D654C" w:rsidRPr="003D654C" w:rsidRDefault="003D654C" w:rsidP="003D654C">
            <w:pPr>
              <w:spacing w:after="0" w:line="240" w:lineRule="auto"/>
              <w:rPr>
                <w:rFonts w:asciiTheme="minorHAnsi" w:hAnsiTheme="minorHAnsi"/>
                <w:b/>
                <w:color w:val="FFFFFF" w:themeColor="background1"/>
                <w:sz w:val="24"/>
                <w:szCs w:val="24"/>
                <w:lang w:val="ky-KG" w:eastAsia="ky-KG"/>
              </w:rPr>
            </w:pPr>
            <w:r w:rsidRPr="003D654C">
              <w:rPr>
                <w:rFonts w:asciiTheme="minorHAnsi" w:hAnsiTheme="minorHAnsi"/>
                <w:b/>
                <w:color w:val="FFFFFF" w:themeColor="background1"/>
                <w:sz w:val="24"/>
                <w:szCs w:val="24"/>
                <w:lang w:val="ky-KG" w:eastAsia="ky-KG"/>
              </w:rPr>
              <w:t>201</w:t>
            </w:r>
            <w:r w:rsidR="006B2B25">
              <w:rPr>
                <w:rFonts w:asciiTheme="minorHAnsi" w:hAnsiTheme="minorHAnsi"/>
                <w:b/>
                <w:color w:val="FFFFFF" w:themeColor="background1"/>
                <w:sz w:val="24"/>
                <w:szCs w:val="24"/>
                <w:lang w:val="ky-KG" w:eastAsia="ky-KG"/>
              </w:rPr>
              <w:t>5</w:t>
            </w:r>
            <w:r w:rsidRPr="003D654C">
              <w:rPr>
                <w:rFonts w:asciiTheme="minorHAnsi" w:hAnsiTheme="minorHAnsi"/>
                <w:b/>
                <w:color w:val="FFFFFF" w:themeColor="background1"/>
                <w:sz w:val="24"/>
                <w:szCs w:val="24"/>
                <w:lang w:val="ky-KG" w:eastAsia="ky-KG"/>
              </w:rPr>
              <w:t xml:space="preserve"> год</w:t>
            </w:r>
          </w:p>
        </w:tc>
        <w:tc>
          <w:tcPr>
            <w:tcW w:w="532"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14:paraId="24B2FB23" w14:textId="77777777" w:rsidR="003D654C" w:rsidRPr="003D654C" w:rsidRDefault="003D654C" w:rsidP="003D654C">
            <w:pPr>
              <w:spacing w:after="0" w:line="240" w:lineRule="auto"/>
              <w:rPr>
                <w:rFonts w:asciiTheme="minorHAnsi" w:hAnsiTheme="minorHAnsi"/>
                <w:b/>
                <w:color w:val="FFFFFF" w:themeColor="background1"/>
                <w:sz w:val="24"/>
                <w:szCs w:val="24"/>
                <w:lang w:val="ky-KG" w:eastAsia="ky-KG"/>
              </w:rPr>
            </w:pPr>
            <w:r w:rsidRPr="003D654C">
              <w:rPr>
                <w:rFonts w:asciiTheme="minorHAnsi" w:hAnsiTheme="minorHAnsi"/>
                <w:b/>
                <w:color w:val="FFFFFF" w:themeColor="background1"/>
                <w:sz w:val="24"/>
                <w:szCs w:val="24"/>
                <w:lang w:val="ky-KG" w:eastAsia="ky-KG"/>
              </w:rPr>
              <w:t>201</w:t>
            </w:r>
            <w:r w:rsidR="006B2B25">
              <w:rPr>
                <w:rFonts w:asciiTheme="minorHAnsi" w:hAnsiTheme="minorHAnsi"/>
                <w:b/>
                <w:color w:val="FFFFFF" w:themeColor="background1"/>
                <w:sz w:val="24"/>
                <w:szCs w:val="24"/>
                <w:lang w:val="ky-KG" w:eastAsia="ky-KG"/>
              </w:rPr>
              <w:t>6</w:t>
            </w:r>
            <w:r w:rsidRPr="003D654C">
              <w:rPr>
                <w:rFonts w:asciiTheme="minorHAnsi" w:hAnsiTheme="minorHAnsi"/>
                <w:b/>
                <w:color w:val="FFFFFF" w:themeColor="background1"/>
                <w:sz w:val="24"/>
                <w:szCs w:val="24"/>
                <w:lang w:val="ky-KG" w:eastAsia="ky-KG"/>
              </w:rPr>
              <w:t xml:space="preserve"> год</w:t>
            </w:r>
          </w:p>
        </w:tc>
        <w:tc>
          <w:tcPr>
            <w:tcW w:w="532"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14:paraId="01592F6E" w14:textId="77777777" w:rsidR="003D654C" w:rsidRPr="003D654C" w:rsidRDefault="003D654C" w:rsidP="003D654C">
            <w:pPr>
              <w:spacing w:after="0" w:line="240" w:lineRule="auto"/>
              <w:rPr>
                <w:rFonts w:asciiTheme="minorHAnsi" w:hAnsiTheme="minorHAnsi"/>
                <w:b/>
                <w:color w:val="FFFFFF" w:themeColor="background1"/>
                <w:sz w:val="24"/>
                <w:szCs w:val="24"/>
                <w:lang w:val="ky-KG" w:eastAsia="ky-KG"/>
              </w:rPr>
            </w:pPr>
            <w:r w:rsidRPr="003D654C">
              <w:rPr>
                <w:rFonts w:asciiTheme="minorHAnsi" w:hAnsiTheme="minorHAnsi"/>
                <w:b/>
                <w:color w:val="FFFFFF" w:themeColor="background1"/>
                <w:sz w:val="24"/>
                <w:szCs w:val="24"/>
                <w:lang w:val="ky-KG" w:eastAsia="ky-KG"/>
              </w:rPr>
              <w:t>201</w:t>
            </w:r>
            <w:r w:rsidR="006B2B25">
              <w:rPr>
                <w:rFonts w:asciiTheme="minorHAnsi" w:hAnsiTheme="minorHAnsi"/>
                <w:b/>
                <w:color w:val="FFFFFF" w:themeColor="background1"/>
                <w:sz w:val="24"/>
                <w:szCs w:val="24"/>
                <w:lang w:val="ky-KG" w:eastAsia="ky-KG"/>
              </w:rPr>
              <w:t>7</w:t>
            </w:r>
            <w:r w:rsidRPr="003D654C">
              <w:rPr>
                <w:rFonts w:asciiTheme="minorHAnsi" w:hAnsiTheme="minorHAnsi"/>
                <w:b/>
                <w:color w:val="FFFFFF" w:themeColor="background1"/>
                <w:sz w:val="24"/>
                <w:szCs w:val="24"/>
                <w:lang w:val="ky-KG" w:eastAsia="ky-KG"/>
              </w:rPr>
              <w:t xml:space="preserve"> год</w:t>
            </w:r>
          </w:p>
        </w:tc>
        <w:tc>
          <w:tcPr>
            <w:tcW w:w="905" w:type="pct"/>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14:paraId="557D4DE6" w14:textId="77777777" w:rsidR="003D654C" w:rsidRPr="003D654C" w:rsidRDefault="003D654C" w:rsidP="003D654C">
            <w:pPr>
              <w:spacing w:after="0" w:line="240" w:lineRule="auto"/>
              <w:rPr>
                <w:rFonts w:asciiTheme="minorHAnsi" w:hAnsiTheme="minorHAnsi"/>
                <w:b/>
                <w:color w:val="FFFFFF" w:themeColor="background1"/>
                <w:sz w:val="24"/>
                <w:szCs w:val="24"/>
                <w:lang w:val="ky-KG" w:eastAsia="ky-KG"/>
              </w:rPr>
            </w:pPr>
            <w:r w:rsidRPr="00E83988">
              <w:rPr>
                <w:rFonts w:asciiTheme="minorHAnsi" w:hAnsiTheme="minorHAnsi"/>
                <w:b/>
                <w:color w:val="FFFFFF" w:themeColor="background1"/>
                <w:sz w:val="24"/>
                <w:szCs w:val="24"/>
                <w:lang w:val="ky-KG" w:eastAsia="ky-KG"/>
              </w:rPr>
              <w:t>Расходы по статьям</w:t>
            </w:r>
          </w:p>
        </w:tc>
      </w:tr>
      <w:tr w:rsidR="00C32F32" w:rsidRPr="003D654C" w14:paraId="1305CBD2" w14:textId="77777777" w:rsidTr="00C32F32">
        <w:trPr>
          <w:trHeight w:val="416"/>
        </w:trPr>
        <w:tc>
          <w:tcPr>
            <w:tcW w:w="99" w:type="pct"/>
            <w:tcBorders>
              <w:top w:val="nil"/>
              <w:left w:val="single" w:sz="4" w:space="0" w:color="auto"/>
              <w:bottom w:val="single" w:sz="4" w:space="0" w:color="auto"/>
              <w:right w:val="single" w:sz="4" w:space="0" w:color="auto"/>
            </w:tcBorders>
            <w:shd w:val="clear" w:color="auto" w:fill="auto"/>
            <w:noWrap/>
            <w:vAlign w:val="bottom"/>
            <w:hideMark/>
          </w:tcPr>
          <w:p w14:paraId="18DFBB8D" w14:textId="77777777" w:rsidR="00C32F32" w:rsidRPr="003D654C" w:rsidRDefault="00C32F32" w:rsidP="003D654C">
            <w:pPr>
              <w:spacing w:after="0" w:line="240" w:lineRule="auto"/>
              <w:jc w:val="right"/>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1</w:t>
            </w:r>
          </w:p>
        </w:tc>
        <w:tc>
          <w:tcPr>
            <w:tcW w:w="2008" w:type="pct"/>
            <w:tcBorders>
              <w:top w:val="nil"/>
              <w:left w:val="nil"/>
              <w:bottom w:val="single" w:sz="4" w:space="0" w:color="auto"/>
              <w:right w:val="single" w:sz="4" w:space="0" w:color="auto"/>
            </w:tcBorders>
            <w:shd w:val="clear" w:color="auto" w:fill="auto"/>
            <w:noWrap/>
            <w:vAlign w:val="bottom"/>
            <w:hideMark/>
          </w:tcPr>
          <w:p w14:paraId="5A2AC306" w14:textId="77777777" w:rsidR="00C32F32" w:rsidRDefault="00C32F32" w:rsidP="003D654C">
            <w:pPr>
              <w:spacing w:after="0" w:line="240" w:lineRule="auto"/>
              <w:rPr>
                <w:rFonts w:asciiTheme="minorHAnsi" w:hAnsiTheme="minorHAnsi"/>
                <w:color w:val="000000"/>
                <w:sz w:val="24"/>
                <w:szCs w:val="24"/>
                <w:lang w:val="ky-KG" w:eastAsia="ky-KG"/>
              </w:rPr>
            </w:pPr>
            <w:r>
              <w:rPr>
                <w:rFonts w:asciiTheme="minorHAnsi" w:hAnsiTheme="minorHAnsi"/>
                <w:color w:val="000000"/>
                <w:sz w:val="24"/>
                <w:szCs w:val="24"/>
                <w:lang w:val="ky-KG" w:eastAsia="ky-KG"/>
              </w:rPr>
              <w:t xml:space="preserve">Приобретение и монтаж </w:t>
            </w:r>
          </w:p>
          <w:p w14:paraId="35889CDD" w14:textId="77777777" w:rsidR="00C32F32" w:rsidRDefault="00C32F32" w:rsidP="003D654C">
            <w:pPr>
              <w:spacing w:after="0" w:line="240" w:lineRule="auto"/>
              <w:rPr>
                <w:rFonts w:asciiTheme="minorHAnsi" w:hAnsiTheme="minorHAnsi"/>
                <w:color w:val="000000"/>
                <w:sz w:val="24"/>
                <w:szCs w:val="24"/>
                <w:lang w:val="ky-KG" w:eastAsia="ky-KG"/>
              </w:rPr>
            </w:pPr>
            <w:r>
              <w:rPr>
                <w:rFonts w:asciiTheme="minorHAnsi" w:hAnsiTheme="minorHAnsi"/>
                <w:color w:val="000000"/>
                <w:sz w:val="24"/>
                <w:szCs w:val="24"/>
                <w:lang w:val="ky-KG" w:eastAsia="ky-KG"/>
              </w:rPr>
              <w:t xml:space="preserve">оборудования для организации </w:t>
            </w:r>
          </w:p>
          <w:p w14:paraId="54F6A266" w14:textId="77777777" w:rsidR="00C32F32" w:rsidRPr="003D654C" w:rsidRDefault="00C32F32" w:rsidP="003D654C">
            <w:pPr>
              <w:spacing w:after="0" w:line="240" w:lineRule="auto"/>
              <w:rPr>
                <w:rFonts w:asciiTheme="minorHAnsi" w:hAnsiTheme="minorHAnsi"/>
                <w:color w:val="000000"/>
                <w:sz w:val="24"/>
                <w:szCs w:val="24"/>
                <w:lang w:val="ky-KG" w:eastAsia="ky-KG"/>
              </w:rPr>
            </w:pPr>
            <w:r>
              <w:rPr>
                <w:rFonts w:asciiTheme="minorHAnsi" w:hAnsiTheme="minorHAnsi"/>
                <w:color w:val="000000"/>
                <w:sz w:val="24"/>
                <w:szCs w:val="24"/>
                <w:lang w:val="ky-KG" w:eastAsia="ky-KG"/>
              </w:rPr>
              <w:t>беспроводной сети</w:t>
            </w:r>
          </w:p>
        </w:tc>
        <w:tc>
          <w:tcPr>
            <w:tcW w:w="392" w:type="pct"/>
            <w:tcBorders>
              <w:top w:val="nil"/>
              <w:left w:val="nil"/>
              <w:bottom w:val="single" w:sz="4" w:space="0" w:color="auto"/>
              <w:right w:val="single" w:sz="4" w:space="0" w:color="auto"/>
            </w:tcBorders>
            <w:shd w:val="clear" w:color="auto" w:fill="auto"/>
            <w:noWrap/>
            <w:vAlign w:val="center"/>
            <w:hideMark/>
          </w:tcPr>
          <w:p w14:paraId="14C11446"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1 786 785,0    </w:t>
            </w:r>
          </w:p>
        </w:tc>
        <w:tc>
          <w:tcPr>
            <w:tcW w:w="532" w:type="pct"/>
            <w:tcBorders>
              <w:top w:val="nil"/>
              <w:left w:val="nil"/>
              <w:bottom w:val="single" w:sz="4" w:space="0" w:color="auto"/>
              <w:right w:val="single" w:sz="4" w:space="0" w:color="auto"/>
            </w:tcBorders>
            <w:shd w:val="clear" w:color="auto" w:fill="auto"/>
            <w:noWrap/>
            <w:vAlign w:val="center"/>
            <w:hideMark/>
          </w:tcPr>
          <w:p w14:paraId="4E338683"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738 920,0    </w:t>
            </w:r>
          </w:p>
        </w:tc>
        <w:tc>
          <w:tcPr>
            <w:tcW w:w="532" w:type="pct"/>
            <w:tcBorders>
              <w:top w:val="nil"/>
              <w:left w:val="nil"/>
              <w:bottom w:val="single" w:sz="4" w:space="0" w:color="auto"/>
              <w:right w:val="single" w:sz="4" w:space="0" w:color="auto"/>
            </w:tcBorders>
            <w:shd w:val="clear" w:color="auto" w:fill="auto"/>
            <w:noWrap/>
            <w:vAlign w:val="center"/>
            <w:hideMark/>
          </w:tcPr>
          <w:p w14:paraId="29BC3B90"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409 150,0    </w:t>
            </w:r>
          </w:p>
        </w:tc>
        <w:tc>
          <w:tcPr>
            <w:tcW w:w="532" w:type="pct"/>
            <w:tcBorders>
              <w:top w:val="nil"/>
              <w:left w:val="nil"/>
              <w:bottom w:val="single" w:sz="4" w:space="0" w:color="auto"/>
              <w:right w:val="single" w:sz="4" w:space="0" w:color="auto"/>
            </w:tcBorders>
            <w:shd w:val="clear" w:color="auto" w:fill="auto"/>
            <w:noWrap/>
            <w:vAlign w:val="center"/>
            <w:hideMark/>
          </w:tcPr>
          <w:p w14:paraId="3545D356"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273 910,0    </w:t>
            </w:r>
          </w:p>
        </w:tc>
        <w:tc>
          <w:tcPr>
            <w:tcW w:w="905" w:type="pct"/>
            <w:tcBorders>
              <w:top w:val="nil"/>
              <w:left w:val="nil"/>
              <w:bottom w:val="single" w:sz="4" w:space="0" w:color="auto"/>
              <w:right w:val="single" w:sz="4" w:space="0" w:color="auto"/>
            </w:tcBorders>
            <w:shd w:val="clear" w:color="auto" w:fill="auto"/>
            <w:noWrap/>
            <w:vAlign w:val="center"/>
            <w:hideMark/>
          </w:tcPr>
          <w:p w14:paraId="52C963C8"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3 208 765,0    </w:t>
            </w:r>
          </w:p>
        </w:tc>
      </w:tr>
      <w:tr w:rsidR="00C32F32" w:rsidRPr="003D654C" w14:paraId="28187908" w14:textId="77777777" w:rsidTr="00C32F32">
        <w:trPr>
          <w:trHeight w:val="416"/>
        </w:trPr>
        <w:tc>
          <w:tcPr>
            <w:tcW w:w="99" w:type="pct"/>
            <w:tcBorders>
              <w:top w:val="nil"/>
              <w:left w:val="single" w:sz="4" w:space="0" w:color="auto"/>
              <w:bottom w:val="single" w:sz="4" w:space="0" w:color="auto"/>
              <w:right w:val="single" w:sz="4" w:space="0" w:color="auto"/>
            </w:tcBorders>
            <w:shd w:val="clear" w:color="auto" w:fill="auto"/>
            <w:noWrap/>
            <w:vAlign w:val="bottom"/>
            <w:hideMark/>
          </w:tcPr>
          <w:p w14:paraId="6068FACC" w14:textId="77777777" w:rsidR="00C32F32" w:rsidRPr="003D654C" w:rsidRDefault="00C32F32" w:rsidP="003D654C">
            <w:pPr>
              <w:spacing w:after="0" w:line="240" w:lineRule="auto"/>
              <w:jc w:val="right"/>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2</w:t>
            </w:r>
          </w:p>
        </w:tc>
        <w:tc>
          <w:tcPr>
            <w:tcW w:w="2008" w:type="pct"/>
            <w:tcBorders>
              <w:top w:val="nil"/>
              <w:left w:val="nil"/>
              <w:bottom w:val="single" w:sz="4" w:space="0" w:color="auto"/>
              <w:right w:val="single" w:sz="4" w:space="0" w:color="auto"/>
            </w:tcBorders>
            <w:shd w:val="clear" w:color="auto" w:fill="auto"/>
            <w:noWrap/>
            <w:vAlign w:val="bottom"/>
            <w:hideMark/>
          </w:tcPr>
          <w:p w14:paraId="366A5733" w14:textId="77777777" w:rsidR="00C32F32" w:rsidRPr="003D654C" w:rsidRDefault="00C32F32" w:rsidP="0097136D">
            <w:pPr>
              <w:spacing w:after="0" w:line="240" w:lineRule="auto"/>
              <w:rPr>
                <w:rFonts w:asciiTheme="minorHAnsi" w:hAnsiTheme="minorHAnsi"/>
                <w:color w:val="000000"/>
                <w:sz w:val="24"/>
                <w:szCs w:val="24"/>
                <w:lang w:val="ky-KG" w:eastAsia="ky-KG"/>
              </w:rPr>
            </w:pPr>
            <w:r>
              <w:rPr>
                <w:rFonts w:asciiTheme="minorHAnsi" w:hAnsiTheme="minorHAnsi"/>
                <w:color w:val="000000"/>
                <w:sz w:val="24"/>
                <w:szCs w:val="24"/>
                <w:lang w:val="ky-KG" w:eastAsia="ky-KG"/>
              </w:rPr>
              <w:t>Приобретение к</w:t>
            </w:r>
            <w:r w:rsidRPr="003D654C">
              <w:rPr>
                <w:rFonts w:asciiTheme="minorHAnsi" w:hAnsiTheme="minorHAnsi"/>
                <w:color w:val="000000"/>
                <w:sz w:val="24"/>
                <w:szCs w:val="24"/>
                <w:lang w:val="ky-KG" w:eastAsia="ky-KG"/>
              </w:rPr>
              <w:t>омпьютерно</w:t>
            </w:r>
            <w:r>
              <w:rPr>
                <w:rFonts w:asciiTheme="minorHAnsi" w:hAnsiTheme="minorHAnsi"/>
                <w:color w:val="000000"/>
                <w:sz w:val="24"/>
                <w:szCs w:val="24"/>
                <w:lang w:val="ky-KG" w:eastAsia="ky-KG"/>
              </w:rPr>
              <w:t>го</w:t>
            </w:r>
            <w:r w:rsidRPr="003D654C">
              <w:rPr>
                <w:rFonts w:asciiTheme="minorHAnsi" w:hAnsiTheme="minorHAnsi"/>
                <w:color w:val="000000"/>
                <w:sz w:val="24"/>
                <w:szCs w:val="24"/>
                <w:lang w:val="ky-KG" w:eastAsia="ky-KG"/>
              </w:rPr>
              <w:t xml:space="preserve"> оборудовани</w:t>
            </w:r>
            <w:r>
              <w:rPr>
                <w:rFonts w:asciiTheme="minorHAnsi" w:hAnsiTheme="minorHAnsi"/>
                <w:color w:val="000000"/>
                <w:sz w:val="24"/>
                <w:szCs w:val="24"/>
                <w:lang w:val="ky-KG" w:eastAsia="ky-KG"/>
              </w:rPr>
              <w:t>я</w:t>
            </w:r>
          </w:p>
        </w:tc>
        <w:tc>
          <w:tcPr>
            <w:tcW w:w="392" w:type="pct"/>
            <w:tcBorders>
              <w:top w:val="nil"/>
              <w:left w:val="nil"/>
              <w:bottom w:val="single" w:sz="4" w:space="0" w:color="auto"/>
              <w:right w:val="single" w:sz="4" w:space="0" w:color="auto"/>
            </w:tcBorders>
            <w:shd w:val="clear" w:color="auto" w:fill="auto"/>
            <w:noWrap/>
            <w:vAlign w:val="center"/>
            <w:hideMark/>
          </w:tcPr>
          <w:p w14:paraId="28A0195E"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1 421 000,0    </w:t>
            </w:r>
          </w:p>
        </w:tc>
        <w:tc>
          <w:tcPr>
            <w:tcW w:w="532" w:type="pct"/>
            <w:tcBorders>
              <w:top w:val="nil"/>
              <w:left w:val="nil"/>
              <w:bottom w:val="single" w:sz="4" w:space="0" w:color="auto"/>
              <w:right w:val="single" w:sz="4" w:space="0" w:color="auto"/>
            </w:tcBorders>
            <w:shd w:val="clear" w:color="auto" w:fill="auto"/>
            <w:noWrap/>
            <w:vAlign w:val="center"/>
            <w:hideMark/>
          </w:tcPr>
          <w:p w14:paraId="20F9FCD3"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10 535 000,0    </w:t>
            </w:r>
          </w:p>
        </w:tc>
        <w:tc>
          <w:tcPr>
            <w:tcW w:w="532" w:type="pct"/>
            <w:tcBorders>
              <w:top w:val="nil"/>
              <w:left w:val="nil"/>
              <w:bottom w:val="single" w:sz="4" w:space="0" w:color="auto"/>
              <w:right w:val="single" w:sz="4" w:space="0" w:color="auto"/>
            </w:tcBorders>
            <w:shd w:val="clear" w:color="auto" w:fill="auto"/>
            <w:noWrap/>
            <w:vAlign w:val="center"/>
            <w:hideMark/>
          </w:tcPr>
          <w:p w14:paraId="3164DDAE"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5 409 600,0    </w:t>
            </w:r>
          </w:p>
        </w:tc>
        <w:tc>
          <w:tcPr>
            <w:tcW w:w="532" w:type="pct"/>
            <w:tcBorders>
              <w:top w:val="nil"/>
              <w:left w:val="nil"/>
              <w:bottom w:val="single" w:sz="4" w:space="0" w:color="auto"/>
              <w:right w:val="single" w:sz="4" w:space="0" w:color="auto"/>
            </w:tcBorders>
            <w:shd w:val="clear" w:color="auto" w:fill="auto"/>
            <w:noWrap/>
            <w:vAlign w:val="center"/>
            <w:hideMark/>
          </w:tcPr>
          <w:p w14:paraId="05992A71"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3 469 200,0    </w:t>
            </w:r>
          </w:p>
        </w:tc>
        <w:tc>
          <w:tcPr>
            <w:tcW w:w="905" w:type="pct"/>
            <w:tcBorders>
              <w:top w:val="nil"/>
              <w:left w:val="nil"/>
              <w:bottom w:val="single" w:sz="4" w:space="0" w:color="auto"/>
              <w:right w:val="single" w:sz="4" w:space="0" w:color="auto"/>
            </w:tcBorders>
            <w:shd w:val="clear" w:color="auto" w:fill="auto"/>
            <w:noWrap/>
            <w:vAlign w:val="center"/>
            <w:hideMark/>
          </w:tcPr>
          <w:p w14:paraId="5FFDD670"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20 834 800,0    </w:t>
            </w:r>
          </w:p>
        </w:tc>
      </w:tr>
      <w:tr w:rsidR="00C32F32" w:rsidRPr="003D654C" w14:paraId="2324CE34" w14:textId="77777777" w:rsidTr="00C32F32">
        <w:trPr>
          <w:trHeight w:val="416"/>
        </w:trPr>
        <w:tc>
          <w:tcPr>
            <w:tcW w:w="99" w:type="pct"/>
            <w:tcBorders>
              <w:top w:val="nil"/>
              <w:left w:val="single" w:sz="4" w:space="0" w:color="auto"/>
              <w:bottom w:val="single" w:sz="4" w:space="0" w:color="auto"/>
              <w:right w:val="single" w:sz="4" w:space="0" w:color="auto"/>
            </w:tcBorders>
            <w:shd w:val="clear" w:color="auto" w:fill="auto"/>
            <w:noWrap/>
            <w:vAlign w:val="bottom"/>
            <w:hideMark/>
          </w:tcPr>
          <w:p w14:paraId="4DE7E26D" w14:textId="77777777" w:rsidR="00C32F32" w:rsidRPr="003D654C" w:rsidRDefault="00C32F32" w:rsidP="003D654C">
            <w:pPr>
              <w:spacing w:after="0" w:line="240" w:lineRule="auto"/>
              <w:jc w:val="right"/>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3</w:t>
            </w:r>
          </w:p>
        </w:tc>
        <w:tc>
          <w:tcPr>
            <w:tcW w:w="2008" w:type="pct"/>
            <w:tcBorders>
              <w:top w:val="nil"/>
              <w:left w:val="nil"/>
              <w:bottom w:val="single" w:sz="4" w:space="0" w:color="auto"/>
              <w:right w:val="single" w:sz="4" w:space="0" w:color="auto"/>
            </w:tcBorders>
            <w:shd w:val="clear" w:color="auto" w:fill="auto"/>
            <w:noWrap/>
            <w:vAlign w:val="bottom"/>
            <w:hideMark/>
          </w:tcPr>
          <w:p w14:paraId="53E6441E" w14:textId="77777777" w:rsidR="00C32F32" w:rsidRPr="003D654C" w:rsidRDefault="00C32F32" w:rsidP="003D654C">
            <w:pPr>
              <w:spacing w:after="0" w:line="240" w:lineRule="auto"/>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 xml:space="preserve">Организация </w:t>
            </w:r>
            <w:r>
              <w:rPr>
                <w:rFonts w:asciiTheme="minorHAnsi" w:hAnsiTheme="minorHAnsi"/>
                <w:color w:val="000000"/>
                <w:sz w:val="24"/>
                <w:szCs w:val="24"/>
                <w:lang w:val="ky-KG" w:eastAsia="ky-KG"/>
              </w:rPr>
              <w:t xml:space="preserve">временной </w:t>
            </w:r>
            <w:r w:rsidRPr="003D654C">
              <w:rPr>
                <w:rFonts w:asciiTheme="minorHAnsi" w:hAnsiTheme="minorHAnsi"/>
                <w:color w:val="000000"/>
                <w:sz w:val="24"/>
                <w:szCs w:val="24"/>
                <w:lang w:val="ky-KG" w:eastAsia="ky-KG"/>
              </w:rPr>
              <w:t>технической</w:t>
            </w:r>
          </w:p>
          <w:p w14:paraId="43D0088B" w14:textId="77777777" w:rsidR="00C32F32" w:rsidRPr="003D654C" w:rsidRDefault="00C32F32" w:rsidP="0097136D">
            <w:pPr>
              <w:spacing w:after="0" w:line="240" w:lineRule="auto"/>
              <w:rPr>
                <w:rFonts w:asciiTheme="minorHAnsi" w:hAnsiTheme="minorHAnsi"/>
                <w:color w:val="000000"/>
                <w:sz w:val="24"/>
                <w:szCs w:val="24"/>
                <w:lang w:val="ky-KG" w:eastAsia="ky-KG"/>
              </w:rPr>
            </w:pPr>
            <w:r>
              <w:rPr>
                <w:rFonts w:asciiTheme="minorHAnsi" w:hAnsiTheme="minorHAnsi"/>
                <w:color w:val="000000"/>
                <w:sz w:val="24"/>
                <w:szCs w:val="24"/>
                <w:lang w:val="ky-KG" w:eastAsia="ky-KG"/>
              </w:rPr>
              <w:t>п</w:t>
            </w:r>
            <w:r w:rsidRPr="003D654C">
              <w:rPr>
                <w:rFonts w:asciiTheme="minorHAnsi" w:hAnsiTheme="minorHAnsi"/>
                <w:color w:val="000000"/>
                <w:sz w:val="24"/>
                <w:szCs w:val="24"/>
                <w:lang w:val="ky-KG" w:eastAsia="ky-KG"/>
              </w:rPr>
              <w:t>оддержки</w:t>
            </w:r>
          </w:p>
        </w:tc>
        <w:tc>
          <w:tcPr>
            <w:tcW w:w="392" w:type="pct"/>
            <w:tcBorders>
              <w:top w:val="nil"/>
              <w:left w:val="nil"/>
              <w:bottom w:val="single" w:sz="4" w:space="0" w:color="auto"/>
              <w:right w:val="single" w:sz="4" w:space="0" w:color="auto"/>
            </w:tcBorders>
            <w:shd w:val="clear" w:color="auto" w:fill="auto"/>
            <w:noWrap/>
            <w:vAlign w:val="center"/>
            <w:hideMark/>
          </w:tcPr>
          <w:p w14:paraId="1EE48794"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147 000,0    </w:t>
            </w:r>
          </w:p>
        </w:tc>
        <w:tc>
          <w:tcPr>
            <w:tcW w:w="532" w:type="pct"/>
            <w:tcBorders>
              <w:top w:val="nil"/>
              <w:left w:val="nil"/>
              <w:bottom w:val="single" w:sz="4" w:space="0" w:color="auto"/>
              <w:right w:val="single" w:sz="4" w:space="0" w:color="auto"/>
            </w:tcBorders>
            <w:shd w:val="clear" w:color="auto" w:fill="auto"/>
            <w:noWrap/>
            <w:vAlign w:val="center"/>
            <w:hideMark/>
          </w:tcPr>
          <w:p w14:paraId="4031EC64"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1 460 200,0    </w:t>
            </w:r>
          </w:p>
        </w:tc>
        <w:tc>
          <w:tcPr>
            <w:tcW w:w="532" w:type="pct"/>
            <w:tcBorders>
              <w:top w:val="nil"/>
              <w:left w:val="nil"/>
              <w:bottom w:val="single" w:sz="4" w:space="0" w:color="auto"/>
              <w:right w:val="single" w:sz="4" w:space="0" w:color="auto"/>
            </w:tcBorders>
            <w:shd w:val="clear" w:color="auto" w:fill="auto"/>
            <w:noWrap/>
            <w:vAlign w:val="center"/>
            <w:hideMark/>
          </w:tcPr>
          <w:p w14:paraId="564697F0"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1 430 800,0    </w:t>
            </w:r>
          </w:p>
        </w:tc>
        <w:tc>
          <w:tcPr>
            <w:tcW w:w="532" w:type="pct"/>
            <w:tcBorders>
              <w:top w:val="nil"/>
              <w:left w:val="nil"/>
              <w:bottom w:val="single" w:sz="4" w:space="0" w:color="auto"/>
              <w:right w:val="single" w:sz="4" w:space="0" w:color="auto"/>
            </w:tcBorders>
            <w:shd w:val="clear" w:color="auto" w:fill="auto"/>
            <w:noWrap/>
            <w:vAlign w:val="center"/>
            <w:hideMark/>
          </w:tcPr>
          <w:p w14:paraId="6D3FA355"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1 293 600,0    </w:t>
            </w:r>
          </w:p>
        </w:tc>
        <w:tc>
          <w:tcPr>
            <w:tcW w:w="905" w:type="pct"/>
            <w:tcBorders>
              <w:top w:val="nil"/>
              <w:left w:val="nil"/>
              <w:bottom w:val="single" w:sz="4" w:space="0" w:color="auto"/>
              <w:right w:val="single" w:sz="4" w:space="0" w:color="auto"/>
            </w:tcBorders>
            <w:shd w:val="clear" w:color="auto" w:fill="auto"/>
            <w:noWrap/>
            <w:vAlign w:val="center"/>
            <w:hideMark/>
          </w:tcPr>
          <w:p w14:paraId="3D69E938"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4 331 600,0    </w:t>
            </w:r>
          </w:p>
        </w:tc>
      </w:tr>
      <w:tr w:rsidR="00C32F32" w:rsidRPr="003D654C" w14:paraId="22E28583" w14:textId="77777777" w:rsidTr="00C32F32">
        <w:trPr>
          <w:trHeight w:val="416"/>
        </w:trPr>
        <w:tc>
          <w:tcPr>
            <w:tcW w:w="99" w:type="pct"/>
            <w:tcBorders>
              <w:top w:val="nil"/>
              <w:left w:val="single" w:sz="4" w:space="0" w:color="auto"/>
              <w:bottom w:val="single" w:sz="4" w:space="0" w:color="auto"/>
              <w:right w:val="single" w:sz="4" w:space="0" w:color="auto"/>
            </w:tcBorders>
            <w:shd w:val="clear" w:color="auto" w:fill="auto"/>
            <w:noWrap/>
            <w:vAlign w:val="bottom"/>
            <w:hideMark/>
          </w:tcPr>
          <w:p w14:paraId="560777F5" w14:textId="77777777" w:rsidR="00C32F32" w:rsidRPr="003D654C" w:rsidRDefault="00C32F32" w:rsidP="003D654C">
            <w:pPr>
              <w:spacing w:after="0" w:line="240" w:lineRule="auto"/>
              <w:jc w:val="right"/>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4</w:t>
            </w:r>
          </w:p>
        </w:tc>
        <w:tc>
          <w:tcPr>
            <w:tcW w:w="2008" w:type="pct"/>
            <w:tcBorders>
              <w:top w:val="nil"/>
              <w:left w:val="nil"/>
              <w:bottom w:val="single" w:sz="4" w:space="0" w:color="auto"/>
              <w:right w:val="single" w:sz="4" w:space="0" w:color="auto"/>
            </w:tcBorders>
            <w:shd w:val="clear" w:color="auto" w:fill="auto"/>
            <w:noWrap/>
            <w:vAlign w:val="bottom"/>
            <w:hideMark/>
          </w:tcPr>
          <w:p w14:paraId="7791CE63" w14:textId="77777777" w:rsidR="00C32F32" w:rsidRPr="003D654C" w:rsidRDefault="00C32F32" w:rsidP="003D654C">
            <w:pPr>
              <w:spacing w:after="0" w:line="240" w:lineRule="auto"/>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Транспортировка и монтаж</w:t>
            </w:r>
          </w:p>
          <w:p w14:paraId="2FA7AABF" w14:textId="77777777" w:rsidR="00C32F32" w:rsidRPr="003D654C" w:rsidRDefault="00C32F32" w:rsidP="003D654C">
            <w:pPr>
              <w:spacing w:after="0" w:line="240" w:lineRule="auto"/>
              <w:rPr>
                <w:rFonts w:asciiTheme="minorHAnsi" w:hAnsiTheme="minorHAnsi"/>
                <w:color w:val="000000"/>
                <w:sz w:val="24"/>
                <w:szCs w:val="24"/>
                <w:lang w:val="ky-KG" w:eastAsia="ky-KG"/>
              </w:rPr>
            </w:pPr>
            <w:r>
              <w:rPr>
                <w:rFonts w:asciiTheme="minorHAnsi" w:hAnsiTheme="minorHAnsi"/>
                <w:color w:val="000000"/>
                <w:sz w:val="24"/>
                <w:szCs w:val="24"/>
                <w:lang w:val="ky-KG" w:eastAsia="ky-KG"/>
              </w:rPr>
              <w:t xml:space="preserve">компьютерного </w:t>
            </w:r>
            <w:r w:rsidRPr="003D654C">
              <w:rPr>
                <w:rFonts w:asciiTheme="minorHAnsi" w:hAnsiTheme="minorHAnsi"/>
                <w:color w:val="000000"/>
                <w:sz w:val="24"/>
                <w:szCs w:val="24"/>
                <w:lang w:val="ky-KG" w:eastAsia="ky-KG"/>
              </w:rPr>
              <w:t>оборудования</w:t>
            </w:r>
          </w:p>
        </w:tc>
        <w:tc>
          <w:tcPr>
            <w:tcW w:w="392" w:type="pct"/>
            <w:tcBorders>
              <w:top w:val="nil"/>
              <w:left w:val="nil"/>
              <w:bottom w:val="single" w:sz="4" w:space="0" w:color="auto"/>
              <w:right w:val="single" w:sz="4" w:space="0" w:color="auto"/>
            </w:tcBorders>
            <w:shd w:val="clear" w:color="auto" w:fill="auto"/>
            <w:noWrap/>
            <w:vAlign w:val="center"/>
            <w:hideMark/>
          </w:tcPr>
          <w:p w14:paraId="4E4E21C0"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117 600,0    </w:t>
            </w:r>
          </w:p>
        </w:tc>
        <w:tc>
          <w:tcPr>
            <w:tcW w:w="532" w:type="pct"/>
            <w:tcBorders>
              <w:top w:val="nil"/>
              <w:left w:val="nil"/>
              <w:bottom w:val="single" w:sz="4" w:space="0" w:color="auto"/>
              <w:right w:val="single" w:sz="4" w:space="0" w:color="auto"/>
            </w:tcBorders>
            <w:shd w:val="clear" w:color="auto" w:fill="auto"/>
            <w:noWrap/>
            <w:vAlign w:val="center"/>
            <w:hideMark/>
          </w:tcPr>
          <w:p w14:paraId="26719DB7"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242 550,0    </w:t>
            </w:r>
          </w:p>
        </w:tc>
        <w:tc>
          <w:tcPr>
            <w:tcW w:w="532" w:type="pct"/>
            <w:tcBorders>
              <w:top w:val="nil"/>
              <w:left w:val="nil"/>
              <w:bottom w:val="single" w:sz="4" w:space="0" w:color="auto"/>
              <w:right w:val="single" w:sz="4" w:space="0" w:color="auto"/>
            </w:tcBorders>
            <w:shd w:val="clear" w:color="auto" w:fill="auto"/>
            <w:noWrap/>
            <w:vAlign w:val="center"/>
            <w:hideMark/>
          </w:tcPr>
          <w:p w14:paraId="6FBC3C96"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154 350,0    </w:t>
            </w:r>
          </w:p>
        </w:tc>
        <w:tc>
          <w:tcPr>
            <w:tcW w:w="532" w:type="pct"/>
            <w:tcBorders>
              <w:top w:val="nil"/>
              <w:left w:val="nil"/>
              <w:bottom w:val="single" w:sz="4" w:space="0" w:color="auto"/>
              <w:right w:val="single" w:sz="4" w:space="0" w:color="auto"/>
            </w:tcBorders>
            <w:shd w:val="clear" w:color="auto" w:fill="auto"/>
            <w:noWrap/>
            <w:vAlign w:val="center"/>
            <w:hideMark/>
          </w:tcPr>
          <w:p w14:paraId="236D2ECB"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110 250,0    </w:t>
            </w:r>
          </w:p>
        </w:tc>
        <w:tc>
          <w:tcPr>
            <w:tcW w:w="905" w:type="pct"/>
            <w:tcBorders>
              <w:top w:val="nil"/>
              <w:left w:val="nil"/>
              <w:bottom w:val="single" w:sz="4" w:space="0" w:color="auto"/>
              <w:right w:val="single" w:sz="4" w:space="0" w:color="auto"/>
            </w:tcBorders>
            <w:shd w:val="clear" w:color="auto" w:fill="auto"/>
            <w:noWrap/>
            <w:vAlign w:val="center"/>
            <w:hideMark/>
          </w:tcPr>
          <w:p w14:paraId="2EA8F598"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624 750,0    </w:t>
            </w:r>
          </w:p>
        </w:tc>
      </w:tr>
      <w:tr w:rsidR="00C32F32" w:rsidRPr="003D654C" w14:paraId="03DCF74B" w14:textId="77777777" w:rsidTr="00C32F32">
        <w:trPr>
          <w:trHeight w:val="416"/>
        </w:trPr>
        <w:tc>
          <w:tcPr>
            <w:tcW w:w="99" w:type="pct"/>
            <w:tcBorders>
              <w:top w:val="nil"/>
              <w:left w:val="single" w:sz="4" w:space="0" w:color="auto"/>
              <w:bottom w:val="single" w:sz="4" w:space="0" w:color="auto"/>
              <w:right w:val="single" w:sz="4" w:space="0" w:color="auto"/>
            </w:tcBorders>
            <w:shd w:val="clear" w:color="auto" w:fill="auto"/>
            <w:noWrap/>
            <w:vAlign w:val="bottom"/>
            <w:hideMark/>
          </w:tcPr>
          <w:p w14:paraId="6728BC64" w14:textId="77777777" w:rsidR="00C32F32" w:rsidRPr="003D654C" w:rsidRDefault="00C32F32" w:rsidP="003D654C">
            <w:pPr>
              <w:spacing w:after="0" w:line="240" w:lineRule="auto"/>
              <w:jc w:val="right"/>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5</w:t>
            </w:r>
          </w:p>
        </w:tc>
        <w:tc>
          <w:tcPr>
            <w:tcW w:w="2008" w:type="pct"/>
            <w:tcBorders>
              <w:top w:val="nil"/>
              <w:left w:val="nil"/>
              <w:bottom w:val="single" w:sz="4" w:space="0" w:color="auto"/>
              <w:right w:val="single" w:sz="4" w:space="0" w:color="auto"/>
            </w:tcBorders>
            <w:shd w:val="clear" w:color="auto" w:fill="auto"/>
            <w:noWrap/>
            <w:vAlign w:val="bottom"/>
            <w:hideMark/>
          </w:tcPr>
          <w:p w14:paraId="20D04550" w14:textId="77777777" w:rsidR="00C32F32" w:rsidRPr="003D654C" w:rsidRDefault="00C32F32" w:rsidP="003D654C">
            <w:pPr>
              <w:spacing w:after="0" w:line="240" w:lineRule="auto"/>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Обучение судей и работников</w:t>
            </w:r>
            <w:r>
              <w:rPr>
                <w:rFonts w:asciiTheme="minorHAnsi" w:hAnsiTheme="minorHAnsi"/>
                <w:color w:val="000000"/>
                <w:sz w:val="24"/>
                <w:szCs w:val="24"/>
                <w:lang w:val="ky-KG" w:eastAsia="ky-KG"/>
              </w:rPr>
              <w:t xml:space="preserve"> аппарата судов</w:t>
            </w:r>
          </w:p>
        </w:tc>
        <w:tc>
          <w:tcPr>
            <w:tcW w:w="392" w:type="pct"/>
            <w:tcBorders>
              <w:top w:val="nil"/>
              <w:left w:val="nil"/>
              <w:bottom w:val="single" w:sz="4" w:space="0" w:color="auto"/>
              <w:right w:val="single" w:sz="4" w:space="0" w:color="auto"/>
            </w:tcBorders>
            <w:shd w:val="clear" w:color="auto" w:fill="auto"/>
            <w:noWrap/>
            <w:vAlign w:val="center"/>
            <w:hideMark/>
          </w:tcPr>
          <w:p w14:paraId="70FFC0A3"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245 980,0    </w:t>
            </w:r>
          </w:p>
        </w:tc>
        <w:tc>
          <w:tcPr>
            <w:tcW w:w="532" w:type="pct"/>
            <w:tcBorders>
              <w:top w:val="nil"/>
              <w:left w:val="nil"/>
              <w:bottom w:val="single" w:sz="4" w:space="0" w:color="auto"/>
              <w:right w:val="single" w:sz="4" w:space="0" w:color="auto"/>
            </w:tcBorders>
            <w:shd w:val="clear" w:color="auto" w:fill="auto"/>
            <w:noWrap/>
            <w:vAlign w:val="center"/>
            <w:hideMark/>
          </w:tcPr>
          <w:p w14:paraId="1E8E1E5C"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299 880,0    </w:t>
            </w:r>
          </w:p>
        </w:tc>
        <w:tc>
          <w:tcPr>
            <w:tcW w:w="532" w:type="pct"/>
            <w:tcBorders>
              <w:top w:val="nil"/>
              <w:left w:val="nil"/>
              <w:bottom w:val="single" w:sz="4" w:space="0" w:color="auto"/>
              <w:right w:val="single" w:sz="4" w:space="0" w:color="auto"/>
            </w:tcBorders>
            <w:shd w:val="clear" w:color="auto" w:fill="auto"/>
            <w:noWrap/>
            <w:vAlign w:val="center"/>
            <w:hideMark/>
          </w:tcPr>
          <w:p w14:paraId="4D2F6DB0"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76 440,0    </w:t>
            </w:r>
          </w:p>
        </w:tc>
        <w:tc>
          <w:tcPr>
            <w:tcW w:w="532" w:type="pct"/>
            <w:tcBorders>
              <w:top w:val="nil"/>
              <w:left w:val="nil"/>
              <w:bottom w:val="single" w:sz="4" w:space="0" w:color="auto"/>
              <w:right w:val="single" w:sz="4" w:space="0" w:color="auto"/>
            </w:tcBorders>
            <w:shd w:val="clear" w:color="auto" w:fill="auto"/>
            <w:noWrap/>
            <w:vAlign w:val="center"/>
            <w:hideMark/>
          </w:tcPr>
          <w:p w14:paraId="2F8FD09B"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48 020,0    </w:t>
            </w:r>
          </w:p>
        </w:tc>
        <w:tc>
          <w:tcPr>
            <w:tcW w:w="905" w:type="pct"/>
            <w:tcBorders>
              <w:top w:val="nil"/>
              <w:left w:val="nil"/>
              <w:bottom w:val="single" w:sz="4" w:space="0" w:color="auto"/>
              <w:right w:val="single" w:sz="4" w:space="0" w:color="auto"/>
            </w:tcBorders>
            <w:shd w:val="clear" w:color="auto" w:fill="auto"/>
            <w:noWrap/>
            <w:vAlign w:val="center"/>
            <w:hideMark/>
          </w:tcPr>
          <w:p w14:paraId="3B4291B7"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670 320,0    </w:t>
            </w:r>
          </w:p>
        </w:tc>
      </w:tr>
      <w:tr w:rsidR="00C32F32" w:rsidRPr="003D654C" w14:paraId="2A676BD2" w14:textId="77777777" w:rsidTr="00C32F32">
        <w:trPr>
          <w:trHeight w:val="416"/>
        </w:trPr>
        <w:tc>
          <w:tcPr>
            <w:tcW w:w="99" w:type="pct"/>
            <w:tcBorders>
              <w:top w:val="nil"/>
              <w:left w:val="single" w:sz="4" w:space="0" w:color="auto"/>
              <w:bottom w:val="single" w:sz="4" w:space="0" w:color="auto"/>
              <w:right w:val="single" w:sz="4" w:space="0" w:color="auto"/>
            </w:tcBorders>
            <w:shd w:val="clear" w:color="auto" w:fill="auto"/>
            <w:noWrap/>
            <w:vAlign w:val="bottom"/>
            <w:hideMark/>
          </w:tcPr>
          <w:p w14:paraId="4F07BB9B" w14:textId="77777777" w:rsidR="00C32F32" w:rsidRPr="003D654C" w:rsidRDefault="00C32F32" w:rsidP="003D654C">
            <w:pPr>
              <w:spacing w:after="0" w:line="240" w:lineRule="auto"/>
              <w:jc w:val="right"/>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6</w:t>
            </w:r>
          </w:p>
        </w:tc>
        <w:tc>
          <w:tcPr>
            <w:tcW w:w="2008" w:type="pct"/>
            <w:tcBorders>
              <w:top w:val="nil"/>
              <w:left w:val="nil"/>
              <w:bottom w:val="single" w:sz="4" w:space="0" w:color="auto"/>
              <w:right w:val="single" w:sz="4" w:space="0" w:color="auto"/>
            </w:tcBorders>
            <w:shd w:val="clear" w:color="auto" w:fill="auto"/>
            <w:noWrap/>
            <w:vAlign w:val="bottom"/>
            <w:hideMark/>
          </w:tcPr>
          <w:p w14:paraId="76B50E75" w14:textId="77777777" w:rsidR="00C32F32" w:rsidRPr="003D654C" w:rsidRDefault="00C32F32" w:rsidP="003D654C">
            <w:pPr>
              <w:spacing w:after="0" w:line="240" w:lineRule="auto"/>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Абонентская плата за</w:t>
            </w:r>
          </w:p>
          <w:p w14:paraId="1AF8A6F3" w14:textId="77777777" w:rsidR="00C32F32" w:rsidRPr="003D654C" w:rsidRDefault="00C32F32" w:rsidP="003D654C">
            <w:pPr>
              <w:spacing w:after="0" w:line="240" w:lineRule="auto"/>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Интернет</w:t>
            </w:r>
          </w:p>
        </w:tc>
        <w:tc>
          <w:tcPr>
            <w:tcW w:w="392" w:type="pct"/>
            <w:tcBorders>
              <w:top w:val="nil"/>
              <w:left w:val="nil"/>
              <w:bottom w:val="single" w:sz="4" w:space="0" w:color="auto"/>
              <w:right w:val="single" w:sz="4" w:space="0" w:color="auto"/>
            </w:tcBorders>
            <w:shd w:val="clear" w:color="auto" w:fill="auto"/>
            <w:noWrap/>
            <w:vAlign w:val="center"/>
            <w:hideMark/>
          </w:tcPr>
          <w:p w14:paraId="50298946"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588 000,0    </w:t>
            </w:r>
          </w:p>
        </w:tc>
        <w:tc>
          <w:tcPr>
            <w:tcW w:w="532" w:type="pct"/>
            <w:tcBorders>
              <w:top w:val="nil"/>
              <w:left w:val="nil"/>
              <w:bottom w:val="single" w:sz="4" w:space="0" w:color="auto"/>
              <w:right w:val="single" w:sz="4" w:space="0" w:color="auto"/>
            </w:tcBorders>
            <w:shd w:val="clear" w:color="auto" w:fill="auto"/>
            <w:noWrap/>
            <w:vAlign w:val="center"/>
            <w:hideMark/>
          </w:tcPr>
          <w:p w14:paraId="648429D4"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1 543 500,0    </w:t>
            </w:r>
          </w:p>
        </w:tc>
        <w:tc>
          <w:tcPr>
            <w:tcW w:w="532" w:type="pct"/>
            <w:tcBorders>
              <w:top w:val="nil"/>
              <w:left w:val="nil"/>
              <w:bottom w:val="single" w:sz="4" w:space="0" w:color="auto"/>
              <w:right w:val="single" w:sz="4" w:space="0" w:color="auto"/>
            </w:tcBorders>
            <w:shd w:val="clear" w:color="auto" w:fill="auto"/>
            <w:noWrap/>
            <w:vAlign w:val="center"/>
            <w:hideMark/>
          </w:tcPr>
          <w:p w14:paraId="3D459D55"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2 160 900,0    </w:t>
            </w:r>
          </w:p>
        </w:tc>
        <w:tc>
          <w:tcPr>
            <w:tcW w:w="532" w:type="pct"/>
            <w:tcBorders>
              <w:top w:val="nil"/>
              <w:left w:val="nil"/>
              <w:bottom w:val="single" w:sz="4" w:space="0" w:color="auto"/>
              <w:right w:val="single" w:sz="4" w:space="0" w:color="auto"/>
            </w:tcBorders>
            <w:shd w:val="clear" w:color="auto" w:fill="auto"/>
            <w:noWrap/>
            <w:vAlign w:val="center"/>
            <w:hideMark/>
          </w:tcPr>
          <w:p w14:paraId="32B18E43"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2 601 900,0    </w:t>
            </w:r>
          </w:p>
        </w:tc>
        <w:tc>
          <w:tcPr>
            <w:tcW w:w="905" w:type="pct"/>
            <w:tcBorders>
              <w:top w:val="nil"/>
              <w:left w:val="nil"/>
              <w:bottom w:val="single" w:sz="4" w:space="0" w:color="auto"/>
              <w:right w:val="single" w:sz="4" w:space="0" w:color="auto"/>
            </w:tcBorders>
            <w:shd w:val="clear" w:color="auto" w:fill="auto"/>
            <w:noWrap/>
            <w:vAlign w:val="center"/>
            <w:hideMark/>
          </w:tcPr>
          <w:p w14:paraId="60AB65A6"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6 894 300,0    </w:t>
            </w:r>
          </w:p>
        </w:tc>
      </w:tr>
      <w:tr w:rsidR="00C32F32" w:rsidRPr="003D654C" w14:paraId="719D72DF" w14:textId="77777777" w:rsidTr="00C32F32">
        <w:trPr>
          <w:trHeight w:val="416"/>
        </w:trPr>
        <w:tc>
          <w:tcPr>
            <w:tcW w:w="99" w:type="pct"/>
            <w:tcBorders>
              <w:top w:val="nil"/>
              <w:left w:val="single" w:sz="4" w:space="0" w:color="auto"/>
              <w:bottom w:val="single" w:sz="4" w:space="0" w:color="auto"/>
              <w:right w:val="single" w:sz="4" w:space="0" w:color="auto"/>
            </w:tcBorders>
            <w:shd w:val="clear" w:color="auto" w:fill="auto"/>
            <w:noWrap/>
            <w:vAlign w:val="bottom"/>
            <w:hideMark/>
          </w:tcPr>
          <w:p w14:paraId="5CA01AF3" w14:textId="77777777" w:rsidR="00C32F32" w:rsidRPr="003D654C" w:rsidRDefault="00C32F32" w:rsidP="003D654C">
            <w:pPr>
              <w:spacing w:after="0" w:line="240" w:lineRule="auto"/>
              <w:jc w:val="right"/>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7</w:t>
            </w:r>
          </w:p>
        </w:tc>
        <w:tc>
          <w:tcPr>
            <w:tcW w:w="2008" w:type="pct"/>
            <w:tcBorders>
              <w:top w:val="nil"/>
              <w:left w:val="nil"/>
              <w:bottom w:val="single" w:sz="4" w:space="0" w:color="auto"/>
              <w:right w:val="single" w:sz="4" w:space="0" w:color="auto"/>
            </w:tcBorders>
            <w:shd w:val="clear" w:color="auto" w:fill="auto"/>
            <w:noWrap/>
            <w:vAlign w:val="bottom"/>
            <w:hideMark/>
          </w:tcPr>
          <w:p w14:paraId="0536B6F2" w14:textId="77777777" w:rsidR="00C32F32" w:rsidRPr="003D654C" w:rsidRDefault="00C32F32" w:rsidP="003D654C">
            <w:pPr>
              <w:spacing w:after="0" w:line="240" w:lineRule="auto"/>
              <w:rPr>
                <w:rFonts w:asciiTheme="minorHAnsi" w:hAnsiTheme="minorHAnsi"/>
                <w:color w:val="000000"/>
                <w:sz w:val="24"/>
                <w:szCs w:val="24"/>
                <w:lang w:val="ky-KG" w:eastAsia="ky-KG"/>
              </w:rPr>
            </w:pPr>
            <w:r w:rsidRPr="003D654C">
              <w:rPr>
                <w:rFonts w:asciiTheme="minorHAnsi" w:hAnsiTheme="minorHAnsi"/>
                <w:color w:val="000000"/>
                <w:sz w:val="24"/>
                <w:szCs w:val="24"/>
                <w:lang w:val="ky-KG" w:eastAsia="ky-KG"/>
              </w:rPr>
              <w:t>Зарплата ИТ специалистов</w:t>
            </w:r>
          </w:p>
        </w:tc>
        <w:tc>
          <w:tcPr>
            <w:tcW w:w="392" w:type="pct"/>
            <w:tcBorders>
              <w:top w:val="nil"/>
              <w:left w:val="nil"/>
              <w:bottom w:val="single" w:sz="4" w:space="0" w:color="auto"/>
              <w:right w:val="single" w:sz="4" w:space="0" w:color="auto"/>
            </w:tcBorders>
            <w:shd w:val="clear" w:color="auto" w:fill="auto"/>
            <w:noWrap/>
            <w:vAlign w:val="center"/>
            <w:hideMark/>
          </w:tcPr>
          <w:p w14:paraId="1F150D26"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1 258 320,0    </w:t>
            </w:r>
          </w:p>
        </w:tc>
        <w:tc>
          <w:tcPr>
            <w:tcW w:w="532" w:type="pct"/>
            <w:tcBorders>
              <w:top w:val="nil"/>
              <w:left w:val="nil"/>
              <w:bottom w:val="single" w:sz="4" w:space="0" w:color="auto"/>
              <w:right w:val="single" w:sz="4" w:space="0" w:color="auto"/>
            </w:tcBorders>
            <w:shd w:val="clear" w:color="auto" w:fill="auto"/>
            <w:noWrap/>
            <w:vAlign w:val="center"/>
            <w:hideMark/>
          </w:tcPr>
          <w:p w14:paraId="05A63D3B"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5 791 800,0    </w:t>
            </w:r>
          </w:p>
        </w:tc>
        <w:tc>
          <w:tcPr>
            <w:tcW w:w="532" w:type="pct"/>
            <w:tcBorders>
              <w:top w:val="nil"/>
              <w:left w:val="nil"/>
              <w:bottom w:val="single" w:sz="4" w:space="0" w:color="auto"/>
              <w:right w:val="single" w:sz="4" w:space="0" w:color="auto"/>
            </w:tcBorders>
            <w:shd w:val="clear" w:color="auto" w:fill="auto"/>
            <w:noWrap/>
            <w:vAlign w:val="center"/>
            <w:hideMark/>
          </w:tcPr>
          <w:p w14:paraId="5587AC6A"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7 890 960,0    </w:t>
            </w:r>
          </w:p>
        </w:tc>
        <w:tc>
          <w:tcPr>
            <w:tcW w:w="532" w:type="pct"/>
            <w:tcBorders>
              <w:top w:val="nil"/>
              <w:left w:val="nil"/>
              <w:bottom w:val="single" w:sz="4" w:space="0" w:color="auto"/>
              <w:right w:val="single" w:sz="4" w:space="0" w:color="auto"/>
            </w:tcBorders>
            <w:shd w:val="clear" w:color="auto" w:fill="auto"/>
            <w:noWrap/>
            <w:vAlign w:val="center"/>
            <w:hideMark/>
          </w:tcPr>
          <w:p w14:paraId="50EE5040"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9 390 360,0    </w:t>
            </w:r>
          </w:p>
        </w:tc>
        <w:tc>
          <w:tcPr>
            <w:tcW w:w="905" w:type="pct"/>
            <w:tcBorders>
              <w:top w:val="nil"/>
              <w:left w:val="nil"/>
              <w:bottom w:val="single" w:sz="4" w:space="0" w:color="auto"/>
              <w:right w:val="single" w:sz="4" w:space="0" w:color="auto"/>
            </w:tcBorders>
            <w:shd w:val="clear" w:color="auto" w:fill="auto"/>
            <w:noWrap/>
            <w:vAlign w:val="center"/>
            <w:hideMark/>
          </w:tcPr>
          <w:p w14:paraId="618976BF" w14:textId="77777777" w:rsidR="00C32F32" w:rsidRPr="00C32F32" w:rsidRDefault="00C32F32" w:rsidP="00C32F32">
            <w:pPr>
              <w:spacing w:after="0" w:line="240" w:lineRule="auto"/>
              <w:jc w:val="right"/>
              <w:rPr>
                <w:rFonts w:asciiTheme="minorHAnsi" w:hAnsiTheme="minorHAnsi"/>
                <w:color w:val="000000"/>
                <w:sz w:val="24"/>
                <w:szCs w:val="24"/>
                <w:lang w:val="ky-KG" w:eastAsia="ky-KG"/>
              </w:rPr>
            </w:pPr>
            <w:r w:rsidRPr="00C32F32">
              <w:rPr>
                <w:rFonts w:asciiTheme="minorHAnsi" w:hAnsiTheme="minorHAnsi"/>
                <w:color w:val="000000"/>
                <w:sz w:val="24"/>
                <w:szCs w:val="24"/>
                <w:lang w:val="ky-KG" w:eastAsia="ky-KG"/>
              </w:rPr>
              <w:t xml:space="preserve">24 331 440,0    </w:t>
            </w:r>
          </w:p>
        </w:tc>
      </w:tr>
      <w:tr w:rsidR="00C32F32" w:rsidRPr="003D654C" w14:paraId="15C06B54" w14:textId="77777777" w:rsidTr="00C32F32">
        <w:trPr>
          <w:trHeight w:val="416"/>
        </w:trPr>
        <w:tc>
          <w:tcPr>
            <w:tcW w:w="9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04CCE05" w14:textId="77777777" w:rsidR="00C32F32" w:rsidRPr="003D654C" w:rsidRDefault="00C32F32" w:rsidP="003D654C">
            <w:pPr>
              <w:spacing w:after="0" w:line="240" w:lineRule="auto"/>
              <w:jc w:val="right"/>
              <w:rPr>
                <w:rFonts w:asciiTheme="minorHAnsi" w:hAnsiTheme="minorHAnsi"/>
                <w:b/>
                <w:color w:val="000000"/>
                <w:sz w:val="24"/>
                <w:szCs w:val="24"/>
                <w:lang w:val="ky-KG" w:eastAsia="ky-KG"/>
              </w:rPr>
            </w:pPr>
          </w:p>
        </w:tc>
        <w:tc>
          <w:tcPr>
            <w:tcW w:w="2008" w:type="pct"/>
            <w:tcBorders>
              <w:top w:val="nil"/>
              <w:left w:val="nil"/>
              <w:bottom w:val="single" w:sz="4" w:space="0" w:color="auto"/>
              <w:right w:val="single" w:sz="4" w:space="0" w:color="auto"/>
            </w:tcBorders>
            <w:shd w:val="clear" w:color="auto" w:fill="D9D9D9" w:themeFill="background1" w:themeFillShade="D9"/>
            <w:noWrap/>
            <w:vAlign w:val="bottom"/>
            <w:hideMark/>
          </w:tcPr>
          <w:p w14:paraId="5D887D24" w14:textId="77777777" w:rsidR="00C32F32" w:rsidRPr="003D654C" w:rsidRDefault="00C32F32" w:rsidP="003D654C">
            <w:pPr>
              <w:spacing w:after="0" w:line="240" w:lineRule="auto"/>
              <w:rPr>
                <w:rFonts w:asciiTheme="minorHAnsi" w:hAnsiTheme="minorHAnsi"/>
                <w:b/>
                <w:color w:val="000000"/>
                <w:sz w:val="24"/>
                <w:szCs w:val="24"/>
                <w:lang w:val="ky-KG" w:eastAsia="ky-KG"/>
              </w:rPr>
            </w:pPr>
            <w:r w:rsidRPr="003D654C">
              <w:rPr>
                <w:rFonts w:asciiTheme="minorHAnsi" w:hAnsiTheme="minorHAnsi"/>
                <w:b/>
                <w:color w:val="000000"/>
                <w:sz w:val="24"/>
                <w:szCs w:val="24"/>
                <w:lang w:val="ky-KG" w:eastAsia="ky-KG"/>
              </w:rPr>
              <w:t>Итого по годам</w:t>
            </w:r>
          </w:p>
        </w:tc>
        <w:tc>
          <w:tcPr>
            <w:tcW w:w="392" w:type="pct"/>
            <w:tcBorders>
              <w:top w:val="nil"/>
              <w:left w:val="nil"/>
              <w:bottom w:val="single" w:sz="4" w:space="0" w:color="auto"/>
              <w:right w:val="single" w:sz="4" w:space="0" w:color="auto"/>
            </w:tcBorders>
            <w:shd w:val="clear" w:color="auto" w:fill="D9D9D9" w:themeFill="background1" w:themeFillShade="D9"/>
            <w:noWrap/>
            <w:vAlign w:val="center"/>
            <w:hideMark/>
          </w:tcPr>
          <w:p w14:paraId="5835BA6C" w14:textId="77777777" w:rsidR="00C32F32" w:rsidRPr="00C32F32" w:rsidRDefault="00C32F32" w:rsidP="00C32F32">
            <w:pPr>
              <w:spacing w:after="0" w:line="240" w:lineRule="auto"/>
              <w:jc w:val="right"/>
              <w:rPr>
                <w:rFonts w:asciiTheme="minorHAnsi" w:hAnsiTheme="minorHAnsi"/>
                <w:b/>
                <w:color w:val="000000"/>
                <w:sz w:val="24"/>
                <w:szCs w:val="24"/>
                <w:lang w:val="ky-KG" w:eastAsia="ky-KG"/>
              </w:rPr>
            </w:pPr>
            <w:r w:rsidRPr="00C32F32">
              <w:rPr>
                <w:rFonts w:asciiTheme="minorHAnsi" w:hAnsiTheme="minorHAnsi"/>
                <w:b/>
                <w:color w:val="000000"/>
                <w:sz w:val="24"/>
                <w:szCs w:val="24"/>
                <w:lang w:val="ky-KG" w:eastAsia="ky-KG"/>
              </w:rPr>
              <w:t xml:space="preserve">5 564 685,0    </w:t>
            </w:r>
          </w:p>
        </w:tc>
        <w:tc>
          <w:tcPr>
            <w:tcW w:w="532" w:type="pct"/>
            <w:tcBorders>
              <w:top w:val="nil"/>
              <w:left w:val="nil"/>
              <w:bottom w:val="single" w:sz="4" w:space="0" w:color="auto"/>
              <w:right w:val="single" w:sz="4" w:space="0" w:color="auto"/>
            </w:tcBorders>
            <w:shd w:val="clear" w:color="auto" w:fill="D9D9D9" w:themeFill="background1" w:themeFillShade="D9"/>
            <w:noWrap/>
            <w:vAlign w:val="center"/>
            <w:hideMark/>
          </w:tcPr>
          <w:p w14:paraId="203DB41A" w14:textId="77777777" w:rsidR="00C32F32" w:rsidRPr="00C32F32" w:rsidRDefault="00C32F32" w:rsidP="00C32F32">
            <w:pPr>
              <w:spacing w:after="0" w:line="240" w:lineRule="auto"/>
              <w:jc w:val="right"/>
              <w:rPr>
                <w:rFonts w:asciiTheme="minorHAnsi" w:hAnsiTheme="minorHAnsi"/>
                <w:b/>
                <w:color w:val="000000"/>
                <w:sz w:val="24"/>
                <w:szCs w:val="24"/>
                <w:lang w:val="ky-KG" w:eastAsia="ky-KG"/>
              </w:rPr>
            </w:pPr>
            <w:r w:rsidRPr="00C32F32">
              <w:rPr>
                <w:rFonts w:asciiTheme="minorHAnsi" w:hAnsiTheme="minorHAnsi"/>
                <w:b/>
                <w:color w:val="000000"/>
                <w:sz w:val="24"/>
                <w:szCs w:val="24"/>
                <w:lang w:val="ky-KG" w:eastAsia="ky-KG"/>
              </w:rPr>
              <w:t xml:space="preserve">20 611 850,0    </w:t>
            </w:r>
          </w:p>
        </w:tc>
        <w:tc>
          <w:tcPr>
            <w:tcW w:w="532" w:type="pct"/>
            <w:tcBorders>
              <w:top w:val="nil"/>
              <w:left w:val="nil"/>
              <w:bottom w:val="single" w:sz="4" w:space="0" w:color="auto"/>
              <w:right w:val="single" w:sz="4" w:space="0" w:color="auto"/>
            </w:tcBorders>
            <w:shd w:val="clear" w:color="auto" w:fill="D9D9D9" w:themeFill="background1" w:themeFillShade="D9"/>
            <w:noWrap/>
            <w:vAlign w:val="center"/>
            <w:hideMark/>
          </w:tcPr>
          <w:p w14:paraId="7A330E60" w14:textId="77777777" w:rsidR="00C32F32" w:rsidRPr="00C32F32" w:rsidRDefault="00C32F32" w:rsidP="00C32F32">
            <w:pPr>
              <w:spacing w:after="0" w:line="240" w:lineRule="auto"/>
              <w:jc w:val="right"/>
              <w:rPr>
                <w:rFonts w:asciiTheme="minorHAnsi" w:hAnsiTheme="minorHAnsi"/>
                <w:b/>
                <w:color w:val="000000"/>
                <w:sz w:val="24"/>
                <w:szCs w:val="24"/>
                <w:lang w:val="ky-KG" w:eastAsia="ky-KG"/>
              </w:rPr>
            </w:pPr>
            <w:r w:rsidRPr="00C32F32">
              <w:rPr>
                <w:rFonts w:asciiTheme="minorHAnsi" w:hAnsiTheme="minorHAnsi"/>
                <w:b/>
                <w:color w:val="000000"/>
                <w:sz w:val="24"/>
                <w:szCs w:val="24"/>
                <w:lang w:val="ky-KG" w:eastAsia="ky-KG"/>
              </w:rPr>
              <w:t xml:space="preserve">17 532 200,0    </w:t>
            </w:r>
          </w:p>
        </w:tc>
        <w:tc>
          <w:tcPr>
            <w:tcW w:w="532" w:type="pct"/>
            <w:tcBorders>
              <w:top w:val="nil"/>
              <w:left w:val="nil"/>
              <w:bottom w:val="single" w:sz="4" w:space="0" w:color="auto"/>
              <w:right w:val="single" w:sz="4" w:space="0" w:color="auto"/>
            </w:tcBorders>
            <w:shd w:val="clear" w:color="auto" w:fill="D9D9D9" w:themeFill="background1" w:themeFillShade="D9"/>
            <w:noWrap/>
            <w:vAlign w:val="center"/>
            <w:hideMark/>
          </w:tcPr>
          <w:p w14:paraId="13BB7D47" w14:textId="77777777" w:rsidR="00C32F32" w:rsidRPr="00C32F32" w:rsidRDefault="00C32F32" w:rsidP="00C32F32">
            <w:pPr>
              <w:spacing w:after="0" w:line="240" w:lineRule="auto"/>
              <w:jc w:val="right"/>
              <w:rPr>
                <w:rFonts w:asciiTheme="minorHAnsi" w:hAnsiTheme="minorHAnsi"/>
                <w:b/>
                <w:color w:val="000000"/>
                <w:sz w:val="24"/>
                <w:szCs w:val="24"/>
                <w:lang w:val="ky-KG" w:eastAsia="ky-KG"/>
              </w:rPr>
            </w:pPr>
            <w:r w:rsidRPr="00C32F32">
              <w:rPr>
                <w:rFonts w:asciiTheme="minorHAnsi" w:hAnsiTheme="minorHAnsi"/>
                <w:b/>
                <w:color w:val="000000"/>
                <w:sz w:val="24"/>
                <w:szCs w:val="24"/>
                <w:lang w:val="ky-KG" w:eastAsia="ky-KG"/>
              </w:rPr>
              <w:t xml:space="preserve">17 187 240,0    </w:t>
            </w:r>
          </w:p>
        </w:tc>
        <w:tc>
          <w:tcPr>
            <w:tcW w:w="905" w:type="pct"/>
            <w:tcBorders>
              <w:top w:val="nil"/>
              <w:left w:val="nil"/>
              <w:bottom w:val="single" w:sz="4" w:space="0" w:color="auto"/>
              <w:right w:val="single" w:sz="4" w:space="0" w:color="auto"/>
            </w:tcBorders>
            <w:shd w:val="clear" w:color="auto" w:fill="D9D9D9" w:themeFill="background1" w:themeFillShade="D9"/>
            <w:noWrap/>
            <w:vAlign w:val="center"/>
            <w:hideMark/>
          </w:tcPr>
          <w:p w14:paraId="1AC1BEC6" w14:textId="77777777" w:rsidR="00C32F32" w:rsidRPr="00C32F32" w:rsidRDefault="00C32F32" w:rsidP="00C32F32">
            <w:pPr>
              <w:spacing w:after="0" w:line="240" w:lineRule="auto"/>
              <w:jc w:val="right"/>
              <w:rPr>
                <w:rFonts w:asciiTheme="minorHAnsi" w:hAnsiTheme="minorHAnsi"/>
                <w:b/>
                <w:color w:val="000000"/>
                <w:sz w:val="24"/>
                <w:szCs w:val="24"/>
                <w:lang w:val="ky-KG" w:eastAsia="ky-KG"/>
              </w:rPr>
            </w:pPr>
            <w:r w:rsidRPr="00C32F32">
              <w:rPr>
                <w:rFonts w:asciiTheme="minorHAnsi" w:hAnsiTheme="minorHAnsi"/>
                <w:b/>
                <w:color w:val="000000"/>
                <w:sz w:val="24"/>
                <w:szCs w:val="24"/>
                <w:lang w:val="ky-KG" w:eastAsia="ky-KG"/>
              </w:rPr>
              <w:t xml:space="preserve">60 895 975,0    </w:t>
            </w:r>
          </w:p>
        </w:tc>
      </w:tr>
    </w:tbl>
    <w:p w14:paraId="11E22E3D" w14:textId="77777777" w:rsidR="00E83988" w:rsidRDefault="00E83988">
      <w:pPr>
        <w:spacing w:after="0" w:line="240" w:lineRule="auto"/>
        <w:rPr>
          <w:rFonts w:asciiTheme="minorHAnsi" w:hAnsiTheme="minorHAnsi"/>
          <w:b/>
          <w:lang w:val="ky-KG" w:eastAsia="ky-KG"/>
        </w:rPr>
      </w:pPr>
    </w:p>
    <w:p w14:paraId="2D14A0E5" w14:textId="77777777" w:rsidR="00B646E2" w:rsidRPr="00C72449" w:rsidRDefault="00B646E2" w:rsidP="00B646E2">
      <w:pPr>
        <w:spacing w:after="0" w:line="240" w:lineRule="auto"/>
        <w:ind w:firstLine="400"/>
        <w:jc w:val="both"/>
        <w:rPr>
          <w:rFonts w:ascii="Times New Roman" w:hAnsi="Times New Roman"/>
          <w:color w:val="000000"/>
          <w:sz w:val="20"/>
          <w:szCs w:val="20"/>
        </w:rPr>
      </w:pPr>
      <w:r w:rsidRPr="00C72449">
        <w:rPr>
          <w:rFonts w:ascii="Times New Roman" w:hAnsi="Times New Roman"/>
          <w:b/>
          <w:bCs/>
          <w:color w:val="000000"/>
          <w:sz w:val="20"/>
          <w:szCs w:val="20"/>
        </w:rPr>
        <w:t>Статья 2215 «Приобретение прочих услуг»</w:t>
      </w:r>
    </w:p>
    <w:p w14:paraId="0B6D36A7" w14:textId="77777777" w:rsidR="00B646E2" w:rsidRDefault="00B646E2">
      <w:pPr>
        <w:spacing w:after="0" w:line="240" w:lineRule="auto"/>
        <w:rPr>
          <w:rFonts w:asciiTheme="minorHAnsi" w:hAnsiTheme="minorHAnsi"/>
          <w:b/>
          <w:lang w:val="ky-KG" w:eastAsia="ky-KG"/>
        </w:rPr>
      </w:pPr>
    </w:p>
    <w:p w14:paraId="77D666C0" w14:textId="77777777" w:rsidR="00112E49" w:rsidRDefault="009D354D">
      <w:pPr>
        <w:spacing w:after="0" w:line="240" w:lineRule="auto"/>
        <w:rPr>
          <w:rFonts w:asciiTheme="minorHAnsi" w:hAnsiTheme="minorHAnsi"/>
          <w:b/>
          <w:lang w:val="ky-KG" w:eastAsia="ky-KG"/>
        </w:rPr>
      </w:pPr>
      <w:r>
        <w:rPr>
          <w:rFonts w:asciiTheme="minorHAnsi" w:hAnsiTheme="minorHAnsi"/>
          <w:lang w:val="ky-KG" w:eastAsia="ky-KG"/>
        </w:rPr>
        <w:t>Расширенная</w:t>
      </w:r>
      <w:r w:rsidR="00E83988">
        <w:rPr>
          <w:rFonts w:asciiTheme="minorHAnsi" w:hAnsiTheme="minorHAnsi"/>
          <w:lang w:val="ky-KG" w:eastAsia="ky-KG"/>
        </w:rPr>
        <w:t xml:space="preserve"> версия бюджета</w:t>
      </w:r>
      <w:r w:rsidR="000A2B9A">
        <w:rPr>
          <w:rFonts w:asciiTheme="minorHAnsi" w:hAnsiTheme="minorHAnsi"/>
          <w:lang w:val="ky-KG" w:eastAsia="ky-KG"/>
        </w:rPr>
        <w:t xml:space="preserve"> указана в приложении № </w:t>
      </w:r>
      <w:r w:rsidR="00B002E1">
        <w:rPr>
          <w:rFonts w:asciiTheme="minorHAnsi" w:hAnsiTheme="minorHAnsi"/>
          <w:lang w:val="ky-KG" w:eastAsia="ky-KG"/>
        </w:rPr>
        <w:t>2</w:t>
      </w:r>
      <w:r w:rsidR="00A95F33">
        <w:rPr>
          <w:rFonts w:asciiTheme="minorHAnsi" w:hAnsiTheme="minorHAnsi"/>
          <w:b/>
          <w:lang w:val="ky-KG" w:eastAsia="ky-KG"/>
        </w:rPr>
        <w:br w:type="page"/>
      </w:r>
    </w:p>
    <w:p w14:paraId="7730DBE4" w14:textId="77777777" w:rsidR="00287043" w:rsidRDefault="00287043">
      <w:pPr>
        <w:tabs>
          <w:tab w:val="left" w:pos="1664"/>
          <w:tab w:val="left" w:pos="2055"/>
          <w:tab w:val="left" w:pos="6335"/>
          <w:tab w:val="left" w:pos="9095"/>
        </w:tabs>
        <w:spacing w:after="0" w:line="240" w:lineRule="auto"/>
        <w:ind w:left="55"/>
        <w:rPr>
          <w:rFonts w:asciiTheme="minorHAnsi" w:hAnsiTheme="minorHAnsi"/>
          <w:b/>
          <w:lang w:val="ky-KG" w:eastAsia="ky-KG"/>
        </w:rPr>
        <w:sectPr w:rsidR="00287043" w:rsidSect="002512F1">
          <w:pgSz w:w="16838" w:h="11906" w:orient="landscape"/>
          <w:pgMar w:top="851" w:right="1140" w:bottom="1135" w:left="1140" w:header="709" w:footer="709" w:gutter="0"/>
          <w:cols w:space="720"/>
          <w:docGrid w:linePitch="360"/>
        </w:sectPr>
      </w:pPr>
    </w:p>
    <w:p w14:paraId="2870BBAE" w14:textId="77777777" w:rsidR="0069608F" w:rsidRDefault="00D57707">
      <w:pPr>
        <w:tabs>
          <w:tab w:val="left" w:pos="1664"/>
          <w:tab w:val="left" w:pos="2055"/>
          <w:tab w:val="left" w:pos="6335"/>
          <w:tab w:val="left" w:pos="9095"/>
        </w:tabs>
        <w:spacing w:after="0" w:line="240" w:lineRule="auto"/>
        <w:ind w:left="55"/>
        <w:rPr>
          <w:rFonts w:asciiTheme="minorHAnsi" w:hAnsiTheme="minorHAnsi"/>
          <w:b/>
          <w:lang w:eastAsia="ky-KG"/>
        </w:rPr>
      </w:pPr>
      <w:r>
        <w:rPr>
          <w:rFonts w:asciiTheme="minorHAnsi" w:hAnsiTheme="minorHAnsi"/>
          <w:b/>
          <w:lang w:val="ky-KG" w:eastAsia="ky-KG"/>
        </w:rPr>
        <w:t>3.</w:t>
      </w:r>
      <w:r w:rsidR="00EF40D3">
        <w:rPr>
          <w:rFonts w:asciiTheme="minorHAnsi" w:hAnsiTheme="minorHAnsi"/>
          <w:b/>
          <w:lang w:val="ky-KG" w:eastAsia="ky-KG"/>
        </w:rPr>
        <w:t>8</w:t>
      </w:r>
      <w:r w:rsidR="002203BA" w:rsidRPr="002203BA">
        <w:rPr>
          <w:rFonts w:asciiTheme="minorHAnsi" w:hAnsiTheme="minorHAnsi"/>
          <w:b/>
          <w:lang w:val="ky-KG" w:eastAsia="ky-KG"/>
        </w:rPr>
        <w:t>. УПРАВЛЕНЧЕСКИЙ ПЛАН</w:t>
      </w:r>
    </w:p>
    <w:p w14:paraId="07DCD3D0" w14:textId="77777777" w:rsidR="00B002E1" w:rsidRDefault="00B002E1" w:rsidP="00B002E1">
      <w:pPr>
        <w:tabs>
          <w:tab w:val="left" w:pos="1664"/>
          <w:tab w:val="left" w:pos="2055"/>
          <w:tab w:val="left" w:pos="6335"/>
          <w:tab w:val="left" w:pos="9095"/>
        </w:tabs>
        <w:spacing w:after="0" w:line="240" w:lineRule="auto"/>
        <w:jc w:val="both"/>
        <w:rPr>
          <w:rFonts w:asciiTheme="minorHAnsi" w:hAnsiTheme="minorHAnsi"/>
          <w:lang w:eastAsia="ky-KG"/>
        </w:rPr>
      </w:pPr>
    </w:p>
    <w:p w14:paraId="3DB67E9F" w14:textId="77777777" w:rsidR="005111F9" w:rsidRPr="005111F9" w:rsidRDefault="005111F9" w:rsidP="00B002E1">
      <w:pPr>
        <w:tabs>
          <w:tab w:val="left" w:pos="1664"/>
          <w:tab w:val="left" w:pos="2055"/>
          <w:tab w:val="left" w:pos="6335"/>
          <w:tab w:val="left" w:pos="9095"/>
        </w:tabs>
        <w:spacing w:after="0" w:line="240" w:lineRule="auto"/>
        <w:jc w:val="both"/>
        <w:rPr>
          <w:rFonts w:asciiTheme="minorHAnsi" w:hAnsiTheme="minorHAnsi"/>
          <w:lang w:eastAsia="ky-KG"/>
        </w:rPr>
      </w:pPr>
      <w:r w:rsidRPr="005111F9">
        <w:rPr>
          <w:rFonts w:asciiTheme="minorHAnsi" w:hAnsiTheme="minorHAnsi"/>
          <w:lang w:eastAsia="ky-KG"/>
        </w:rPr>
        <w:t xml:space="preserve">С целью обеспечения реализации и поддержания постоянной актуальности Стратегического </w:t>
      </w:r>
      <w:r w:rsidR="00D72CD6">
        <w:rPr>
          <w:rFonts w:asciiTheme="minorHAnsi" w:hAnsiTheme="minorHAnsi"/>
          <w:lang w:eastAsia="ky-KG"/>
        </w:rPr>
        <w:t>П</w:t>
      </w:r>
      <w:r w:rsidR="00D72CD6" w:rsidRPr="005111F9">
        <w:rPr>
          <w:rFonts w:asciiTheme="minorHAnsi" w:hAnsiTheme="minorHAnsi"/>
          <w:lang w:eastAsia="ky-KG"/>
        </w:rPr>
        <w:t xml:space="preserve">лана </w:t>
      </w:r>
      <w:r w:rsidRPr="005111F9">
        <w:rPr>
          <w:rFonts w:asciiTheme="minorHAnsi" w:hAnsiTheme="minorHAnsi"/>
          <w:lang w:eastAsia="ky-KG"/>
        </w:rPr>
        <w:t xml:space="preserve">развития информационных технологий в судебной системе проводится мониторинг, с учетом результатов которого принимаются решения о распределении ресурсов и корректировка целей и мероприятий данного Стратегического </w:t>
      </w:r>
      <w:r w:rsidR="00D72CD6">
        <w:rPr>
          <w:rFonts w:asciiTheme="minorHAnsi" w:hAnsiTheme="minorHAnsi"/>
          <w:lang w:eastAsia="ky-KG"/>
        </w:rPr>
        <w:t>П</w:t>
      </w:r>
      <w:r w:rsidR="00D72CD6" w:rsidRPr="005111F9">
        <w:rPr>
          <w:rFonts w:asciiTheme="minorHAnsi" w:hAnsiTheme="minorHAnsi"/>
          <w:lang w:eastAsia="ky-KG"/>
        </w:rPr>
        <w:t>лана</w:t>
      </w:r>
      <w:r w:rsidRPr="005111F9">
        <w:rPr>
          <w:rFonts w:asciiTheme="minorHAnsi" w:hAnsiTheme="minorHAnsi"/>
          <w:lang w:eastAsia="ky-KG"/>
        </w:rPr>
        <w:t>.</w:t>
      </w:r>
    </w:p>
    <w:p w14:paraId="1D246C1C" w14:textId="77777777" w:rsidR="00B002E1" w:rsidRDefault="00B002E1" w:rsidP="00B002E1">
      <w:pPr>
        <w:tabs>
          <w:tab w:val="left" w:pos="1664"/>
          <w:tab w:val="left" w:pos="2055"/>
          <w:tab w:val="left" w:pos="6335"/>
          <w:tab w:val="left" w:pos="9095"/>
        </w:tabs>
        <w:spacing w:after="0" w:line="240" w:lineRule="auto"/>
        <w:jc w:val="both"/>
        <w:rPr>
          <w:rFonts w:asciiTheme="minorHAnsi" w:hAnsiTheme="minorHAnsi"/>
          <w:lang w:eastAsia="ky-KG"/>
        </w:rPr>
      </w:pPr>
    </w:p>
    <w:p w14:paraId="1954398D" w14:textId="77777777" w:rsidR="005111F9" w:rsidRPr="005111F9" w:rsidRDefault="005111F9" w:rsidP="00B002E1">
      <w:pPr>
        <w:tabs>
          <w:tab w:val="left" w:pos="1664"/>
          <w:tab w:val="left" w:pos="2055"/>
          <w:tab w:val="left" w:pos="6335"/>
          <w:tab w:val="left" w:pos="9095"/>
        </w:tabs>
        <w:spacing w:after="0" w:line="240" w:lineRule="auto"/>
        <w:jc w:val="both"/>
        <w:rPr>
          <w:rFonts w:asciiTheme="minorHAnsi" w:hAnsiTheme="minorHAnsi"/>
          <w:lang w:eastAsia="ky-KG"/>
        </w:rPr>
      </w:pPr>
      <w:r w:rsidRPr="005111F9">
        <w:rPr>
          <w:rFonts w:asciiTheme="minorHAnsi" w:hAnsiTheme="minorHAnsi"/>
          <w:lang w:eastAsia="ky-KG"/>
        </w:rPr>
        <w:t>Мониторинг направлен на определение уровня достижения прогнозных значений целей и задач разработанного стратегического документа.</w:t>
      </w:r>
    </w:p>
    <w:p w14:paraId="4F30A5B9" w14:textId="77777777" w:rsidR="00B002E1" w:rsidRDefault="00B002E1" w:rsidP="00B002E1">
      <w:pPr>
        <w:tabs>
          <w:tab w:val="left" w:pos="1664"/>
          <w:tab w:val="left" w:pos="2055"/>
          <w:tab w:val="left" w:pos="6335"/>
          <w:tab w:val="left" w:pos="9095"/>
        </w:tabs>
        <w:spacing w:after="0" w:line="240" w:lineRule="auto"/>
        <w:jc w:val="both"/>
        <w:rPr>
          <w:rFonts w:asciiTheme="minorHAnsi" w:hAnsiTheme="minorHAnsi"/>
          <w:lang w:eastAsia="ky-KG"/>
        </w:rPr>
      </w:pPr>
    </w:p>
    <w:p w14:paraId="18527956" w14:textId="77777777" w:rsidR="005111F9" w:rsidRPr="005111F9" w:rsidRDefault="005111F9" w:rsidP="00B002E1">
      <w:pPr>
        <w:tabs>
          <w:tab w:val="left" w:pos="1664"/>
          <w:tab w:val="left" w:pos="2055"/>
          <w:tab w:val="left" w:pos="6335"/>
          <w:tab w:val="left" w:pos="9095"/>
        </w:tabs>
        <w:spacing w:after="0" w:line="240" w:lineRule="auto"/>
        <w:jc w:val="both"/>
        <w:rPr>
          <w:rFonts w:asciiTheme="minorHAnsi" w:hAnsiTheme="minorHAnsi"/>
          <w:lang w:eastAsia="ky-KG"/>
        </w:rPr>
      </w:pPr>
      <w:r w:rsidRPr="00B002E1">
        <w:rPr>
          <w:rFonts w:asciiTheme="minorHAnsi" w:hAnsiTheme="minorHAnsi"/>
          <w:lang w:eastAsia="ky-KG"/>
        </w:rPr>
        <w:t xml:space="preserve">Ответственным за мониторинг выполнения Стратегического </w:t>
      </w:r>
      <w:r w:rsidR="00D72CD6" w:rsidRPr="00B002E1">
        <w:rPr>
          <w:rFonts w:asciiTheme="minorHAnsi" w:hAnsiTheme="minorHAnsi"/>
          <w:lang w:eastAsia="ky-KG"/>
        </w:rPr>
        <w:t xml:space="preserve">Плана </w:t>
      </w:r>
      <w:r w:rsidRPr="00B002E1">
        <w:rPr>
          <w:rFonts w:asciiTheme="minorHAnsi" w:hAnsiTheme="minorHAnsi"/>
          <w:lang w:eastAsia="ky-KG"/>
        </w:rPr>
        <w:t>должно стать структурное подразделение Судебного департамента, которое будет нести ответственность</w:t>
      </w:r>
      <w:r w:rsidRPr="005111F9">
        <w:rPr>
          <w:rFonts w:asciiTheme="minorHAnsi" w:hAnsiTheme="minorHAnsi"/>
          <w:lang w:eastAsia="ky-KG"/>
        </w:rPr>
        <w:t xml:space="preserve"> за сбор и оценку обозначенных индикаторов стратегического документа, а также периодичность их измерения. Данное подразделение должно тесно взаимодействовать с отделами при Верховном суде, Конституционной палаты, Совета судей ответственными за стратегическое планирование (краткосрочное, среднесрочное, долгосрочное). Им необходимо будет внедрить систему мониторинга и оценки исполнения Стратегического </w:t>
      </w:r>
      <w:r w:rsidR="00D72CD6">
        <w:rPr>
          <w:rFonts w:asciiTheme="minorHAnsi" w:hAnsiTheme="minorHAnsi"/>
          <w:lang w:eastAsia="ky-KG"/>
        </w:rPr>
        <w:t>П</w:t>
      </w:r>
      <w:r w:rsidR="00D72CD6" w:rsidRPr="005111F9">
        <w:rPr>
          <w:rFonts w:asciiTheme="minorHAnsi" w:hAnsiTheme="minorHAnsi"/>
          <w:lang w:eastAsia="ky-KG"/>
        </w:rPr>
        <w:t xml:space="preserve">лана </w:t>
      </w:r>
      <w:r w:rsidRPr="005111F9">
        <w:rPr>
          <w:rFonts w:asciiTheme="minorHAnsi" w:hAnsiTheme="minorHAnsi"/>
          <w:lang w:eastAsia="ky-KG"/>
        </w:rPr>
        <w:t>на регулярной основе.</w:t>
      </w:r>
    </w:p>
    <w:p w14:paraId="2F058487" w14:textId="77777777" w:rsidR="00B002E1" w:rsidRDefault="00B002E1" w:rsidP="00B002E1">
      <w:pPr>
        <w:tabs>
          <w:tab w:val="left" w:pos="1664"/>
          <w:tab w:val="left" w:pos="2055"/>
          <w:tab w:val="left" w:pos="6335"/>
          <w:tab w:val="left" w:pos="9095"/>
        </w:tabs>
        <w:spacing w:after="0" w:line="240" w:lineRule="auto"/>
        <w:rPr>
          <w:rFonts w:asciiTheme="minorHAnsi" w:hAnsiTheme="minorHAnsi"/>
          <w:b/>
          <w:lang w:eastAsia="ky-KG"/>
        </w:rPr>
      </w:pPr>
    </w:p>
    <w:p w14:paraId="01B9EFEF" w14:textId="77777777" w:rsidR="005111F9" w:rsidRPr="005111F9" w:rsidRDefault="005111F9" w:rsidP="00B002E1">
      <w:pPr>
        <w:tabs>
          <w:tab w:val="left" w:pos="1664"/>
          <w:tab w:val="left" w:pos="2055"/>
          <w:tab w:val="left" w:pos="6335"/>
          <w:tab w:val="left" w:pos="9095"/>
        </w:tabs>
        <w:spacing w:after="0" w:line="240" w:lineRule="auto"/>
        <w:rPr>
          <w:rFonts w:asciiTheme="minorHAnsi" w:hAnsiTheme="minorHAnsi"/>
          <w:b/>
          <w:lang w:eastAsia="ky-KG"/>
        </w:rPr>
      </w:pPr>
      <w:r w:rsidRPr="005111F9">
        <w:rPr>
          <w:rFonts w:asciiTheme="minorHAnsi" w:hAnsiTheme="minorHAnsi"/>
          <w:b/>
          <w:lang w:eastAsia="ky-KG"/>
        </w:rPr>
        <w:t>Показатели, прогнозные значения (индикаторы)</w:t>
      </w:r>
    </w:p>
    <w:p w14:paraId="553662D7" w14:textId="77777777" w:rsidR="005111F9" w:rsidRPr="005111F9" w:rsidRDefault="005111F9" w:rsidP="001561AC">
      <w:pPr>
        <w:tabs>
          <w:tab w:val="left" w:pos="1664"/>
          <w:tab w:val="left" w:pos="2055"/>
          <w:tab w:val="left" w:pos="6335"/>
          <w:tab w:val="left" w:pos="9095"/>
        </w:tabs>
        <w:spacing w:after="0" w:line="240" w:lineRule="auto"/>
        <w:ind w:left="360"/>
        <w:jc w:val="both"/>
        <w:rPr>
          <w:rFonts w:asciiTheme="minorHAnsi" w:hAnsiTheme="minorHAnsi"/>
          <w:lang w:eastAsia="ky-KG"/>
        </w:rPr>
      </w:pPr>
      <w:r w:rsidRPr="005111F9">
        <w:rPr>
          <w:rFonts w:asciiTheme="minorHAnsi" w:hAnsiTheme="minorHAnsi"/>
          <w:b/>
          <w:i/>
          <w:lang w:eastAsia="ky-KG"/>
        </w:rPr>
        <w:t>Примечание:</w:t>
      </w:r>
      <w:r w:rsidRPr="005111F9">
        <w:rPr>
          <w:rFonts w:asciiTheme="minorHAnsi" w:hAnsiTheme="minorHAnsi"/>
          <w:lang w:eastAsia="ky-KG"/>
        </w:rPr>
        <w:t xml:space="preserve"> Данные целевые индикаторы должны отслеживаться в процессе проведения социологических исследований (опросов общественного мнения) с учетом международной практики и внутренней оценки судей и работников судов, проводимых в целях оценки деятельности судов и судей в достижении поставленных целей и задач данного </w:t>
      </w:r>
      <w:r w:rsidR="00D72CD6">
        <w:rPr>
          <w:rFonts w:asciiTheme="minorHAnsi" w:hAnsiTheme="minorHAnsi"/>
          <w:lang w:eastAsia="ky-KG"/>
        </w:rPr>
        <w:t>Стратегического Плана</w:t>
      </w:r>
      <w:r w:rsidRPr="005111F9">
        <w:rPr>
          <w:rFonts w:asciiTheme="minorHAnsi" w:hAnsiTheme="minorHAnsi"/>
          <w:lang w:eastAsia="ky-KG"/>
        </w:rPr>
        <w:t>.</w:t>
      </w:r>
    </w:p>
    <w:p w14:paraId="227AA2BC" w14:textId="77777777" w:rsidR="005111F9" w:rsidRPr="005111F9" w:rsidRDefault="005111F9" w:rsidP="001561AC">
      <w:pPr>
        <w:tabs>
          <w:tab w:val="left" w:pos="1664"/>
          <w:tab w:val="left" w:pos="2055"/>
          <w:tab w:val="left" w:pos="6335"/>
          <w:tab w:val="left" w:pos="9095"/>
        </w:tabs>
        <w:spacing w:after="0" w:line="240" w:lineRule="auto"/>
        <w:jc w:val="both"/>
        <w:rPr>
          <w:rFonts w:asciiTheme="minorHAnsi" w:hAnsiTheme="minorHAnsi"/>
          <w:lang w:eastAsia="ky-KG"/>
        </w:rPr>
      </w:pPr>
      <w:r w:rsidRPr="005111F9">
        <w:rPr>
          <w:rFonts w:asciiTheme="minorHAnsi" w:hAnsiTheme="minorHAnsi"/>
          <w:lang w:eastAsia="ky-KG"/>
        </w:rPr>
        <w:t xml:space="preserve">Предложенные экспертной группой количественные целевые индикаторы не являются окончательными и подлежат доработке судейским сообществом Кыргызской Республики. </w:t>
      </w:r>
    </w:p>
    <w:p w14:paraId="55C1BB7F" w14:textId="77777777" w:rsidR="0069608F" w:rsidRDefault="0069608F">
      <w:pPr>
        <w:tabs>
          <w:tab w:val="left" w:pos="1664"/>
          <w:tab w:val="left" w:pos="2055"/>
          <w:tab w:val="left" w:pos="6335"/>
          <w:tab w:val="left" w:pos="9095"/>
        </w:tabs>
        <w:spacing w:after="0" w:line="240" w:lineRule="auto"/>
        <w:ind w:left="55"/>
        <w:rPr>
          <w:rFonts w:asciiTheme="minorHAnsi" w:hAnsiTheme="minorHAnsi"/>
          <w:lang w:eastAsia="ky-KG"/>
        </w:rPr>
      </w:pPr>
    </w:p>
    <w:p w14:paraId="0442CFA2" w14:textId="77777777" w:rsidR="005111F9" w:rsidRPr="00622AFD" w:rsidRDefault="00B13F3D">
      <w:pPr>
        <w:tabs>
          <w:tab w:val="left" w:pos="1664"/>
          <w:tab w:val="left" w:pos="2055"/>
          <w:tab w:val="left" w:pos="6335"/>
          <w:tab w:val="left" w:pos="9095"/>
        </w:tabs>
        <w:spacing w:after="0" w:line="240" w:lineRule="auto"/>
        <w:ind w:left="55"/>
        <w:rPr>
          <w:rFonts w:asciiTheme="minorHAnsi" w:hAnsiTheme="minorHAnsi"/>
          <w:lang w:eastAsia="ky-KG"/>
        </w:rPr>
      </w:pPr>
      <w:r w:rsidRPr="00622AFD">
        <w:rPr>
          <w:b/>
          <w:bCs/>
          <w:sz w:val="23"/>
          <w:szCs w:val="23"/>
        </w:rPr>
        <w:t>Целевые индикаторы Стратегического Плана развития информационных технологий в судебной системе Кыргызской Республики</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4961"/>
        <w:gridCol w:w="709"/>
        <w:gridCol w:w="708"/>
        <w:gridCol w:w="851"/>
        <w:gridCol w:w="850"/>
        <w:gridCol w:w="957"/>
      </w:tblGrid>
      <w:tr w:rsidR="005111F9" w:rsidRPr="00622AFD" w14:paraId="11CE4F4D" w14:textId="77777777" w:rsidTr="00C239A2">
        <w:tc>
          <w:tcPr>
            <w:tcW w:w="479" w:type="dxa"/>
          </w:tcPr>
          <w:p w14:paraId="12241AD3" w14:textId="77777777" w:rsidR="005111F9" w:rsidRPr="00622AFD" w:rsidRDefault="005111F9">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lang w:eastAsia="ky-KG"/>
              </w:rPr>
              <w:t>№</w:t>
            </w:r>
          </w:p>
        </w:tc>
        <w:tc>
          <w:tcPr>
            <w:tcW w:w="4961" w:type="dxa"/>
          </w:tcPr>
          <w:p w14:paraId="0E25C122" w14:textId="77777777" w:rsidR="005111F9" w:rsidRPr="00622AFD" w:rsidRDefault="005111F9">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lang w:eastAsia="ky-KG"/>
              </w:rPr>
              <w:t>Название индикатора</w:t>
            </w:r>
          </w:p>
        </w:tc>
        <w:tc>
          <w:tcPr>
            <w:tcW w:w="709" w:type="dxa"/>
          </w:tcPr>
          <w:p w14:paraId="596EFCD5" w14:textId="77777777" w:rsidR="005111F9" w:rsidRPr="00622AFD" w:rsidRDefault="005111F9">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lang w:eastAsia="ky-KG"/>
              </w:rPr>
              <w:t>Ед.</w:t>
            </w:r>
          </w:p>
        </w:tc>
        <w:tc>
          <w:tcPr>
            <w:tcW w:w="708" w:type="dxa"/>
          </w:tcPr>
          <w:p w14:paraId="11E65C29" w14:textId="77777777" w:rsidR="005111F9" w:rsidRPr="00622AFD" w:rsidRDefault="005111F9">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lang w:eastAsia="ky-KG"/>
              </w:rPr>
              <w:t>Факт</w:t>
            </w:r>
          </w:p>
          <w:p w14:paraId="4D6A5022" w14:textId="77777777" w:rsidR="005111F9" w:rsidRPr="00622AFD" w:rsidRDefault="005111F9">
            <w:pPr>
              <w:tabs>
                <w:tab w:val="left" w:pos="1664"/>
                <w:tab w:val="left" w:pos="2055"/>
                <w:tab w:val="left" w:pos="6335"/>
                <w:tab w:val="left" w:pos="9095"/>
              </w:tabs>
              <w:spacing w:after="0" w:line="240" w:lineRule="auto"/>
              <w:rPr>
                <w:rFonts w:asciiTheme="minorHAnsi" w:hAnsiTheme="minorHAnsi"/>
                <w:lang w:eastAsia="ky-KG"/>
              </w:rPr>
            </w:pPr>
          </w:p>
        </w:tc>
        <w:tc>
          <w:tcPr>
            <w:tcW w:w="2658" w:type="dxa"/>
            <w:gridSpan w:val="3"/>
          </w:tcPr>
          <w:p w14:paraId="02910DE2" w14:textId="77777777" w:rsidR="005111F9" w:rsidRPr="00622AFD" w:rsidRDefault="005111F9">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lang w:eastAsia="ky-KG"/>
              </w:rPr>
              <w:t>Прогнозные значения</w:t>
            </w:r>
          </w:p>
        </w:tc>
      </w:tr>
      <w:tr w:rsidR="005111F9" w:rsidRPr="00622AFD" w14:paraId="21E78856" w14:textId="77777777" w:rsidTr="00C239A2">
        <w:tc>
          <w:tcPr>
            <w:tcW w:w="479" w:type="dxa"/>
          </w:tcPr>
          <w:p w14:paraId="32C4F94B" w14:textId="77777777" w:rsidR="005111F9" w:rsidRPr="00622AFD" w:rsidRDefault="005111F9">
            <w:pPr>
              <w:tabs>
                <w:tab w:val="left" w:pos="1664"/>
                <w:tab w:val="left" w:pos="2055"/>
                <w:tab w:val="left" w:pos="6335"/>
                <w:tab w:val="left" w:pos="9095"/>
              </w:tabs>
              <w:spacing w:after="0" w:line="240" w:lineRule="auto"/>
              <w:rPr>
                <w:rFonts w:asciiTheme="minorHAnsi" w:hAnsiTheme="minorHAnsi"/>
                <w:lang w:eastAsia="ky-KG"/>
              </w:rPr>
            </w:pPr>
          </w:p>
        </w:tc>
        <w:tc>
          <w:tcPr>
            <w:tcW w:w="4961" w:type="dxa"/>
          </w:tcPr>
          <w:p w14:paraId="499C8531" w14:textId="77777777" w:rsidR="005111F9" w:rsidRPr="00622AFD" w:rsidRDefault="005111F9">
            <w:pPr>
              <w:tabs>
                <w:tab w:val="left" w:pos="1664"/>
                <w:tab w:val="left" w:pos="2055"/>
                <w:tab w:val="left" w:pos="6335"/>
                <w:tab w:val="left" w:pos="9095"/>
              </w:tabs>
              <w:spacing w:after="0" w:line="240" w:lineRule="auto"/>
              <w:rPr>
                <w:rFonts w:asciiTheme="minorHAnsi" w:hAnsiTheme="minorHAnsi"/>
                <w:lang w:eastAsia="ky-KG"/>
              </w:rPr>
            </w:pPr>
          </w:p>
        </w:tc>
        <w:tc>
          <w:tcPr>
            <w:tcW w:w="709" w:type="dxa"/>
          </w:tcPr>
          <w:p w14:paraId="14AE8591" w14:textId="77777777" w:rsidR="005111F9" w:rsidRPr="00622AFD" w:rsidRDefault="005111F9">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lang w:eastAsia="ky-KG"/>
              </w:rPr>
              <w:t>изм.</w:t>
            </w:r>
          </w:p>
        </w:tc>
        <w:tc>
          <w:tcPr>
            <w:tcW w:w="708" w:type="dxa"/>
          </w:tcPr>
          <w:p w14:paraId="0646BA36" w14:textId="77777777" w:rsidR="005111F9" w:rsidRPr="00622AFD" w:rsidRDefault="005111F9" w:rsidP="007E5B0F">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lang w:eastAsia="ky-KG"/>
              </w:rPr>
              <w:t>201</w:t>
            </w:r>
            <w:r w:rsidR="007E5B0F" w:rsidRPr="00622AFD">
              <w:rPr>
                <w:rFonts w:asciiTheme="minorHAnsi" w:hAnsiTheme="minorHAnsi"/>
                <w:lang w:eastAsia="ky-KG"/>
              </w:rPr>
              <w:t>4</w:t>
            </w:r>
          </w:p>
        </w:tc>
        <w:tc>
          <w:tcPr>
            <w:tcW w:w="851" w:type="dxa"/>
          </w:tcPr>
          <w:p w14:paraId="62625560" w14:textId="77777777" w:rsidR="005111F9" w:rsidRPr="00622AFD" w:rsidRDefault="005111F9" w:rsidP="0099614A">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lang w:eastAsia="ky-KG"/>
              </w:rPr>
              <w:t>201</w:t>
            </w:r>
            <w:r w:rsidR="0099614A" w:rsidRPr="00622AFD">
              <w:rPr>
                <w:rFonts w:asciiTheme="minorHAnsi" w:hAnsiTheme="minorHAnsi"/>
                <w:lang w:eastAsia="ky-KG"/>
              </w:rPr>
              <w:t>5</w:t>
            </w:r>
          </w:p>
        </w:tc>
        <w:tc>
          <w:tcPr>
            <w:tcW w:w="850" w:type="dxa"/>
          </w:tcPr>
          <w:p w14:paraId="717220B5" w14:textId="77777777" w:rsidR="005111F9" w:rsidRPr="00622AFD" w:rsidRDefault="005111F9" w:rsidP="0099614A">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lang w:eastAsia="ky-KG"/>
              </w:rPr>
              <w:t>201</w:t>
            </w:r>
            <w:r w:rsidR="0099614A" w:rsidRPr="00622AFD">
              <w:rPr>
                <w:rFonts w:asciiTheme="minorHAnsi" w:hAnsiTheme="minorHAnsi"/>
                <w:lang w:eastAsia="ky-KG"/>
              </w:rPr>
              <w:t>6</w:t>
            </w:r>
          </w:p>
        </w:tc>
        <w:tc>
          <w:tcPr>
            <w:tcW w:w="957" w:type="dxa"/>
          </w:tcPr>
          <w:p w14:paraId="425DC1FB" w14:textId="77777777" w:rsidR="005111F9" w:rsidRPr="00622AFD" w:rsidRDefault="005111F9" w:rsidP="0099614A">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lang w:eastAsia="ky-KG"/>
              </w:rPr>
              <w:t>201</w:t>
            </w:r>
            <w:r w:rsidR="0099614A" w:rsidRPr="00622AFD">
              <w:rPr>
                <w:rFonts w:asciiTheme="minorHAnsi" w:hAnsiTheme="minorHAnsi"/>
                <w:lang w:eastAsia="ky-KG"/>
              </w:rPr>
              <w:t>7</w:t>
            </w:r>
          </w:p>
        </w:tc>
      </w:tr>
      <w:tr w:rsidR="00E0164D" w:rsidRPr="00622AFD" w14:paraId="4881ACA4" w14:textId="77777777" w:rsidTr="00E31B36">
        <w:tc>
          <w:tcPr>
            <w:tcW w:w="9515" w:type="dxa"/>
            <w:gridSpan w:val="7"/>
          </w:tcPr>
          <w:p w14:paraId="4A661007"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b/>
                <w:sz w:val="24"/>
                <w:szCs w:val="24"/>
              </w:rPr>
              <w:t>Цель 2. Достижение прозрачности и подотчетности судебной системы</w:t>
            </w:r>
          </w:p>
        </w:tc>
      </w:tr>
      <w:tr w:rsidR="00E0164D" w:rsidRPr="00622AFD" w14:paraId="04AF5409" w14:textId="77777777" w:rsidTr="00E31B36">
        <w:tc>
          <w:tcPr>
            <w:tcW w:w="9515" w:type="dxa"/>
            <w:gridSpan w:val="7"/>
          </w:tcPr>
          <w:p w14:paraId="31C8F016"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b/>
                <w:i/>
              </w:rPr>
              <w:t>Подцель 2.1. Достичь прозрачности деятельности судебной системы за счет использования современного программного обеспечения и коммуникационных технологий.</w:t>
            </w:r>
          </w:p>
        </w:tc>
      </w:tr>
      <w:tr w:rsidR="00E0164D" w:rsidRPr="00622AFD" w14:paraId="069FC005" w14:textId="77777777" w:rsidTr="00E31B36">
        <w:tc>
          <w:tcPr>
            <w:tcW w:w="479" w:type="dxa"/>
          </w:tcPr>
          <w:p w14:paraId="5537A127"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6"/>
                <w:szCs w:val="26"/>
              </w:rPr>
              <w:t xml:space="preserve">8 </w:t>
            </w:r>
          </w:p>
        </w:tc>
        <w:tc>
          <w:tcPr>
            <w:tcW w:w="4961" w:type="dxa"/>
          </w:tcPr>
          <w:p w14:paraId="522E44BC"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Доля судов охваченных Единой информационно-коммуникационной системой </w:t>
            </w:r>
          </w:p>
        </w:tc>
        <w:tc>
          <w:tcPr>
            <w:tcW w:w="709" w:type="dxa"/>
          </w:tcPr>
          <w:p w14:paraId="540FCBE5"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6"/>
                <w:szCs w:val="26"/>
              </w:rPr>
              <w:t xml:space="preserve">% </w:t>
            </w:r>
          </w:p>
        </w:tc>
        <w:tc>
          <w:tcPr>
            <w:tcW w:w="708" w:type="dxa"/>
          </w:tcPr>
          <w:p w14:paraId="7D0DE3BC"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30</w:t>
            </w:r>
          </w:p>
        </w:tc>
        <w:tc>
          <w:tcPr>
            <w:tcW w:w="851" w:type="dxa"/>
          </w:tcPr>
          <w:p w14:paraId="18E69172"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50</w:t>
            </w:r>
          </w:p>
        </w:tc>
        <w:tc>
          <w:tcPr>
            <w:tcW w:w="850" w:type="dxa"/>
          </w:tcPr>
          <w:p w14:paraId="6066767D"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80</w:t>
            </w:r>
          </w:p>
        </w:tc>
        <w:tc>
          <w:tcPr>
            <w:tcW w:w="957" w:type="dxa"/>
          </w:tcPr>
          <w:p w14:paraId="55DC7C77"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100 </w:t>
            </w:r>
          </w:p>
        </w:tc>
      </w:tr>
      <w:tr w:rsidR="00E0164D" w:rsidRPr="00622AFD" w14:paraId="50F004CA" w14:textId="77777777" w:rsidTr="00E31B36">
        <w:tc>
          <w:tcPr>
            <w:tcW w:w="9515" w:type="dxa"/>
            <w:gridSpan w:val="7"/>
          </w:tcPr>
          <w:p w14:paraId="39962AAD"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b/>
                <w:i/>
              </w:rPr>
              <w:t>Подцель 2.2. Обеспечить доступ граждан к судебным актам, материалам и архивам.</w:t>
            </w:r>
          </w:p>
        </w:tc>
      </w:tr>
      <w:tr w:rsidR="00E0164D" w:rsidRPr="00622AFD" w14:paraId="3EA8ED7F" w14:textId="77777777" w:rsidTr="00E31B36">
        <w:tc>
          <w:tcPr>
            <w:tcW w:w="479" w:type="dxa"/>
          </w:tcPr>
          <w:p w14:paraId="22F4A056"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11 </w:t>
            </w:r>
          </w:p>
        </w:tc>
        <w:tc>
          <w:tcPr>
            <w:tcW w:w="4961" w:type="dxa"/>
          </w:tcPr>
          <w:p w14:paraId="1DB7CCC0"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Доля охвата электронным архивом судебных актов, материалов, архивных документов </w:t>
            </w:r>
          </w:p>
        </w:tc>
        <w:tc>
          <w:tcPr>
            <w:tcW w:w="709" w:type="dxa"/>
          </w:tcPr>
          <w:p w14:paraId="2F369C7F"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 </w:t>
            </w:r>
          </w:p>
        </w:tc>
        <w:tc>
          <w:tcPr>
            <w:tcW w:w="708" w:type="dxa"/>
          </w:tcPr>
          <w:p w14:paraId="5D1E7732"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0</w:t>
            </w:r>
          </w:p>
        </w:tc>
        <w:tc>
          <w:tcPr>
            <w:tcW w:w="851" w:type="dxa"/>
          </w:tcPr>
          <w:p w14:paraId="74CFA8CE"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0</w:t>
            </w:r>
          </w:p>
        </w:tc>
        <w:tc>
          <w:tcPr>
            <w:tcW w:w="850" w:type="dxa"/>
          </w:tcPr>
          <w:p w14:paraId="5D8BD966"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0</w:t>
            </w:r>
          </w:p>
        </w:tc>
        <w:tc>
          <w:tcPr>
            <w:tcW w:w="957" w:type="dxa"/>
          </w:tcPr>
          <w:p w14:paraId="592013EA"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0 </w:t>
            </w:r>
          </w:p>
        </w:tc>
      </w:tr>
      <w:tr w:rsidR="00E0164D" w:rsidRPr="00622AFD" w14:paraId="6CB426E8" w14:textId="77777777" w:rsidTr="00E31B36">
        <w:tc>
          <w:tcPr>
            <w:tcW w:w="9515" w:type="dxa"/>
            <w:gridSpan w:val="7"/>
          </w:tcPr>
          <w:p w14:paraId="71ABF3C8"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b/>
                <w:i/>
              </w:rPr>
              <w:t>Подцель 2.3. Обеспечить возможность электронных обращений граждан</w:t>
            </w:r>
          </w:p>
        </w:tc>
      </w:tr>
      <w:tr w:rsidR="00E0164D" w:rsidRPr="00622AFD" w14:paraId="1921BD1C" w14:textId="77777777" w:rsidTr="00E31B36">
        <w:tc>
          <w:tcPr>
            <w:tcW w:w="479" w:type="dxa"/>
          </w:tcPr>
          <w:p w14:paraId="564577CF"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31 </w:t>
            </w:r>
          </w:p>
        </w:tc>
        <w:tc>
          <w:tcPr>
            <w:tcW w:w="4961" w:type="dxa"/>
          </w:tcPr>
          <w:p w14:paraId="42121ED5"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Процент доверия гражданского общества к судам </w:t>
            </w:r>
          </w:p>
        </w:tc>
        <w:tc>
          <w:tcPr>
            <w:tcW w:w="709" w:type="dxa"/>
          </w:tcPr>
          <w:p w14:paraId="4C35BB07"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 </w:t>
            </w:r>
          </w:p>
        </w:tc>
        <w:tc>
          <w:tcPr>
            <w:tcW w:w="708" w:type="dxa"/>
          </w:tcPr>
          <w:p w14:paraId="4454D9BA" w14:textId="77777777" w:rsidR="00E0164D" w:rsidRPr="00622AFD" w:rsidRDefault="00E0164D" w:rsidP="00622AF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60 </w:t>
            </w:r>
          </w:p>
        </w:tc>
        <w:tc>
          <w:tcPr>
            <w:tcW w:w="851" w:type="dxa"/>
          </w:tcPr>
          <w:p w14:paraId="06319AC7"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90 </w:t>
            </w:r>
          </w:p>
        </w:tc>
        <w:tc>
          <w:tcPr>
            <w:tcW w:w="850" w:type="dxa"/>
          </w:tcPr>
          <w:p w14:paraId="380B6E7A"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100 </w:t>
            </w:r>
          </w:p>
        </w:tc>
        <w:tc>
          <w:tcPr>
            <w:tcW w:w="957" w:type="dxa"/>
          </w:tcPr>
          <w:p w14:paraId="299A2247"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100 </w:t>
            </w:r>
          </w:p>
        </w:tc>
      </w:tr>
      <w:tr w:rsidR="005111F9" w:rsidRPr="00622AFD" w14:paraId="1C1907C7" w14:textId="77777777" w:rsidTr="00C239A2">
        <w:tc>
          <w:tcPr>
            <w:tcW w:w="9515" w:type="dxa"/>
            <w:gridSpan w:val="7"/>
          </w:tcPr>
          <w:p w14:paraId="3E60A14E" w14:textId="77777777" w:rsidR="005111F9" w:rsidRPr="00622AFD" w:rsidRDefault="005111F9" w:rsidP="00E0164D">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b/>
                <w:sz w:val="24"/>
                <w:szCs w:val="24"/>
              </w:rPr>
              <w:t xml:space="preserve">Цель </w:t>
            </w:r>
            <w:r w:rsidR="00E0164D" w:rsidRPr="00622AFD">
              <w:rPr>
                <w:rFonts w:asciiTheme="minorHAnsi" w:hAnsiTheme="minorHAnsi"/>
                <w:b/>
                <w:sz w:val="24"/>
                <w:szCs w:val="24"/>
              </w:rPr>
              <w:t>3</w:t>
            </w:r>
            <w:r w:rsidRPr="00622AFD">
              <w:rPr>
                <w:rFonts w:asciiTheme="minorHAnsi" w:hAnsiTheme="minorHAnsi"/>
                <w:b/>
                <w:sz w:val="24"/>
                <w:szCs w:val="24"/>
              </w:rPr>
              <w:t>. Достижение эффективности и доступности судов.</w:t>
            </w:r>
          </w:p>
        </w:tc>
      </w:tr>
      <w:tr w:rsidR="00E0164D" w:rsidRPr="00622AFD" w14:paraId="0D8DB756" w14:textId="77777777" w:rsidTr="00E31B36">
        <w:tc>
          <w:tcPr>
            <w:tcW w:w="9515" w:type="dxa"/>
            <w:gridSpan w:val="7"/>
          </w:tcPr>
          <w:p w14:paraId="074C19FD"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b/>
                <w:i/>
              </w:rPr>
              <w:t>Подцель 3.1. Создать предпосылки для организации эффективной системы обучения кадров системы СЭС применению новых ИТ информационных технологий в своей повседневной деятельности.</w:t>
            </w:r>
          </w:p>
        </w:tc>
      </w:tr>
      <w:tr w:rsidR="00E0164D" w14:paraId="4C09BB7E" w14:textId="77777777" w:rsidTr="00E31B36">
        <w:tc>
          <w:tcPr>
            <w:tcW w:w="479" w:type="dxa"/>
          </w:tcPr>
          <w:p w14:paraId="10BF091B"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16</w:t>
            </w:r>
          </w:p>
        </w:tc>
        <w:tc>
          <w:tcPr>
            <w:tcW w:w="4961" w:type="dxa"/>
          </w:tcPr>
          <w:p w14:paraId="0BCD0064"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Количество судей и работников аппарата судов, прошедших обучение с учетом специализации по различным категориям дел </w:t>
            </w:r>
          </w:p>
        </w:tc>
        <w:tc>
          <w:tcPr>
            <w:tcW w:w="709" w:type="dxa"/>
          </w:tcPr>
          <w:p w14:paraId="5294BCEA"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 </w:t>
            </w:r>
          </w:p>
        </w:tc>
        <w:tc>
          <w:tcPr>
            <w:tcW w:w="708" w:type="dxa"/>
          </w:tcPr>
          <w:p w14:paraId="2F204CE1" w14:textId="77777777" w:rsidR="00E0164D" w:rsidRPr="00622AFD" w:rsidRDefault="00E0164D" w:rsidP="00622AF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35</w:t>
            </w:r>
          </w:p>
        </w:tc>
        <w:tc>
          <w:tcPr>
            <w:tcW w:w="851" w:type="dxa"/>
          </w:tcPr>
          <w:p w14:paraId="05320E7C"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35</w:t>
            </w:r>
          </w:p>
        </w:tc>
        <w:tc>
          <w:tcPr>
            <w:tcW w:w="850" w:type="dxa"/>
          </w:tcPr>
          <w:p w14:paraId="6C626E1B"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85</w:t>
            </w:r>
          </w:p>
        </w:tc>
        <w:tc>
          <w:tcPr>
            <w:tcW w:w="957" w:type="dxa"/>
          </w:tcPr>
          <w:p w14:paraId="1726F174"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85</w:t>
            </w:r>
          </w:p>
        </w:tc>
      </w:tr>
      <w:tr w:rsidR="005111F9" w14:paraId="13A734A2" w14:textId="77777777" w:rsidTr="00C239A2">
        <w:tc>
          <w:tcPr>
            <w:tcW w:w="9515" w:type="dxa"/>
            <w:gridSpan w:val="7"/>
          </w:tcPr>
          <w:p w14:paraId="2C6AAE23" w14:textId="77777777" w:rsidR="005111F9" w:rsidRDefault="005111F9" w:rsidP="00E0164D">
            <w:pPr>
              <w:tabs>
                <w:tab w:val="left" w:pos="1664"/>
                <w:tab w:val="left" w:pos="2055"/>
                <w:tab w:val="left" w:pos="6335"/>
                <w:tab w:val="left" w:pos="9095"/>
              </w:tabs>
              <w:spacing w:after="0" w:line="240" w:lineRule="auto"/>
              <w:rPr>
                <w:rFonts w:asciiTheme="minorHAnsi" w:hAnsiTheme="minorHAnsi"/>
                <w:lang w:eastAsia="ky-KG"/>
              </w:rPr>
            </w:pPr>
            <w:r w:rsidRPr="00DC55BA">
              <w:rPr>
                <w:rFonts w:asciiTheme="minorHAnsi" w:hAnsiTheme="minorHAnsi"/>
                <w:b/>
                <w:i/>
              </w:rPr>
              <w:t xml:space="preserve">Подцель </w:t>
            </w:r>
            <w:r w:rsidR="00E0164D">
              <w:rPr>
                <w:rFonts w:asciiTheme="minorHAnsi" w:hAnsiTheme="minorHAnsi"/>
                <w:b/>
                <w:i/>
              </w:rPr>
              <w:t>3</w:t>
            </w:r>
            <w:r w:rsidRPr="00DC55BA">
              <w:rPr>
                <w:rFonts w:asciiTheme="minorHAnsi" w:hAnsiTheme="minorHAnsi"/>
                <w:b/>
                <w:i/>
              </w:rPr>
              <w:t>.</w:t>
            </w:r>
            <w:r w:rsidR="00E0164D">
              <w:rPr>
                <w:rFonts w:asciiTheme="minorHAnsi" w:hAnsiTheme="minorHAnsi"/>
                <w:b/>
                <w:i/>
              </w:rPr>
              <w:t>2</w:t>
            </w:r>
            <w:r w:rsidRPr="00DC55BA">
              <w:rPr>
                <w:rFonts w:asciiTheme="minorHAnsi" w:hAnsiTheme="minorHAnsi"/>
                <w:b/>
                <w:i/>
              </w:rPr>
              <w:t>. Организовать ИТ инфраструктуру судов в соответствие с современными стандартами.</w:t>
            </w:r>
          </w:p>
        </w:tc>
      </w:tr>
      <w:tr w:rsidR="00CF6E20" w14:paraId="085A65AF" w14:textId="77777777" w:rsidTr="00C239A2">
        <w:tc>
          <w:tcPr>
            <w:tcW w:w="479" w:type="dxa"/>
          </w:tcPr>
          <w:p w14:paraId="109ADC02" w14:textId="77777777" w:rsidR="00CF6E20" w:rsidRDefault="00CF6E20" w:rsidP="00B646E2">
            <w:pPr>
              <w:tabs>
                <w:tab w:val="left" w:pos="1664"/>
                <w:tab w:val="left" w:pos="2055"/>
                <w:tab w:val="left" w:pos="6335"/>
                <w:tab w:val="left" w:pos="9095"/>
              </w:tabs>
              <w:spacing w:after="0" w:line="240" w:lineRule="auto"/>
              <w:rPr>
                <w:rFonts w:asciiTheme="minorHAnsi" w:hAnsiTheme="minorHAnsi"/>
                <w:lang w:eastAsia="ky-KG"/>
              </w:rPr>
            </w:pPr>
            <w:r>
              <w:rPr>
                <w:sz w:val="23"/>
                <w:szCs w:val="23"/>
              </w:rPr>
              <w:t>2</w:t>
            </w:r>
            <w:r w:rsidR="00B646E2">
              <w:rPr>
                <w:sz w:val="23"/>
                <w:szCs w:val="23"/>
              </w:rPr>
              <w:t>0</w:t>
            </w:r>
            <w:r>
              <w:rPr>
                <w:sz w:val="23"/>
                <w:szCs w:val="23"/>
              </w:rPr>
              <w:t xml:space="preserve"> </w:t>
            </w:r>
          </w:p>
        </w:tc>
        <w:tc>
          <w:tcPr>
            <w:tcW w:w="4961" w:type="dxa"/>
          </w:tcPr>
          <w:p w14:paraId="1FF6F233" w14:textId="77777777" w:rsidR="00CF6E20" w:rsidRDefault="00CF6E20">
            <w:pPr>
              <w:tabs>
                <w:tab w:val="left" w:pos="1664"/>
                <w:tab w:val="left" w:pos="2055"/>
                <w:tab w:val="left" w:pos="6335"/>
                <w:tab w:val="left" w:pos="9095"/>
              </w:tabs>
              <w:spacing w:after="0" w:line="240" w:lineRule="auto"/>
              <w:rPr>
                <w:rFonts w:asciiTheme="minorHAnsi" w:hAnsiTheme="minorHAnsi"/>
                <w:lang w:eastAsia="ky-KG"/>
              </w:rPr>
            </w:pPr>
            <w:r>
              <w:rPr>
                <w:sz w:val="23"/>
                <w:szCs w:val="23"/>
              </w:rPr>
              <w:t xml:space="preserve">Повышение оперативности процесса судопроизводства </w:t>
            </w:r>
          </w:p>
        </w:tc>
        <w:tc>
          <w:tcPr>
            <w:tcW w:w="709" w:type="dxa"/>
          </w:tcPr>
          <w:p w14:paraId="5FB64E37" w14:textId="77777777" w:rsidR="00CF6E20" w:rsidRDefault="00CF6E20">
            <w:pPr>
              <w:tabs>
                <w:tab w:val="left" w:pos="1664"/>
                <w:tab w:val="left" w:pos="2055"/>
                <w:tab w:val="left" w:pos="6335"/>
                <w:tab w:val="left" w:pos="9095"/>
              </w:tabs>
              <w:spacing w:after="0" w:line="240" w:lineRule="auto"/>
              <w:rPr>
                <w:rFonts w:asciiTheme="minorHAnsi" w:hAnsiTheme="minorHAnsi"/>
                <w:lang w:eastAsia="ky-KG"/>
              </w:rPr>
            </w:pPr>
            <w:r>
              <w:rPr>
                <w:sz w:val="23"/>
                <w:szCs w:val="23"/>
              </w:rPr>
              <w:t xml:space="preserve">% </w:t>
            </w:r>
          </w:p>
        </w:tc>
        <w:tc>
          <w:tcPr>
            <w:tcW w:w="708" w:type="dxa"/>
          </w:tcPr>
          <w:p w14:paraId="6FE37CF4" w14:textId="77777777" w:rsidR="00CF6E20" w:rsidRPr="00622AFD" w:rsidRDefault="00622AFD">
            <w:pPr>
              <w:tabs>
                <w:tab w:val="left" w:pos="1664"/>
                <w:tab w:val="left" w:pos="2055"/>
                <w:tab w:val="left" w:pos="6335"/>
                <w:tab w:val="left" w:pos="9095"/>
              </w:tabs>
              <w:spacing w:after="0" w:line="240" w:lineRule="auto"/>
              <w:rPr>
                <w:rFonts w:asciiTheme="minorHAnsi" w:hAnsiTheme="minorHAnsi"/>
                <w:highlight w:val="yellow"/>
                <w:lang w:val="ky-KG" w:eastAsia="ky-KG"/>
              </w:rPr>
            </w:pPr>
            <w:r>
              <w:rPr>
                <w:sz w:val="23"/>
                <w:szCs w:val="23"/>
              </w:rPr>
              <w:t>40</w:t>
            </w:r>
          </w:p>
        </w:tc>
        <w:tc>
          <w:tcPr>
            <w:tcW w:w="851" w:type="dxa"/>
          </w:tcPr>
          <w:p w14:paraId="053D88D7" w14:textId="77777777" w:rsidR="00CF6E20" w:rsidRPr="00D72CD6" w:rsidRDefault="0099614A">
            <w:pPr>
              <w:tabs>
                <w:tab w:val="left" w:pos="1664"/>
                <w:tab w:val="left" w:pos="2055"/>
                <w:tab w:val="left" w:pos="6335"/>
                <w:tab w:val="left" w:pos="9095"/>
              </w:tabs>
              <w:spacing w:after="0" w:line="240" w:lineRule="auto"/>
              <w:rPr>
                <w:rFonts w:asciiTheme="minorHAnsi" w:hAnsiTheme="minorHAnsi"/>
                <w:highlight w:val="yellow"/>
                <w:lang w:eastAsia="ky-KG"/>
              </w:rPr>
            </w:pPr>
            <w:r>
              <w:rPr>
                <w:sz w:val="23"/>
                <w:szCs w:val="23"/>
              </w:rPr>
              <w:t>55</w:t>
            </w:r>
          </w:p>
        </w:tc>
        <w:tc>
          <w:tcPr>
            <w:tcW w:w="850" w:type="dxa"/>
          </w:tcPr>
          <w:p w14:paraId="24B75EAC" w14:textId="77777777" w:rsidR="00CF6E20" w:rsidRPr="00D72CD6" w:rsidRDefault="0099614A">
            <w:pPr>
              <w:tabs>
                <w:tab w:val="left" w:pos="1664"/>
                <w:tab w:val="left" w:pos="2055"/>
                <w:tab w:val="left" w:pos="6335"/>
                <w:tab w:val="left" w:pos="9095"/>
              </w:tabs>
              <w:spacing w:after="0" w:line="240" w:lineRule="auto"/>
              <w:rPr>
                <w:rFonts w:asciiTheme="minorHAnsi" w:hAnsiTheme="minorHAnsi"/>
                <w:highlight w:val="yellow"/>
                <w:lang w:eastAsia="ky-KG"/>
              </w:rPr>
            </w:pPr>
            <w:r>
              <w:rPr>
                <w:sz w:val="23"/>
                <w:szCs w:val="23"/>
              </w:rPr>
              <w:t>65</w:t>
            </w:r>
          </w:p>
        </w:tc>
        <w:tc>
          <w:tcPr>
            <w:tcW w:w="957" w:type="dxa"/>
          </w:tcPr>
          <w:p w14:paraId="29B7B9AA" w14:textId="77777777" w:rsidR="00CF6E20" w:rsidRPr="00D72CD6" w:rsidRDefault="0099614A">
            <w:pPr>
              <w:tabs>
                <w:tab w:val="left" w:pos="1664"/>
                <w:tab w:val="left" w:pos="2055"/>
                <w:tab w:val="left" w:pos="6335"/>
                <w:tab w:val="left" w:pos="9095"/>
              </w:tabs>
              <w:spacing w:after="0" w:line="240" w:lineRule="auto"/>
              <w:rPr>
                <w:rFonts w:asciiTheme="minorHAnsi" w:hAnsiTheme="minorHAnsi"/>
                <w:highlight w:val="yellow"/>
                <w:lang w:eastAsia="ky-KG"/>
              </w:rPr>
            </w:pPr>
            <w:r>
              <w:rPr>
                <w:sz w:val="23"/>
                <w:szCs w:val="23"/>
              </w:rPr>
              <w:t>8</w:t>
            </w:r>
            <w:r w:rsidRPr="00C239A2">
              <w:rPr>
                <w:sz w:val="23"/>
                <w:szCs w:val="23"/>
              </w:rPr>
              <w:t xml:space="preserve">0 </w:t>
            </w:r>
          </w:p>
        </w:tc>
      </w:tr>
      <w:tr w:rsidR="00E1745D" w:rsidRPr="00622AFD" w14:paraId="409EC710" w14:textId="77777777" w:rsidTr="00C239A2">
        <w:tc>
          <w:tcPr>
            <w:tcW w:w="479" w:type="dxa"/>
          </w:tcPr>
          <w:p w14:paraId="0EFBA386" w14:textId="77777777" w:rsidR="00E1745D" w:rsidRPr="00622AFD" w:rsidRDefault="00E1745D" w:rsidP="00B646E2">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2</w:t>
            </w:r>
            <w:r w:rsidR="00B646E2" w:rsidRPr="00622AFD">
              <w:rPr>
                <w:sz w:val="23"/>
                <w:szCs w:val="23"/>
              </w:rPr>
              <w:t>1</w:t>
            </w:r>
            <w:r w:rsidRPr="00622AFD">
              <w:rPr>
                <w:sz w:val="23"/>
                <w:szCs w:val="23"/>
              </w:rPr>
              <w:t xml:space="preserve"> </w:t>
            </w:r>
          </w:p>
        </w:tc>
        <w:tc>
          <w:tcPr>
            <w:tcW w:w="4961" w:type="dxa"/>
          </w:tcPr>
          <w:p w14:paraId="66BD00F4" w14:textId="77777777" w:rsidR="00E1745D" w:rsidRPr="00622AFD" w:rsidRDefault="00E1745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Охват сетью </w:t>
            </w:r>
            <w:r w:rsidR="00302A27" w:rsidRPr="00622AFD">
              <w:rPr>
                <w:sz w:val="23"/>
                <w:szCs w:val="23"/>
              </w:rPr>
              <w:t xml:space="preserve">Интернет </w:t>
            </w:r>
            <w:r w:rsidRPr="00622AFD">
              <w:rPr>
                <w:sz w:val="23"/>
                <w:szCs w:val="23"/>
              </w:rPr>
              <w:t>в судебной системе: обмен информацией внутри системы и другими государственными органами (внедрение корпоративной почты, видео-конференц-связь). Внедрение системы информационной и технической безопасности</w:t>
            </w:r>
            <w:r w:rsidR="00302A27" w:rsidRPr="00622AFD">
              <w:rPr>
                <w:sz w:val="23"/>
                <w:szCs w:val="23"/>
              </w:rPr>
              <w:t>.</w:t>
            </w:r>
          </w:p>
        </w:tc>
        <w:tc>
          <w:tcPr>
            <w:tcW w:w="709" w:type="dxa"/>
          </w:tcPr>
          <w:p w14:paraId="7BDA7019" w14:textId="77777777" w:rsidR="00E1745D" w:rsidRPr="00622AFD" w:rsidRDefault="00E1745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 </w:t>
            </w:r>
          </w:p>
        </w:tc>
        <w:tc>
          <w:tcPr>
            <w:tcW w:w="708" w:type="dxa"/>
          </w:tcPr>
          <w:p w14:paraId="060B58A9" w14:textId="77777777" w:rsidR="00E1745D" w:rsidRPr="00622AFD" w:rsidRDefault="00302A27">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30</w:t>
            </w:r>
          </w:p>
        </w:tc>
        <w:tc>
          <w:tcPr>
            <w:tcW w:w="851" w:type="dxa"/>
          </w:tcPr>
          <w:p w14:paraId="7C54FC52" w14:textId="77777777" w:rsidR="00E1745D" w:rsidRPr="00622AFD" w:rsidRDefault="00F840A0">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50</w:t>
            </w:r>
          </w:p>
        </w:tc>
        <w:tc>
          <w:tcPr>
            <w:tcW w:w="850" w:type="dxa"/>
          </w:tcPr>
          <w:p w14:paraId="6360C714" w14:textId="77777777" w:rsidR="00E1745D" w:rsidRPr="00622AFD" w:rsidRDefault="00302A27">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80</w:t>
            </w:r>
          </w:p>
        </w:tc>
        <w:tc>
          <w:tcPr>
            <w:tcW w:w="957" w:type="dxa"/>
          </w:tcPr>
          <w:p w14:paraId="12C23CAF" w14:textId="77777777" w:rsidR="00E1745D" w:rsidRPr="00622AFD" w:rsidRDefault="00E1745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100 </w:t>
            </w:r>
          </w:p>
        </w:tc>
      </w:tr>
      <w:tr w:rsidR="00E1745D" w:rsidRPr="00622AFD" w14:paraId="20A763B0" w14:textId="77777777" w:rsidTr="00C239A2">
        <w:tc>
          <w:tcPr>
            <w:tcW w:w="479" w:type="dxa"/>
          </w:tcPr>
          <w:p w14:paraId="26478136" w14:textId="77777777" w:rsidR="00E1745D" w:rsidRPr="00622AFD" w:rsidRDefault="00E1745D" w:rsidP="00855B6E">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2</w:t>
            </w:r>
            <w:r w:rsidR="00B646E2" w:rsidRPr="00622AFD">
              <w:rPr>
                <w:sz w:val="23"/>
                <w:szCs w:val="23"/>
              </w:rPr>
              <w:t>2</w:t>
            </w:r>
            <w:r w:rsidRPr="00622AFD">
              <w:rPr>
                <w:sz w:val="23"/>
                <w:szCs w:val="23"/>
              </w:rPr>
              <w:t xml:space="preserve"> </w:t>
            </w:r>
          </w:p>
        </w:tc>
        <w:tc>
          <w:tcPr>
            <w:tcW w:w="4961" w:type="dxa"/>
          </w:tcPr>
          <w:p w14:paraId="2034CAA3" w14:textId="77777777" w:rsidR="00E1745D" w:rsidRPr="00622AFD" w:rsidRDefault="00E1745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Охват аудио-видео фиксацией судебных процессов </w:t>
            </w:r>
          </w:p>
        </w:tc>
        <w:tc>
          <w:tcPr>
            <w:tcW w:w="709" w:type="dxa"/>
          </w:tcPr>
          <w:p w14:paraId="244E96C6" w14:textId="77777777" w:rsidR="00E1745D" w:rsidRPr="00622AFD" w:rsidRDefault="00E1745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 </w:t>
            </w:r>
          </w:p>
        </w:tc>
        <w:tc>
          <w:tcPr>
            <w:tcW w:w="708" w:type="dxa"/>
          </w:tcPr>
          <w:p w14:paraId="75FAEF4F" w14:textId="77777777" w:rsidR="00E1745D" w:rsidRPr="00622AFD" w:rsidRDefault="00E1745D">
            <w:pPr>
              <w:tabs>
                <w:tab w:val="left" w:pos="1664"/>
                <w:tab w:val="left" w:pos="2055"/>
                <w:tab w:val="left" w:pos="6335"/>
                <w:tab w:val="left" w:pos="9095"/>
              </w:tabs>
              <w:spacing w:after="0" w:line="240" w:lineRule="auto"/>
              <w:rPr>
                <w:rFonts w:asciiTheme="minorHAnsi" w:hAnsiTheme="minorHAnsi"/>
                <w:lang w:val="ky-KG" w:eastAsia="ky-KG"/>
              </w:rPr>
            </w:pPr>
          </w:p>
        </w:tc>
        <w:tc>
          <w:tcPr>
            <w:tcW w:w="851" w:type="dxa"/>
          </w:tcPr>
          <w:p w14:paraId="36BBB18C" w14:textId="77777777" w:rsidR="00E1745D" w:rsidRPr="00622AFD" w:rsidRDefault="0099614A" w:rsidP="0099614A">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15</w:t>
            </w:r>
          </w:p>
        </w:tc>
        <w:tc>
          <w:tcPr>
            <w:tcW w:w="850" w:type="dxa"/>
          </w:tcPr>
          <w:p w14:paraId="59970779" w14:textId="77777777" w:rsidR="00E1745D" w:rsidRPr="00622AFD" w:rsidRDefault="00CF6E20">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20</w:t>
            </w:r>
          </w:p>
        </w:tc>
        <w:tc>
          <w:tcPr>
            <w:tcW w:w="957" w:type="dxa"/>
          </w:tcPr>
          <w:p w14:paraId="12068EF7" w14:textId="77777777" w:rsidR="00E1745D" w:rsidRPr="00622AFD" w:rsidRDefault="00CF6E20">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30</w:t>
            </w:r>
          </w:p>
        </w:tc>
      </w:tr>
      <w:tr w:rsidR="00E1745D" w:rsidRPr="00622AFD" w14:paraId="6FB1561A" w14:textId="77777777" w:rsidTr="00C239A2">
        <w:tc>
          <w:tcPr>
            <w:tcW w:w="479" w:type="dxa"/>
          </w:tcPr>
          <w:p w14:paraId="50A81521" w14:textId="77777777" w:rsidR="00E1745D" w:rsidRPr="00622AFD" w:rsidRDefault="00E1745D" w:rsidP="00B646E2">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2</w:t>
            </w:r>
            <w:r w:rsidR="00B646E2" w:rsidRPr="00622AFD">
              <w:rPr>
                <w:sz w:val="23"/>
                <w:szCs w:val="23"/>
              </w:rPr>
              <w:t>3</w:t>
            </w:r>
            <w:r w:rsidRPr="00622AFD">
              <w:rPr>
                <w:sz w:val="23"/>
                <w:szCs w:val="23"/>
              </w:rPr>
              <w:t xml:space="preserve"> </w:t>
            </w:r>
          </w:p>
        </w:tc>
        <w:tc>
          <w:tcPr>
            <w:tcW w:w="4961" w:type="dxa"/>
          </w:tcPr>
          <w:p w14:paraId="5B3F63AF" w14:textId="77777777" w:rsidR="00E1745D" w:rsidRPr="00622AFD" w:rsidRDefault="00E1745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Обеспечение судов источниками бесперебойного питания </w:t>
            </w:r>
          </w:p>
        </w:tc>
        <w:tc>
          <w:tcPr>
            <w:tcW w:w="709" w:type="dxa"/>
          </w:tcPr>
          <w:p w14:paraId="29E02278" w14:textId="77777777" w:rsidR="00E1745D" w:rsidRPr="00622AFD" w:rsidRDefault="00E1745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 </w:t>
            </w:r>
          </w:p>
        </w:tc>
        <w:tc>
          <w:tcPr>
            <w:tcW w:w="708" w:type="dxa"/>
          </w:tcPr>
          <w:p w14:paraId="16970CAB" w14:textId="77777777" w:rsidR="00E1745D" w:rsidRPr="00622AFD" w:rsidRDefault="00622AFD">
            <w:pPr>
              <w:tabs>
                <w:tab w:val="left" w:pos="1664"/>
                <w:tab w:val="left" w:pos="2055"/>
                <w:tab w:val="left" w:pos="6335"/>
                <w:tab w:val="left" w:pos="9095"/>
              </w:tabs>
              <w:spacing w:after="0" w:line="240" w:lineRule="auto"/>
              <w:rPr>
                <w:rFonts w:asciiTheme="minorHAnsi" w:hAnsiTheme="minorHAnsi"/>
                <w:lang w:val="ky-KG" w:eastAsia="ky-KG"/>
              </w:rPr>
            </w:pPr>
            <w:r>
              <w:rPr>
                <w:sz w:val="23"/>
                <w:szCs w:val="23"/>
              </w:rPr>
              <w:t>30</w:t>
            </w:r>
          </w:p>
        </w:tc>
        <w:tc>
          <w:tcPr>
            <w:tcW w:w="851" w:type="dxa"/>
          </w:tcPr>
          <w:p w14:paraId="3BCDC301" w14:textId="77777777" w:rsidR="00E1745D" w:rsidRPr="00622AFD" w:rsidRDefault="0099614A">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40</w:t>
            </w:r>
          </w:p>
        </w:tc>
        <w:tc>
          <w:tcPr>
            <w:tcW w:w="850" w:type="dxa"/>
          </w:tcPr>
          <w:p w14:paraId="5FBED0C2" w14:textId="77777777" w:rsidR="00E1745D" w:rsidRPr="00622AFD" w:rsidRDefault="0099614A">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50</w:t>
            </w:r>
          </w:p>
        </w:tc>
        <w:tc>
          <w:tcPr>
            <w:tcW w:w="957" w:type="dxa"/>
          </w:tcPr>
          <w:p w14:paraId="365B82AF" w14:textId="77777777" w:rsidR="00E1745D" w:rsidRPr="00622AFD" w:rsidRDefault="0099614A">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60</w:t>
            </w:r>
          </w:p>
        </w:tc>
      </w:tr>
      <w:tr w:rsidR="00F840A0" w:rsidRPr="00622AFD" w14:paraId="7C1A3C66" w14:textId="77777777" w:rsidTr="00C239A2">
        <w:tc>
          <w:tcPr>
            <w:tcW w:w="479" w:type="dxa"/>
          </w:tcPr>
          <w:p w14:paraId="01411E2F" w14:textId="77777777" w:rsidR="00F840A0" w:rsidRPr="00622AFD" w:rsidRDefault="0099614A" w:rsidP="0099614A">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24 </w:t>
            </w:r>
          </w:p>
        </w:tc>
        <w:tc>
          <w:tcPr>
            <w:tcW w:w="4961" w:type="dxa"/>
          </w:tcPr>
          <w:p w14:paraId="3A2F9291" w14:textId="77777777" w:rsidR="00F840A0" w:rsidRPr="00622AFD" w:rsidRDefault="00F840A0">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Расширение сферы действия и модернизация автоматизированной системы управления судо- и делопроизводства </w:t>
            </w:r>
          </w:p>
        </w:tc>
        <w:tc>
          <w:tcPr>
            <w:tcW w:w="709" w:type="dxa"/>
          </w:tcPr>
          <w:p w14:paraId="4E16A5EF" w14:textId="77777777" w:rsidR="00F840A0" w:rsidRPr="00622AFD" w:rsidRDefault="00F840A0">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 </w:t>
            </w:r>
          </w:p>
        </w:tc>
        <w:tc>
          <w:tcPr>
            <w:tcW w:w="708" w:type="dxa"/>
          </w:tcPr>
          <w:p w14:paraId="55E89E49" w14:textId="77777777" w:rsidR="00F840A0" w:rsidRPr="00622AFD" w:rsidRDefault="00F840A0">
            <w:pPr>
              <w:tabs>
                <w:tab w:val="left" w:pos="1664"/>
                <w:tab w:val="left" w:pos="2055"/>
                <w:tab w:val="left" w:pos="6335"/>
                <w:tab w:val="left" w:pos="9095"/>
              </w:tabs>
              <w:spacing w:after="0" w:line="240" w:lineRule="auto"/>
              <w:rPr>
                <w:rFonts w:asciiTheme="minorHAnsi" w:hAnsiTheme="minorHAnsi"/>
                <w:lang w:val="ky-KG" w:eastAsia="ky-KG"/>
              </w:rPr>
            </w:pPr>
            <w:r w:rsidRPr="00622AFD">
              <w:rPr>
                <w:sz w:val="23"/>
                <w:szCs w:val="23"/>
              </w:rPr>
              <w:t>30</w:t>
            </w:r>
          </w:p>
        </w:tc>
        <w:tc>
          <w:tcPr>
            <w:tcW w:w="851" w:type="dxa"/>
          </w:tcPr>
          <w:p w14:paraId="580D35E7" w14:textId="77777777" w:rsidR="00F840A0" w:rsidRPr="00622AFD" w:rsidRDefault="00527D75">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40</w:t>
            </w:r>
          </w:p>
        </w:tc>
        <w:tc>
          <w:tcPr>
            <w:tcW w:w="850" w:type="dxa"/>
          </w:tcPr>
          <w:p w14:paraId="0DD9C187" w14:textId="77777777" w:rsidR="00F840A0" w:rsidRPr="00622AFD" w:rsidRDefault="00527D75">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50</w:t>
            </w:r>
          </w:p>
        </w:tc>
        <w:tc>
          <w:tcPr>
            <w:tcW w:w="957" w:type="dxa"/>
          </w:tcPr>
          <w:p w14:paraId="75E20D04" w14:textId="77777777" w:rsidR="00F840A0" w:rsidRPr="00622AFD" w:rsidRDefault="00527D75">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60 </w:t>
            </w:r>
          </w:p>
        </w:tc>
      </w:tr>
      <w:tr w:rsidR="00F840A0" w:rsidRPr="00622AFD" w14:paraId="122EE000" w14:textId="77777777" w:rsidTr="00C239A2">
        <w:tc>
          <w:tcPr>
            <w:tcW w:w="479" w:type="dxa"/>
          </w:tcPr>
          <w:p w14:paraId="158C0F44" w14:textId="77777777" w:rsidR="00F840A0" w:rsidRPr="00622AFD" w:rsidRDefault="00527D75" w:rsidP="00527D75">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25 </w:t>
            </w:r>
          </w:p>
        </w:tc>
        <w:tc>
          <w:tcPr>
            <w:tcW w:w="4961" w:type="dxa"/>
          </w:tcPr>
          <w:p w14:paraId="39326112" w14:textId="77777777" w:rsidR="00F840A0" w:rsidRPr="00622AFD" w:rsidRDefault="00F840A0">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Введены штатные единицы IT-специалистов в каждом суде </w:t>
            </w:r>
          </w:p>
        </w:tc>
        <w:tc>
          <w:tcPr>
            <w:tcW w:w="709" w:type="dxa"/>
          </w:tcPr>
          <w:p w14:paraId="5CC2C04F" w14:textId="77777777" w:rsidR="00F840A0" w:rsidRPr="00622AFD" w:rsidRDefault="00F840A0">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 </w:t>
            </w:r>
          </w:p>
        </w:tc>
        <w:tc>
          <w:tcPr>
            <w:tcW w:w="708" w:type="dxa"/>
          </w:tcPr>
          <w:p w14:paraId="36588F8F" w14:textId="77777777" w:rsidR="00F840A0" w:rsidRPr="00622AFD" w:rsidRDefault="00F840A0">
            <w:pPr>
              <w:tabs>
                <w:tab w:val="left" w:pos="1664"/>
                <w:tab w:val="left" w:pos="2055"/>
                <w:tab w:val="left" w:pos="6335"/>
                <w:tab w:val="left" w:pos="9095"/>
              </w:tabs>
              <w:spacing w:after="0" w:line="240" w:lineRule="auto"/>
              <w:rPr>
                <w:rFonts w:asciiTheme="minorHAnsi" w:hAnsiTheme="minorHAnsi"/>
                <w:lang w:val="ky-KG" w:eastAsia="ky-KG"/>
              </w:rPr>
            </w:pPr>
            <w:r w:rsidRPr="00622AFD">
              <w:rPr>
                <w:sz w:val="23"/>
                <w:szCs w:val="23"/>
              </w:rPr>
              <w:t>30</w:t>
            </w:r>
          </w:p>
        </w:tc>
        <w:tc>
          <w:tcPr>
            <w:tcW w:w="851" w:type="dxa"/>
          </w:tcPr>
          <w:p w14:paraId="7E883A43" w14:textId="77777777" w:rsidR="00F840A0" w:rsidRPr="00622AFD" w:rsidRDefault="00F840A0">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50</w:t>
            </w:r>
          </w:p>
        </w:tc>
        <w:tc>
          <w:tcPr>
            <w:tcW w:w="850" w:type="dxa"/>
          </w:tcPr>
          <w:p w14:paraId="4B3009F6" w14:textId="77777777" w:rsidR="00F840A0" w:rsidRPr="00622AFD" w:rsidRDefault="00F840A0">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80</w:t>
            </w:r>
          </w:p>
        </w:tc>
        <w:tc>
          <w:tcPr>
            <w:tcW w:w="957" w:type="dxa"/>
          </w:tcPr>
          <w:p w14:paraId="0CFAF252" w14:textId="77777777" w:rsidR="00F840A0" w:rsidRPr="00622AFD" w:rsidRDefault="00F840A0">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100 </w:t>
            </w:r>
          </w:p>
        </w:tc>
      </w:tr>
      <w:tr w:rsidR="00E1745D" w:rsidRPr="00622AFD" w14:paraId="581C83CD" w14:textId="77777777" w:rsidTr="00C239A2">
        <w:tc>
          <w:tcPr>
            <w:tcW w:w="479" w:type="dxa"/>
          </w:tcPr>
          <w:p w14:paraId="2B5419EC" w14:textId="77777777" w:rsidR="00E1745D" w:rsidRPr="00622AFD" w:rsidRDefault="00527D75" w:rsidP="00527D75">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26 </w:t>
            </w:r>
          </w:p>
        </w:tc>
        <w:tc>
          <w:tcPr>
            <w:tcW w:w="4961" w:type="dxa"/>
          </w:tcPr>
          <w:p w14:paraId="547335DF" w14:textId="77777777" w:rsidR="00E1745D" w:rsidRPr="00622AFD" w:rsidRDefault="00E1745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Охват здания судов терминалами по приему от населения платежей для оплаты государственной пошлины и штрафов (на тендерной основе) </w:t>
            </w:r>
          </w:p>
        </w:tc>
        <w:tc>
          <w:tcPr>
            <w:tcW w:w="709" w:type="dxa"/>
          </w:tcPr>
          <w:p w14:paraId="62E67C42" w14:textId="77777777" w:rsidR="00E1745D" w:rsidRPr="00622AFD" w:rsidRDefault="00E1745D">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 xml:space="preserve">% </w:t>
            </w:r>
          </w:p>
        </w:tc>
        <w:tc>
          <w:tcPr>
            <w:tcW w:w="708" w:type="dxa"/>
          </w:tcPr>
          <w:p w14:paraId="3F39DE6C" w14:textId="77777777" w:rsidR="00E1745D" w:rsidRPr="00622AFD" w:rsidRDefault="00622AFD">
            <w:pPr>
              <w:tabs>
                <w:tab w:val="left" w:pos="1664"/>
                <w:tab w:val="left" w:pos="2055"/>
                <w:tab w:val="left" w:pos="6335"/>
                <w:tab w:val="left" w:pos="9095"/>
              </w:tabs>
              <w:spacing w:after="0" w:line="240" w:lineRule="auto"/>
              <w:rPr>
                <w:rFonts w:asciiTheme="minorHAnsi" w:hAnsiTheme="minorHAnsi"/>
                <w:lang w:val="ky-KG" w:eastAsia="ky-KG"/>
              </w:rPr>
            </w:pPr>
            <w:r>
              <w:rPr>
                <w:sz w:val="23"/>
                <w:szCs w:val="23"/>
              </w:rPr>
              <w:t>35</w:t>
            </w:r>
          </w:p>
        </w:tc>
        <w:tc>
          <w:tcPr>
            <w:tcW w:w="851" w:type="dxa"/>
          </w:tcPr>
          <w:p w14:paraId="2A16A509" w14:textId="77777777" w:rsidR="00E1745D" w:rsidRPr="00622AFD" w:rsidRDefault="00527D75">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45</w:t>
            </w:r>
          </w:p>
        </w:tc>
        <w:tc>
          <w:tcPr>
            <w:tcW w:w="850" w:type="dxa"/>
          </w:tcPr>
          <w:p w14:paraId="41C60EE7" w14:textId="77777777" w:rsidR="00E1745D" w:rsidRPr="00622AFD" w:rsidRDefault="00527D75">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55</w:t>
            </w:r>
          </w:p>
        </w:tc>
        <w:tc>
          <w:tcPr>
            <w:tcW w:w="957" w:type="dxa"/>
          </w:tcPr>
          <w:p w14:paraId="66369C71" w14:textId="77777777" w:rsidR="00E1745D" w:rsidRPr="00622AFD" w:rsidRDefault="00527D75">
            <w:pPr>
              <w:tabs>
                <w:tab w:val="left" w:pos="1664"/>
                <w:tab w:val="left" w:pos="2055"/>
                <w:tab w:val="left" w:pos="6335"/>
                <w:tab w:val="left" w:pos="9095"/>
              </w:tabs>
              <w:spacing w:after="0" w:line="240" w:lineRule="auto"/>
              <w:rPr>
                <w:rFonts w:asciiTheme="minorHAnsi" w:hAnsiTheme="minorHAnsi"/>
                <w:lang w:eastAsia="ky-KG"/>
              </w:rPr>
            </w:pPr>
            <w:r w:rsidRPr="00622AFD">
              <w:rPr>
                <w:sz w:val="23"/>
                <w:szCs w:val="23"/>
              </w:rPr>
              <w:t>65</w:t>
            </w:r>
          </w:p>
        </w:tc>
      </w:tr>
      <w:tr w:rsidR="00E0164D" w:rsidRPr="00622AFD" w14:paraId="6950F821" w14:textId="77777777" w:rsidTr="00E31B36">
        <w:tc>
          <w:tcPr>
            <w:tcW w:w="9515" w:type="dxa"/>
            <w:gridSpan w:val="7"/>
          </w:tcPr>
          <w:p w14:paraId="58F926C3" w14:textId="77777777" w:rsidR="00E0164D" w:rsidRPr="00622AFD" w:rsidRDefault="00E0164D" w:rsidP="00E0164D">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b/>
                <w:sz w:val="24"/>
                <w:szCs w:val="24"/>
              </w:rPr>
              <w:t>Цель 4. Достижение доверия к судам со стороны общества.</w:t>
            </w:r>
          </w:p>
        </w:tc>
      </w:tr>
      <w:tr w:rsidR="00E0164D" w:rsidRPr="00622AFD" w14:paraId="181EE345" w14:textId="77777777" w:rsidTr="00E31B36">
        <w:tc>
          <w:tcPr>
            <w:tcW w:w="9515" w:type="dxa"/>
            <w:gridSpan w:val="7"/>
          </w:tcPr>
          <w:p w14:paraId="624BFC67" w14:textId="77777777" w:rsidR="00E0164D" w:rsidRPr="00622AFD" w:rsidRDefault="00E0164D" w:rsidP="00E0164D">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b/>
                <w:i/>
              </w:rPr>
              <w:t>Подцель 4.1. Внедрение института присяжных заседателей.</w:t>
            </w:r>
          </w:p>
        </w:tc>
      </w:tr>
      <w:tr w:rsidR="00E0164D" w:rsidRPr="00622AFD" w14:paraId="11D0265E" w14:textId="77777777" w:rsidTr="00E31B36">
        <w:tc>
          <w:tcPr>
            <w:tcW w:w="479" w:type="dxa"/>
          </w:tcPr>
          <w:p w14:paraId="74019E76"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r w:rsidRPr="00622AFD">
              <w:rPr>
                <w:rFonts w:asciiTheme="minorHAnsi" w:hAnsiTheme="minorHAnsi" w:cstheme="minorHAnsi"/>
                <w:lang w:eastAsia="ky-KG"/>
              </w:rPr>
              <w:t>29</w:t>
            </w:r>
          </w:p>
        </w:tc>
        <w:tc>
          <w:tcPr>
            <w:tcW w:w="4961" w:type="dxa"/>
          </w:tcPr>
          <w:p w14:paraId="7D29113F"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r w:rsidRPr="00622AFD">
              <w:rPr>
                <w:rFonts w:asciiTheme="minorHAnsi" w:hAnsiTheme="minorHAnsi" w:cstheme="minorHAnsi"/>
                <w:color w:val="000000"/>
              </w:rPr>
              <w:t>Обеспечение материально-технической базой института присяжных заседателей (цель 4)</w:t>
            </w:r>
          </w:p>
        </w:tc>
        <w:tc>
          <w:tcPr>
            <w:tcW w:w="709" w:type="dxa"/>
          </w:tcPr>
          <w:p w14:paraId="2B878BCF"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p>
        </w:tc>
        <w:tc>
          <w:tcPr>
            <w:tcW w:w="708" w:type="dxa"/>
          </w:tcPr>
          <w:p w14:paraId="0A0B49A9"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p>
        </w:tc>
        <w:tc>
          <w:tcPr>
            <w:tcW w:w="851" w:type="dxa"/>
          </w:tcPr>
          <w:p w14:paraId="6E159A7B"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p>
        </w:tc>
        <w:tc>
          <w:tcPr>
            <w:tcW w:w="850" w:type="dxa"/>
          </w:tcPr>
          <w:p w14:paraId="4DD44277"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p>
        </w:tc>
        <w:tc>
          <w:tcPr>
            <w:tcW w:w="957" w:type="dxa"/>
          </w:tcPr>
          <w:p w14:paraId="6306AAB7"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r w:rsidRPr="00622AFD">
              <w:rPr>
                <w:rFonts w:asciiTheme="minorHAnsi" w:hAnsiTheme="minorHAnsi" w:cstheme="minorHAnsi"/>
                <w:lang w:eastAsia="ky-KG"/>
              </w:rPr>
              <w:t>10</w:t>
            </w:r>
          </w:p>
        </w:tc>
      </w:tr>
      <w:tr w:rsidR="00E0164D" w:rsidRPr="00622AFD" w14:paraId="73C97D69" w14:textId="77777777" w:rsidTr="00E31B36">
        <w:tc>
          <w:tcPr>
            <w:tcW w:w="9515" w:type="dxa"/>
            <w:gridSpan w:val="7"/>
          </w:tcPr>
          <w:p w14:paraId="795CAF99" w14:textId="77777777" w:rsidR="00E0164D" w:rsidRPr="00622AFD" w:rsidRDefault="00E0164D" w:rsidP="00E0164D">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b/>
                <w:i/>
              </w:rPr>
              <w:t>Подцель 4.2. Повышение доверия к судам.</w:t>
            </w:r>
          </w:p>
        </w:tc>
      </w:tr>
      <w:tr w:rsidR="00E0164D" w:rsidRPr="00622AFD" w14:paraId="2A31EFCE" w14:textId="77777777" w:rsidTr="00E31B36">
        <w:tc>
          <w:tcPr>
            <w:tcW w:w="479" w:type="dxa"/>
          </w:tcPr>
          <w:p w14:paraId="13DD16AA"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r w:rsidRPr="00622AFD">
              <w:rPr>
                <w:rFonts w:asciiTheme="minorHAnsi" w:hAnsiTheme="minorHAnsi" w:cstheme="minorHAnsi"/>
                <w:lang w:eastAsia="ky-KG"/>
              </w:rPr>
              <w:t>32</w:t>
            </w:r>
          </w:p>
        </w:tc>
        <w:tc>
          <w:tcPr>
            <w:tcW w:w="4961" w:type="dxa"/>
          </w:tcPr>
          <w:p w14:paraId="23BB326E"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r w:rsidRPr="00622AFD">
              <w:rPr>
                <w:rFonts w:asciiTheme="minorHAnsi" w:hAnsiTheme="minorHAnsi" w:cstheme="minorHAnsi"/>
                <w:color w:val="000000"/>
              </w:rPr>
              <w:t>Система постоянного видеонаблюдения установлена</w:t>
            </w:r>
          </w:p>
        </w:tc>
        <w:tc>
          <w:tcPr>
            <w:tcW w:w="709" w:type="dxa"/>
          </w:tcPr>
          <w:p w14:paraId="5F8A620D"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p>
        </w:tc>
        <w:tc>
          <w:tcPr>
            <w:tcW w:w="708" w:type="dxa"/>
          </w:tcPr>
          <w:p w14:paraId="5AE0807C" w14:textId="77777777" w:rsidR="00E0164D" w:rsidRPr="00622AFD" w:rsidRDefault="00622AFD" w:rsidP="00E31B36">
            <w:pPr>
              <w:tabs>
                <w:tab w:val="left" w:pos="1664"/>
                <w:tab w:val="left" w:pos="2055"/>
                <w:tab w:val="left" w:pos="6335"/>
                <w:tab w:val="left" w:pos="9095"/>
              </w:tabs>
              <w:spacing w:after="0" w:line="240" w:lineRule="auto"/>
              <w:rPr>
                <w:rFonts w:asciiTheme="minorHAnsi" w:hAnsiTheme="minorHAnsi" w:cstheme="minorHAnsi"/>
                <w:lang w:val="ky-KG" w:eastAsia="ky-KG"/>
              </w:rPr>
            </w:pPr>
            <w:r>
              <w:rPr>
                <w:rFonts w:asciiTheme="minorHAnsi" w:hAnsiTheme="minorHAnsi" w:cstheme="minorHAnsi"/>
                <w:lang w:eastAsia="ky-KG"/>
              </w:rPr>
              <w:t>60</w:t>
            </w:r>
          </w:p>
        </w:tc>
        <w:tc>
          <w:tcPr>
            <w:tcW w:w="851" w:type="dxa"/>
          </w:tcPr>
          <w:p w14:paraId="71AE073C"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r w:rsidRPr="00622AFD">
              <w:rPr>
                <w:rFonts w:asciiTheme="minorHAnsi" w:hAnsiTheme="minorHAnsi" w:cstheme="minorHAnsi"/>
                <w:lang w:eastAsia="ky-KG"/>
              </w:rPr>
              <w:t>90</w:t>
            </w:r>
          </w:p>
        </w:tc>
        <w:tc>
          <w:tcPr>
            <w:tcW w:w="850" w:type="dxa"/>
          </w:tcPr>
          <w:p w14:paraId="3C58821B"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r w:rsidRPr="00622AFD">
              <w:rPr>
                <w:rFonts w:asciiTheme="minorHAnsi" w:hAnsiTheme="minorHAnsi" w:cstheme="minorHAnsi"/>
                <w:lang w:eastAsia="ky-KG"/>
              </w:rPr>
              <w:t>100</w:t>
            </w:r>
          </w:p>
        </w:tc>
        <w:tc>
          <w:tcPr>
            <w:tcW w:w="957" w:type="dxa"/>
          </w:tcPr>
          <w:p w14:paraId="2A8422A5" w14:textId="77777777" w:rsidR="00E0164D" w:rsidRPr="00622AFD" w:rsidRDefault="00E0164D" w:rsidP="00E31B36">
            <w:pPr>
              <w:tabs>
                <w:tab w:val="left" w:pos="1664"/>
                <w:tab w:val="left" w:pos="2055"/>
                <w:tab w:val="left" w:pos="6335"/>
                <w:tab w:val="left" w:pos="9095"/>
              </w:tabs>
              <w:spacing w:after="0" w:line="240" w:lineRule="auto"/>
              <w:rPr>
                <w:rFonts w:asciiTheme="minorHAnsi" w:hAnsiTheme="minorHAnsi" w:cstheme="minorHAnsi"/>
                <w:lang w:eastAsia="ky-KG"/>
              </w:rPr>
            </w:pPr>
            <w:r w:rsidRPr="00622AFD">
              <w:rPr>
                <w:rFonts w:asciiTheme="minorHAnsi" w:hAnsiTheme="minorHAnsi" w:cstheme="minorHAnsi"/>
                <w:lang w:eastAsia="ky-KG"/>
              </w:rPr>
              <w:t>100</w:t>
            </w:r>
          </w:p>
        </w:tc>
      </w:tr>
      <w:tr w:rsidR="00E0164D" w:rsidRPr="00622AFD" w14:paraId="453A11F4" w14:textId="77777777" w:rsidTr="00E31B36">
        <w:tc>
          <w:tcPr>
            <w:tcW w:w="9515" w:type="dxa"/>
            <w:gridSpan w:val="7"/>
          </w:tcPr>
          <w:p w14:paraId="58C97FD6" w14:textId="77777777" w:rsidR="00E0164D" w:rsidRPr="00622AFD" w:rsidRDefault="00E0164D" w:rsidP="00E0164D">
            <w:pPr>
              <w:tabs>
                <w:tab w:val="left" w:pos="1664"/>
                <w:tab w:val="left" w:pos="2055"/>
                <w:tab w:val="left" w:pos="6335"/>
                <w:tab w:val="left" w:pos="9095"/>
              </w:tabs>
              <w:spacing w:after="0" w:line="240" w:lineRule="auto"/>
              <w:rPr>
                <w:rFonts w:asciiTheme="minorHAnsi" w:hAnsiTheme="minorHAnsi"/>
                <w:lang w:eastAsia="ky-KG"/>
              </w:rPr>
            </w:pPr>
            <w:r w:rsidRPr="00622AFD">
              <w:rPr>
                <w:rFonts w:asciiTheme="minorHAnsi" w:hAnsiTheme="minorHAnsi"/>
                <w:b/>
                <w:i/>
              </w:rPr>
              <w:t>Подцель 4.3. Совершенствование механизма распределения судебных дел и материалов.</w:t>
            </w:r>
          </w:p>
        </w:tc>
      </w:tr>
      <w:tr w:rsidR="00E0164D" w:rsidRPr="00622AFD" w14:paraId="58FD0D08" w14:textId="77777777" w:rsidTr="00E0164D">
        <w:tc>
          <w:tcPr>
            <w:tcW w:w="479" w:type="dxa"/>
            <w:tcBorders>
              <w:top w:val="single" w:sz="4" w:space="0" w:color="auto"/>
              <w:left w:val="single" w:sz="4" w:space="0" w:color="auto"/>
              <w:bottom w:val="single" w:sz="4" w:space="0" w:color="auto"/>
              <w:right w:val="single" w:sz="4" w:space="0" w:color="auto"/>
            </w:tcBorders>
          </w:tcPr>
          <w:p w14:paraId="5FCF95FB"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33</w:t>
            </w:r>
          </w:p>
        </w:tc>
        <w:tc>
          <w:tcPr>
            <w:tcW w:w="4961" w:type="dxa"/>
            <w:tcBorders>
              <w:top w:val="single" w:sz="4" w:space="0" w:color="auto"/>
              <w:left w:val="single" w:sz="4" w:space="0" w:color="auto"/>
              <w:bottom w:val="single" w:sz="4" w:space="0" w:color="auto"/>
              <w:right w:val="single" w:sz="4" w:space="0" w:color="auto"/>
            </w:tcBorders>
          </w:tcPr>
          <w:p w14:paraId="39B99DF1"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 xml:space="preserve">Усовершенствование и внедрение во всех судах автоматической системы распределения судебных дел и материалов между судьями </w:t>
            </w:r>
          </w:p>
        </w:tc>
        <w:tc>
          <w:tcPr>
            <w:tcW w:w="709" w:type="dxa"/>
            <w:tcBorders>
              <w:top w:val="single" w:sz="4" w:space="0" w:color="auto"/>
              <w:left w:val="single" w:sz="4" w:space="0" w:color="auto"/>
              <w:bottom w:val="single" w:sz="4" w:space="0" w:color="auto"/>
              <w:right w:val="single" w:sz="4" w:space="0" w:color="auto"/>
            </w:tcBorders>
          </w:tcPr>
          <w:p w14:paraId="20ED05A3"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 xml:space="preserve">% </w:t>
            </w:r>
          </w:p>
        </w:tc>
        <w:tc>
          <w:tcPr>
            <w:tcW w:w="708" w:type="dxa"/>
            <w:tcBorders>
              <w:top w:val="single" w:sz="4" w:space="0" w:color="auto"/>
              <w:left w:val="single" w:sz="4" w:space="0" w:color="auto"/>
              <w:bottom w:val="single" w:sz="4" w:space="0" w:color="auto"/>
              <w:right w:val="single" w:sz="4" w:space="0" w:color="auto"/>
            </w:tcBorders>
          </w:tcPr>
          <w:p w14:paraId="3FFE04F3" w14:textId="77777777" w:rsidR="00E0164D" w:rsidRPr="00622AFD" w:rsidRDefault="00E0164D" w:rsidP="00E31B36">
            <w:pPr>
              <w:tabs>
                <w:tab w:val="left" w:pos="1664"/>
                <w:tab w:val="left" w:pos="2055"/>
                <w:tab w:val="left" w:pos="6335"/>
                <w:tab w:val="left" w:pos="9095"/>
              </w:tabs>
              <w:spacing w:after="0" w:line="240" w:lineRule="auto"/>
              <w:rPr>
                <w:sz w:val="23"/>
                <w:szCs w:val="23"/>
                <w:lang w:val="ky-KG"/>
              </w:rPr>
            </w:pPr>
            <w:r w:rsidRPr="00622AFD">
              <w:rPr>
                <w:sz w:val="23"/>
                <w:szCs w:val="23"/>
              </w:rPr>
              <w:t>20</w:t>
            </w:r>
          </w:p>
        </w:tc>
        <w:tc>
          <w:tcPr>
            <w:tcW w:w="851" w:type="dxa"/>
            <w:tcBorders>
              <w:top w:val="single" w:sz="4" w:space="0" w:color="auto"/>
              <w:left w:val="single" w:sz="4" w:space="0" w:color="auto"/>
              <w:bottom w:val="single" w:sz="4" w:space="0" w:color="auto"/>
              <w:right w:val="single" w:sz="4" w:space="0" w:color="auto"/>
            </w:tcBorders>
          </w:tcPr>
          <w:p w14:paraId="0F10A3BD"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30</w:t>
            </w:r>
          </w:p>
        </w:tc>
        <w:tc>
          <w:tcPr>
            <w:tcW w:w="850" w:type="dxa"/>
            <w:tcBorders>
              <w:top w:val="single" w:sz="4" w:space="0" w:color="auto"/>
              <w:left w:val="single" w:sz="4" w:space="0" w:color="auto"/>
              <w:bottom w:val="single" w:sz="4" w:space="0" w:color="auto"/>
              <w:right w:val="single" w:sz="4" w:space="0" w:color="auto"/>
            </w:tcBorders>
          </w:tcPr>
          <w:p w14:paraId="0C664BC0"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40</w:t>
            </w:r>
          </w:p>
        </w:tc>
        <w:tc>
          <w:tcPr>
            <w:tcW w:w="957" w:type="dxa"/>
            <w:tcBorders>
              <w:top w:val="single" w:sz="4" w:space="0" w:color="auto"/>
              <w:left w:val="single" w:sz="4" w:space="0" w:color="auto"/>
              <w:bottom w:val="single" w:sz="4" w:space="0" w:color="auto"/>
              <w:right w:val="single" w:sz="4" w:space="0" w:color="auto"/>
            </w:tcBorders>
          </w:tcPr>
          <w:p w14:paraId="4B74C02B"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 xml:space="preserve">50 </w:t>
            </w:r>
          </w:p>
        </w:tc>
      </w:tr>
      <w:tr w:rsidR="00E0164D" w:rsidRPr="00622AFD" w14:paraId="43ECC092" w14:textId="77777777" w:rsidTr="00E0164D">
        <w:tc>
          <w:tcPr>
            <w:tcW w:w="479" w:type="dxa"/>
            <w:tcBorders>
              <w:top w:val="single" w:sz="4" w:space="0" w:color="auto"/>
              <w:left w:val="single" w:sz="4" w:space="0" w:color="auto"/>
              <w:bottom w:val="single" w:sz="4" w:space="0" w:color="auto"/>
              <w:right w:val="single" w:sz="4" w:space="0" w:color="auto"/>
            </w:tcBorders>
          </w:tcPr>
          <w:p w14:paraId="7EE9DCD2"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 xml:space="preserve">34 </w:t>
            </w:r>
          </w:p>
        </w:tc>
        <w:tc>
          <w:tcPr>
            <w:tcW w:w="4961" w:type="dxa"/>
            <w:tcBorders>
              <w:top w:val="single" w:sz="4" w:space="0" w:color="auto"/>
              <w:left w:val="single" w:sz="4" w:space="0" w:color="auto"/>
              <w:bottom w:val="single" w:sz="4" w:space="0" w:color="auto"/>
              <w:right w:val="single" w:sz="4" w:space="0" w:color="auto"/>
            </w:tcBorders>
          </w:tcPr>
          <w:p w14:paraId="6CC95A39"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 xml:space="preserve">Охват здания судов средствами ИКТ, офисных приложений, программы подготовки и обработки текстов» </w:t>
            </w:r>
          </w:p>
        </w:tc>
        <w:tc>
          <w:tcPr>
            <w:tcW w:w="709" w:type="dxa"/>
            <w:tcBorders>
              <w:top w:val="single" w:sz="4" w:space="0" w:color="auto"/>
              <w:left w:val="single" w:sz="4" w:space="0" w:color="auto"/>
              <w:bottom w:val="single" w:sz="4" w:space="0" w:color="auto"/>
              <w:right w:val="single" w:sz="4" w:space="0" w:color="auto"/>
            </w:tcBorders>
          </w:tcPr>
          <w:p w14:paraId="03973951"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 xml:space="preserve">% </w:t>
            </w:r>
          </w:p>
        </w:tc>
        <w:tc>
          <w:tcPr>
            <w:tcW w:w="708" w:type="dxa"/>
            <w:tcBorders>
              <w:top w:val="single" w:sz="4" w:space="0" w:color="auto"/>
              <w:left w:val="single" w:sz="4" w:space="0" w:color="auto"/>
              <w:bottom w:val="single" w:sz="4" w:space="0" w:color="auto"/>
              <w:right w:val="single" w:sz="4" w:space="0" w:color="auto"/>
            </w:tcBorders>
          </w:tcPr>
          <w:p w14:paraId="5B7E8E99" w14:textId="77777777" w:rsidR="00E0164D" w:rsidRPr="00622AFD" w:rsidRDefault="00E0164D" w:rsidP="00E31B36">
            <w:pPr>
              <w:tabs>
                <w:tab w:val="left" w:pos="1664"/>
                <w:tab w:val="left" w:pos="2055"/>
                <w:tab w:val="left" w:pos="6335"/>
                <w:tab w:val="left" w:pos="9095"/>
              </w:tabs>
              <w:spacing w:after="0" w:line="240" w:lineRule="auto"/>
              <w:rPr>
                <w:sz w:val="23"/>
                <w:szCs w:val="23"/>
                <w:lang w:val="ky-KG"/>
              </w:rPr>
            </w:pPr>
            <w:r w:rsidRPr="00622AFD">
              <w:rPr>
                <w:sz w:val="23"/>
                <w:szCs w:val="23"/>
              </w:rPr>
              <w:t>20</w:t>
            </w:r>
          </w:p>
        </w:tc>
        <w:tc>
          <w:tcPr>
            <w:tcW w:w="851" w:type="dxa"/>
            <w:tcBorders>
              <w:top w:val="single" w:sz="4" w:space="0" w:color="auto"/>
              <w:left w:val="single" w:sz="4" w:space="0" w:color="auto"/>
              <w:bottom w:val="single" w:sz="4" w:space="0" w:color="auto"/>
              <w:right w:val="single" w:sz="4" w:space="0" w:color="auto"/>
            </w:tcBorders>
          </w:tcPr>
          <w:p w14:paraId="213169F0"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30</w:t>
            </w:r>
          </w:p>
        </w:tc>
        <w:tc>
          <w:tcPr>
            <w:tcW w:w="850" w:type="dxa"/>
            <w:tcBorders>
              <w:top w:val="single" w:sz="4" w:space="0" w:color="auto"/>
              <w:left w:val="single" w:sz="4" w:space="0" w:color="auto"/>
              <w:bottom w:val="single" w:sz="4" w:space="0" w:color="auto"/>
              <w:right w:val="single" w:sz="4" w:space="0" w:color="auto"/>
            </w:tcBorders>
          </w:tcPr>
          <w:p w14:paraId="7FB9D44E"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40</w:t>
            </w:r>
          </w:p>
        </w:tc>
        <w:tc>
          <w:tcPr>
            <w:tcW w:w="957" w:type="dxa"/>
            <w:tcBorders>
              <w:top w:val="single" w:sz="4" w:space="0" w:color="auto"/>
              <w:left w:val="single" w:sz="4" w:space="0" w:color="auto"/>
              <w:bottom w:val="single" w:sz="4" w:space="0" w:color="auto"/>
              <w:right w:val="single" w:sz="4" w:space="0" w:color="auto"/>
            </w:tcBorders>
          </w:tcPr>
          <w:p w14:paraId="1712B66A" w14:textId="77777777" w:rsidR="00E0164D" w:rsidRPr="00622AFD" w:rsidRDefault="00E0164D" w:rsidP="00E31B36">
            <w:pPr>
              <w:tabs>
                <w:tab w:val="left" w:pos="1664"/>
                <w:tab w:val="left" w:pos="2055"/>
                <w:tab w:val="left" w:pos="6335"/>
                <w:tab w:val="left" w:pos="9095"/>
              </w:tabs>
              <w:spacing w:after="0" w:line="240" w:lineRule="auto"/>
              <w:rPr>
                <w:sz w:val="23"/>
                <w:szCs w:val="23"/>
              </w:rPr>
            </w:pPr>
            <w:r w:rsidRPr="00622AFD">
              <w:rPr>
                <w:sz w:val="23"/>
                <w:szCs w:val="23"/>
              </w:rPr>
              <w:t xml:space="preserve">50 </w:t>
            </w:r>
          </w:p>
        </w:tc>
      </w:tr>
    </w:tbl>
    <w:p w14:paraId="6CA4867D" w14:textId="77777777" w:rsidR="005111F9" w:rsidRPr="00622AFD" w:rsidRDefault="005111F9">
      <w:pPr>
        <w:tabs>
          <w:tab w:val="left" w:pos="1664"/>
          <w:tab w:val="left" w:pos="2055"/>
          <w:tab w:val="left" w:pos="6335"/>
          <w:tab w:val="left" w:pos="9095"/>
        </w:tabs>
        <w:spacing w:after="0" w:line="240" w:lineRule="auto"/>
        <w:ind w:left="55"/>
        <w:rPr>
          <w:rFonts w:asciiTheme="minorHAnsi" w:hAnsiTheme="minorHAnsi"/>
          <w:lang w:eastAsia="ky-KG"/>
        </w:rPr>
      </w:pPr>
    </w:p>
    <w:p w14:paraId="7EC8675C" w14:textId="77777777" w:rsidR="005111F9" w:rsidRPr="00622AFD" w:rsidRDefault="005111F9">
      <w:pPr>
        <w:tabs>
          <w:tab w:val="left" w:pos="1664"/>
          <w:tab w:val="left" w:pos="2055"/>
          <w:tab w:val="left" w:pos="6335"/>
          <w:tab w:val="left" w:pos="9095"/>
        </w:tabs>
        <w:spacing w:after="0" w:line="240" w:lineRule="auto"/>
        <w:ind w:left="55"/>
        <w:rPr>
          <w:rFonts w:asciiTheme="minorHAnsi" w:hAnsiTheme="minorHAnsi"/>
          <w:lang w:eastAsia="ky-KG"/>
        </w:rPr>
      </w:pPr>
    </w:p>
    <w:p w14:paraId="693241A9" w14:textId="77777777" w:rsidR="005111F9" w:rsidRPr="00622AFD" w:rsidRDefault="005111F9">
      <w:pPr>
        <w:tabs>
          <w:tab w:val="left" w:pos="1664"/>
          <w:tab w:val="left" w:pos="2055"/>
          <w:tab w:val="left" w:pos="6335"/>
          <w:tab w:val="left" w:pos="9095"/>
        </w:tabs>
        <w:spacing w:after="0" w:line="240" w:lineRule="auto"/>
        <w:ind w:left="55"/>
        <w:rPr>
          <w:rFonts w:asciiTheme="minorHAnsi" w:hAnsiTheme="minorHAnsi"/>
          <w:b/>
          <w:lang w:eastAsia="ky-KG"/>
        </w:rPr>
      </w:pPr>
      <w:r w:rsidRPr="00622AFD">
        <w:rPr>
          <w:rFonts w:asciiTheme="minorHAnsi" w:hAnsiTheme="minorHAnsi"/>
          <w:b/>
          <w:lang w:eastAsia="ky-KG"/>
        </w:rPr>
        <w:t xml:space="preserve">Корректировка и обновление Стратегического </w:t>
      </w:r>
      <w:r w:rsidR="00D72CD6" w:rsidRPr="00622AFD">
        <w:rPr>
          <w:rFonts w:asciiTheme="minorHAnsi" w:hAnsiTheme="minorHAnsi"/>
          <w:b/>
          <w:lang w:eastAsia="ky-KG"/>
        </w:rPr>
        <w:t>Плана</w:t>
      </w:r>
    </w:p>
    <w:p w14:paraId="480DD95E" w14:textId="77777777" w:rsidR="005111F9" w:rsidRDefault="005111F9" w:rsidP="001561AC">
      <w:pPr>
        <w:tabs>
          <w:tab w:val="left" w:pos="1664"/>
          <w:tab w:val="left" w:pos="2055"/>
          <w:tab w:val="left" w:pos="6335"/>
          <w:tab w:val="left" w:pos="9095"/>
        </w:tabs>
        <w:spacing w:after="0" w:line="240" w:lineRule="auto"/>
        <w:ind w:left="55"/>
        <w:jc w:val="both"/>
        <w:rPr>
          <w:rFonts w:asciiTheme="minorHAnsi" w:hAnsiTheme="minorHAnsi"/>
          <w:lang w:eastAsia="ky-KG"/>
        </w:rPr>
      </w:pPr>
      <w:r w:rsidRPr="00622AFD">
        <w:rPr>
          <w:rFonts w:asciiTheme="minorHAnsi" w:hAnsiTheme="minorHAnsi"/>
          <w:lang w:eastAsia="ky-KG"/>
        </w:rPr>
        <w:t>В процессе мониторинга ежегодно (при необходимости, два раза в год) ответственный орган представляет Совету судей сводный отчет, содержащий выводы о ст</w:t>
      </w:r>
      <w:r w:rsidRPr="00B002E1">
        <w:rPr>
          <w:rFonts w:asciiTheme="minorHAnsi" w:hAnsiTheme="minorHAnsi"/>
          <w:lang w:eastAsia="ky-KG"/>
        </w:rPr>
        <w:t xml:space="preserve">епени реализации и адекватности Стратегического </w:t>
      </w:r>
      <w:r w:rsidR="00D72CD6" w:rsidRPr="00B002E1">
        <w:rPr>
          <w:rFonts w:asciiTheme="minorHAnsi" w:hAnsiTheme="minorHAnsi"/>
          <w:lang w:eastAsia="ky-KG"/>
        </w:rPr>
        <w:t xml:space="preserve">Плана  </w:t>
      </w:r>
      <w:r w:rsidRPr="00B002E1">
        <w:rPr>
          <w:rFonts w:asciiTheme="minorHAnsi" w:hAnsiTheme="minorHAnsi"/>
          <w:lang w:eastAsia="ky-KG"/>
        </w:rPr>
        <w:t>с учетом итогов реализации в предыдущем году, а также о необходимых корректировках и уточнениях плана</w:t>
      </w:r>
      <w:r w:rsidRPr="005E5A7C">
        <w:rPr>
          <w:rFonts w:asciiTheme="minorHAnsi" w:hAnsiTheme="minorHAnsi"/>
          <w:lang w:eastAsia="ky-KG"/>
        </w:rPr>
        <w:t xml:space="preserve"> по мерам, задачам и целям на последующие годы.</w:t>
      </w:r>
      <w:r w:rsidRPr="00A164CC">
        <w:rPr>
          <w:rFonts w:asciiTheme="minorHAnsi" w:hAnsiTheme="minorHAnsi"/>
          <w:lang w:eastAsia="ky-KG"/>
        </w:rPr>
        <w:tab/>
      </w:r>
    </w:p>
    <w:p w14:paraId="5658D758" w14:textId="77777777" w:rsidR="005111F9" w:rsidRDefault="005111F9">
      <w:pPr>
        <w:tabs>
          <w:tab w:val="left" w:pos="1664"/>
          <w:tab w:val="left" w:pos="2055"/>
          <w:tab w:val="left" w:pos="6335"/>
          <w:tab w:val="left" w:pos="9095"/>
        </w:tabs>
        <w:spacing w:after="0" w:line="240" w:lineRule="auto"/>
        <w:ind w:left="55"/>
        <w:rPr>
          <w:rFonts w:asciiTheme="minorHAnsi" w:hAnsiTheme="minorHAnsi"/>
          <w:lang w:eastAsia="ky-KG"/>
        </w:rPr>
      </w:pPr>
    </w:p>
    <w:p w14:paraId="294A2FE6" w14:textId="77777777" w:rsidR="0069608F" w:rsidRDefault="002203BA">
      <w:pPr>
        <w:tabs>
          <w:tab w:val="left" w:pos="1664"/>
          <w:tab w:val="left" w:pos="2055"/>
          <w:tab w:val="left" w:pos="6335"/>
          <w:tab w:val="left" w:pos="9095"/>
        </w:tabs>
        <w:spacing w:after="0" w:line="240" w:lineRule="auto"/>
        <w:ind w:left="55"/>
        <w:rPr>
          <w:rFonts w:asciiTheme="minorHAnsi" w:hAnsiTheme="minorHAnsi"/>
          <w:lang w:eastAsia="ky-KG"/>
        </w:rPr>
      </w:pPr>
      <w:r w:rsidRPr="002203BA">
        <w:rPr>
          <w:rFonts w:asciiTheme="minorHAnsi" w:hAnsiTheme="minorHAnsi"/>
          <w:lang w:eastAsia="ky-KG"/>
        </w:rPr>
        <w:tab/>
      </w:r>
    </w:p>
    <w:p w14:paraId="1E1C57BC" w14:textId="77777777" w:rsidR="0069608F" w:rsidRDefault="002203BA">
      <w:pPr>
        <w:spacing w:after="0" w:line="240" w:lineRule="auto"/>
        <w:rPr>
          <w:rFonts w:asciiTheme="minorHAnsi" w:hAnsiTheme="minorHAnsi"/>
          <w:lang w:eastAsia="ky-KG"/>
        </w:rPr>
      </w:pPr>
      <w:r w:rsidRPr="002203BA">
        <w:rPr>
          <w:rFonts w:asciiTheme="minorHAnsi" w:hAnsiTheme="minorHAnsi"/>
          <w:lang w:eastAsia="ky-KG"/>
        </w:rPr>
        <w:br w:type="page"/>
      </w:r>
    </w:p>
    <w:p w14:paraId="405E7E38" w14:textId="77777777" w:rsidR="00F8278E" w:rsidRDefault="00D57707">
      <w:pPr>
        <w:tabs>
          <w:tab w:val="left" w:pos="1664"/>
          <w:tab w:val="left" w:pos="2055"/>
          <w:tab w:val="left" w:pos="6335"/>
          <w:tab w:val="left" w:pos="9095"/>
        </w:tabs>
        <w:spacing w:after="0" w:line="240" w:lineRule="auto"/>
        <w:rPr>
          <w:rFonts w:asciiTheme="minorHAnsi" w:hAnsiTheme="minorHAnsi"/>
          <w:b/>
          <w:sz w:val="26"/>
          <w:szCs w:val="26"/>
          <w:lang w:val="ky-KG" w:eastAsia="ky-KG"/>
        </w:rPr>
      </w:pPr>
      <w:r w:rsidRPr="00D57707">
        <w:rPr>
          <w:rFonts w:asciiTheme="minorHAnsi" w:hAnsiTheme="minorHAnsi"/>
          <w:b/>
          <w:sz w:val="26"/>
          <w:szCs w:val="26"/>
          <w:lang w:eastAsia="ky-KG"/>
        </w:rPr>
        <w:t>ЧАСТЬ 4.</w:t>
      </w:r>
      <w:r w:rsidR="008E4C85" w:rsidRPr="00D57707">
        <w:rPr>
          <w:rFonts w:asciiTheme="minorHAnsi" w:hAnsiTheme="minorHAnsi"/>
          <w:b/>
          <w:sz w:val="26"/>
          <w:szCs w:val="26"/>
          <w:lang w:val="ky-KG" w:eastAsia="ky-KG"/>
        </w:rPr>
        <w:t xml:space="preserve"> </w:t>
      </w:r>
      <w:r w:rsidR="00F8278E">
        <w:rPr>
          <w:rFonts w:asciiTheme="minorHAnsi" w:hAnsiTheme="minorHAnsi"/>
          <w:b/>
          <w:sz w:val="26"/>
          <w:szCs w:val="26"/>
          <w:lang w:val="ky-KG" w:eastAsia="ky-KG"/>
        </w:rPr>
        <w:t xml:space="preserve">ПРИЛОЖЕНИЯ </w:t>
      </w:r>
    </w:p>
    <w:p w14:paraId="041D09A8" w14:textId="77777777" w:rsidR="00411FE2" w:rsidRDefault="00F8278E">
      <w:pPr>
        <w:tabs>
          <w:tab w:val="left" w:pos="1664"/>
          <w:tab w:val="left" w:pos="2055"/>
          <w:tab w:val="left" w:pos="6335"/>
          <w:tab w:val="left" w:pos="9095"/>
        </w:tabs>
        <w:spacing w:after="0" w:line="240" w:lineRule="auto"/>
        <w:rPr>
          <w:rFonts w:asciiTheme="minorHAnsi" w:hAnsiTheme="minorHAnsi"/>
          <w:b/>
          <w:sz w:val="26"/>
          <w:szCs w:val="26"/>
          <w:lang w:val="ky-KG" w:eastAsia="ky-KG"/>
        </w:rPr>
      </w:pPr>
      <w:r>
        <w:rPr>
          <w:rFonts w:asciiTheme="minorHAnsi" w:hAnsiTheme="minorHAnsi"/>
          <w:b/>
          <w:sz w:val="26"/>
          <w:szCs w:val="26"/>
          <w:lang w:val="ky-KG" w:eastAsia="ky-KG"/>
        </w:rPr>
        <w:t xml:space="preserve">4.1. </w:t>
      </w:r>
      <w:r w:rsidRPr="00F8278E">
        <w:rPr>
          <w:rFonts w:asciiTheme="minorHAnsi" w:hAnsiTheme="minorHAnsi"/>
          <w:b/>
          <w:sz w:val="26"/>
          <w:szCs w:val="26"/>
          <w:lang w:val="ky-KG" w:eastAsia="ky-KG"/>
        </w:rPr>
        <w:t>Список конечных результатов стратегического плана</w:t>
      </w:r>
      <w:r w:rsidRPr="00F8278E">
        <w:rPr>
          <w:rFonts w:asciiTheme="minorHAnsi" w:hAnsiTheme="minorHAnsi"/>
          <w:b/>
          <w:sz w:val="26"/>
          <w:szCs w:val="26"/>
          <w:lang w:val="ky-KG" w:eastAsia="ky-KG"/>
        </w:rPr>
        <w:tab/>
      </w:r>
    </w:p>
    <w:p w14:paraId="6908274E" w14:textId="77777777" w:rsidR="004C3ADC" w:rsidRDefault="004C3ADC">
      <w:pPr>
        <w:tabs>
          <w:tab w:val="left" w:pos="1664"/>
          <w:tab w:val="left" w:pos="2055"/>
          <w:tab w:val="left" w:pos="6335"/>
          <w:tab w:val="left" w:pos="9095"/>
        </w:tabs>
        <w:spacing w:after="0" w:line="240" w:lineRule="auto"/>
        <w:rPr>
          <w:rFonts w:asciiTheme="minorHAnsi" w:hAnsiTheme="minorHAnsi"/>
          <w:b/>
          <w:sz w:val="26"/>
          <w:szCs w:val="26"/>
          <w:lang w:val="ky-KG" w:eastAsia="ky-KG"/>
        </w:rPr>
      </w:pPr>
    </w:p>
    <w:p w14:paraId="78D8BACB" w14:textId="77777777" w:rsidR="004C3ADC" w:rsidRPr="000356D0" w:rsidRDefault="004C3ADC">
      <w:pPr>
        <w:tabs>
          <w:tab w:val="left" w:pos="1664"/>
          <w:tab w:val="left" w:pos="2055"/>
          <w:tab w:val="left" w:pos="6335"/>
          <w:tab w:val="left" w:pos="9095"/>
        </w:tabs>
        <w:spacing w:after="0" w:line="240" w:lineRule="auto"/>
        <w:rPr>
          <w:rFonts w:asciiTheme="minorHAnsi" w:hAnsiTheme="minorHAnsi"/>
          <w:b/>
          <w:sz w:val="24"/>
          <w:szCs w:val="24"/>
          <w:lang w:val="ky-KG" w:eastAsia="ky-KG"/>
        </w:rPr>
      </w:pPr>
      <w:r w:rsidRPr="000356D0">
        <w:rPr>
          <w:rFonts w:asciiTheme="minorHAnsi" w:hAnsiTheme="minorHAnsi"/>
          <w:b/>
          <w:sz w:val="24"/>
          <w:szCs w:val="24"/>
          <w:lang w:val="ky-KG" w:eastAsia="ky-KG"/>
        </w:rPr>
        <w:t xml:space="preserve">Цель 1. </w:t>
      </w:r>
      <w:r w:rsidRPr="000356D0">
        <w:rPr>
          <w:rFonts w:asciiTheme="minorHAnsi" w:hAnsiTheme="minorHAnsi" w:cstheme="minorHAnsi"/>
          <w:b/>
          <w:color w:val="000000"/>
          <w:sz w:val="24"/>
          <w:szCs w:val="24"/>
        </w:rPr>
        <w:t>Достижение реальной независимости судебной системы</w:t>
      </w:r>
    </w:p>
    <w:p w14:paraId="2D82E752" w14:textId="77777777" w:rsidR="004C3ADC" w:rsidRPr="000356D0" w:rsidRDefault="004C3ADC" w:rsidP="004C3ADC">
      <w:pPr>
        <w:pStyle w:val="a9"/>
        <w:numPr>
          <w:ilvl w:val="0"/>
          <w:numId w:val="55"/>
        </w:numPr>
        <w:spacing w:after="0" w:line="240" w:lineRule="auto"/>
        <w:jc w:val="both"/>
        <w:rPr>
          <w:rFonts w:asciiTheme="minorHAnsi" w:hAnsiTheme="minorHAnsi"/>
          <w:lang w:val="ky-KG"/>
        </w:rPr>
      </w:pPr>
      <w:r w:rsidRPr="000356D0">
        <w:rPr>
          <w:rFonts w:asciiTheme="minorHAnsi" w:hAnsiTheme="minorHAnsi"/>
          <w:lang w:val="ky-KG"/>
        </w:rPr>
        <w:t>Разработан механизм определения потребностей судебной системы в автоматизации</w:t>
      </w:r>
    </w:p>
    <w:p w14:paraId="11F10C15" w14:textId="77777777" w:rsidR="004C3ADC" w:rsidRPr="000356D0" w:rsidRDefault="004C3ADC" w:rsidP="004C3ADC">
      <w:pPr>
        <w:pStyle w:val="a9"/>
        <w:numPr>
          <w:ilvl w:val="0"/>
          <w:numId w:val="55"/>
        </w:numPr>
        <w:spacing w:after="0" w:line="240" w:lineRule="auto"/>
        <w:jc w:val="both"/>
        <w:rPr>
          <w:rFonts w:asciiTheme="minorHAnsi" w:hAnsiTheme="minorHAnsi"/>
          <w:lang w:val="ky-KG"/>
        </w:rPr>
      </w:pPr>
      <w:r w:rsidRPr="000356D0">
        <w:rPr>
          <w:rFonts w:asciiTheme="minorHAnsi" w:hAnsiTheme="minorHAnsi"/>
          <w:lang w:val="ky-KG"/>
        </w:rPr>
        <w:t>Утвержден бюджет автоматизации судебной системы</w:t>
      </w:r>
    </w:p>
    <w:p w14:paraId="67694C8E" w14:textId="77777777" w:rsidR="002A3034" w:rsidRDefault="002A3034" w:rsidP="00A347B6">
      <w:pPr>
        <w:spacing w:after="0" w:line="240" w:lineRule="auto"/>
        <w:jc w:val="both"/>
        <w:rPr>
          <w:rFonts w:asciiTheme="minorHAnsi" w:hAnsiTheme="minorHAnsi"/>
          <w:b/>
          <w:sz w:val="24"/>
          <w:szCs w:val="24"/>
          <w:highlight w:val="yellow"/>
        </w:rPr>
      </w:pPr>
    </w:p>
    <w:p w14:paraId="4DAAD600" w14:textId="77777777" w:rsidR="00A347B6" w:rsidRPr="000356D0" w:rsidRDefault="00A347B6" w:rsidP="00A347B6">
      <w:pPr>
        <w:spacing w:after="0" w:line="240" w:lineRule="auto"/>
        <w:jc w:val="both"/>
        <w:rPr>
          <w:rFonts w:asciiTheme="minorHAnsi" w:hAnsiTheme="minorHAnsi"/>
          <w:lang w:val="ky-KG"/>
        </w:rPr>
      </w:pPr>
      <w:r w:rsidRPr="000356D0">
        <w:rPr>
          <w:rFonts w:asciiTheme="minorHAnsi" w:hAnsiTheme="minorHAnsi"/>
          <w:b/>
          <w:sz w:val="24"/>
          <w:szCs w:val="24"/>
        </w:rPr>
        <w:t>Цель 2. Достижение прозрачности и подотчетности судебной системы</w:t>
      </w:r>
    </w:p>
    <w:p w14:paraId="2DE0A5DA" w14:textId="77777777" w:rsidR="00E31B36" w:rsidRPr="000356D0" w:rsidRDefault="00E31B36" w:rsidP="00A347B6">
      <w:pPr>
        <w:pStyle w:val="a9"/>
        <w:numPr>
          <w:ilvl w:val="0"/>
          <w:numId w:val="55"/>
        </w:numPr>
        <w:spacing w:after="0" w:line="240" w:lineRule="auto"/>
        <w:jc w:val="both"/>
        <w:rPr>
          <w:rFonts w:asciiTheme="minorHAnsi" w:hAnsiTheme="minorHAnsi"/>
          <w:lang w:val="ky-KG"/>
        </w:rPr>
      </w:pPr>
      <w:r w:rsidRPr="000356D0">
        <w:rPr>
          <w:rFonts w:asciiTheme="minorHAnsi" w:hAnsiTheme="minorHAnsi"/>
          <w:lang w:val="ky-KG"/>
        </w:rPr>
        <w:t>Введение информационных пресс-служб</w:t>
      </w:r>
    </w:p>
    <w:p w14:paraId="1E476C99" w14:textId="77777777" w:rsidR="00A347B6" w:rsidRPr="000356D0" w:rsidRDefault="00A347B6" w:rsidP="00A347B6">
      <w:pPr>
        <w:pStyle w:val="a9"/>
        <w:numPr>
          <w:ilvl w:val="0"/>
          <w:numId w:val="55"/>
        </w:numPr>
        <w:spacing w:after="0" w:line="240" w:lineRule="auto"/>
        <w:jc w:val="both"/>
        <w:rPr>
          <w:rFonts w:asciiTheme="minorHAnsi" w:hAnsiTheme="minorHAnsi"/>
          <w:lang w:val="ky-KG"/>
        </w:rPr>
      </w:pPr>
      <w:r w:rsidRPr="000356D0">
        <w:rPr>
          <w:rFonts w:asciiTheme="minorHAnsi" w:hAnsiTheme="minorHAnsi"/>
          <w:lang w:val="ky-KG"/>
        </w:rPr>
        <w:t>Утвержденное Положение о Системе электронного судо- и делопроизводства</w:t>
      </w:r>
    </w:p>
    <w:p w14:paraId="351DD93D" w14:textId="77777777" w:rsidR="00A347B6" w:rsidRPr="00E31B36" w:rsidRDefault="00A347B6" w:rsidP="00A347B6">
      <w:pPr>
        <w:pStyle w:val="a9"/>
        <w:numPr>
          <w:ilvl w:val="0"/>
          <w:numId w:val="55"/>
        </w:numPr>
        <w:spacing w:after="0" w:line="240" w:lineRule="auto"/>
        <w:jc w:val="both"/>
        <w:rPr>
          <w:rFonts w:asciiTheme="minorHAnsi" w:hAnsiTheme="minorHAnsi"/>
          <w:lang w:val="ky-KG"/>
        </w:rPr>
      </w:pPr>
      <w:r w:rsidRPr="00E31B36">
        <w:rPr>
          <w:rFonts w:asciiTheme="minorHAnsi" w:hAnsiTheme="minorHAnsi"/>
          <w:lang w:val="ky-KG"/>
        </w:rPr>
        <w:t xml:space="preserve">Функционирующий ресурс </w:t>
      </w:r>
      <w:hyperlink r:id="rId33" w:history="1">
        <w:r w:rsidRPr="00E31B36">
          <w:rPr>
            <w:rStyle w:val="a3"/>
            <w:rFonts w:asciiTheme="minorHAnsi" w:hAnsiTheme="minorHAnsi"/>
            <w:color w:val="auto"/>
            <w:lang w:val="en-US"/>
          </w:rPr>
          <w:t>www</w:t>
        </w:r>
        <w:r w:rsidRPr="00E31B36">
          <w:rPr>
            <w:rStyle w:val="a3"/>
            <w:rFonts w:asciiTheme="minorHAnsi" w:hAnsiTheme="minorHAnsi"/>
            <w:color w:val="auto"/>
          </w:rPr>
          <w:t>.</w:t>
        </w:r>
        <w:r w:rsidRPr="00E31B36">
          <w:rPr>
            <w:rStyle w:val="a3"/>
            <w:rFonts w:asciiTheme="minorHAnsi" w:hAnsiTheme="minorHAnsi"/>
            <w:color w:val="auto"/>
            <w:lang w:val="en-US"/>
          </w:rPr>
          <w:t>sot</w:t>
        </w:r>
        <w:r w:rsidRPr="00E31B36">
          <w:rPr>
            <w:rStyle w:val="a3"/>
            <w:rFonts w:asciiTheme="minorHAnsi" w:hAnsiTheme="minorHAnsi"/>
            <w:color w:val="auto"/>
          </w:rPr>
          <w:t>.</w:t>
        </w:r>
        <w:r w:rsidRPr="00E31B36">
          <w:rPr>
            <w:rStyle w:val="a3"/>
            <w:rFonts w:asciiTheme="minorHAnsi" w:hAnsiTheme="minorHAnsi"/>
            <w:color w:val="auto"/>
            <w:lang w:val="en-US"/>
          </w:rPr>
          <w:t>kg</w:t>
        </w:r>
      </w:hyperlink>
      <w:r w:rsidRPr="00E31B36">
        <w:rPr>
          <w:rFonts w:asciiTheme="minorHAnsi" w:hAnsiTheme="minorHAnsi"/>
        </w:rPr>
        <w:t xml:space="preserve"> </w:t>
      </w:r>
    </w:p>
    <w:p w14:paraId="5523C0B7" w14:textId="77777777" w:rsidR="00E31B36" w:rsidRPr="00E31B36" w:rsidRDefault="00E31B36" w:rsidP="00E31B36">
      <w:pPr>
        <w:pStyle w:val="a9"/>
        <w:numPr>
          <w:ilvl w:val="0"/>
          <w:numId w:val="55"/>
        </w:numPr>
        <w:spacing w:after="0" w:line="240" w:lineRule="auto"/>
        <w:jc w:val="both"/>
        <w:rPr>
          <w:rFonts w:asciiTheme="minorHAnsi" w:hAnsiTheme="minorHAnsi"/>
          <w:lang w:val="ky-KG"/>
        </w:rPr>
      </w:pPr>
      <w:r w:rsidRPr="00E31B36">
        <w:rPr>
          <w:rFonts w:asciiTheme="minorHAnsi" w:hAnsiTheme="minorHAnsi"/>
        </w:rPr>
        <w:t>Утвержденный механизм доступа к судебным актам, материалам и архивам.</w:t>
      </w:r>
    </w:p>
    <w:p w14:paraId="57A5183A" w14:textId="77777777" w:rsidR="00E31B36" w:rsidRPr="00E31B36" w:rsidRDefault="00E31B36" w:rsidP="00E31B36">
      <w:pPr>
        <w:pStyle w:val="a9"/>
        <w:numPr>
          <w:ilvl w:val="0"/>
          <w:numId w:val="55"/>
        </w:numPr>
        <w:spacing w:after="0" w:line="240" w:lineRule="auto"/>
        <w:jc w:val="both"/>
        <w:rPr>
          <w:rFonts w:asciiTheme="minorHAnsi" w:hAnsiTheme="minorHAnsi"/>
          <w:lang w:val="ky-KG"/>
        </w:rPr>
      </w:pPr>
      <w:r w:rsidRPr="00E31B36">
        <w:rPr>
          <w:rFonts w:asciiTheme="minorHAnsi" w:hAnsiTheme="minorHAnsi"/>
        </w:rPr>
        <w:t>Разработан и утвержден регламент для электронных обращений граждан.</w:t>
      </w:r>
    </w:p>
    <w:p w14:paraId="739F4A8D" w14:textId="77777777" w:rsidR="00E31B36" w:rsidRPr="00A347B6" w:rsidRDefault="00E31B36" w:rsidP="00E31B36">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Утвержденная Система</w:t>
      </w:r>
      <w:r w:rsidRPr="00A347B6">
        <w:rPr>
          <w:rFonts w:asciiTheme="minorHAnsi" w:hAnsiTheme="minorHAnsi"/>
        </w:rPr>
        <w:t xml:space="preserve"> информационной и технической безопасности в судебной системе.</w:t>
      </w:r>
    </w:p>
    <w:p w14:paraId="40FBE920" w14:textId="77777777" w:rsidR="00E31B36" w:rsidRPr="00A347B6" w:rsidRDefault="00E31B36" w:rsidP="00E31B36">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Утвержденный регламент для использования в зданиях судов возможностей беспроводных сетей.</w:t>
      </w:r>
    </w:p>
    <w:p w14:paraId="1B2B4BAA" w14:textId="77777777" w:rsidR="002A3034" w:rsidRPr="00E31B36" w:rsidRDefault="002A3034" w:rsidP="00A347B6">
      <w:pPr>
        <w:pStyle w:val="a9"/>
        <w:numPr>
          <w:ilvl w:val="0"/>
          <w:numId w:val="55"/>
        </w:numPr>
        <w:spacing w:after="0" w:line="240" w:lineRule="auto"/>
        <w:jc w:val="both"/>
        <w:rPr>
          <w:rFonts w:asciiTheme="minorHAnsi" w:hAnsiTheme="minorHAnsi"/>
          <w:lang w:val="ky-KG"/>
        </w:rPr>
      </w:pPr>
      <w:r w:rsidRPr="00E31B36">
        <w:rPr>
          <w:rFonts w:asciiTheme="minorHAnsi" w:hAnsiTheme="minorHAnsi"/>
        </w:rPr>
        <w:t>Разработаны и утверждены Перечень и регламент услуг электронного суда</w:t>
      </w:r>
    </w:p>
    <w:p w14:paraId="670286D5" w14:textId="77777777" w:rsidR="00A347B6" w:rsidRPr="00E31B36" w:rsidRDefault="00A347B6" w:rsidP="00D57707">
      <w:pPr>
        <w:spacing w:after="0" w:line="240" w:lineRule="auto"/>
        <w:rPr>
          <w:rFonts w:asciiTheme="minorHAnsi" w:hAnsiTheme="minorHAnsi"/>
          <w:b/>
          <w:sz w:val="24"/>
          <w:szCs w:val="24"/>
        </w:rPr>
      </w:pPr>
    </w:p>
    <w:p w14:paraId="66FB7D8E" w14:textId="77777777" w:rsidR="00411FE2" w:rsidRPr="000356D0" w:rsidRDefault="008E4C85" w:rsidP="00D57707">
      <w:pPr>
        <w:spacing w:after="0" w:line="240" w:lineRule="auto"/>
        <w:rPr>
          <w:rFonts w:asciiTheme="minorHAnsi" w:hAnsiTheme="minorHAnsi"/>
          <w:lang w:val="ky-KG"/>
        </w:rPr>
      </w:pPr>
      <w:r w:rsidRPr="000356D0">
        <w:rPr>
          <w:rFonts w:asciiTheme="minorHAnsi" w:hAnsiTheme="minorHAnsi"/>
          <w:b/>
          <w:sz w:val="24"/>
          <w:szCs w:val="24"/>
        </w:rPr>
        <w:t xml:space="preserve">Цель </w:t>
      </w:r>
      <w:r w:rsidR="00DA181E" w:rsidRPr="000356D0">
        <w:rPr>
          <w:rFonts w:asciiTheme="minorHAnsi" w:hAnsiTheme="minorHAnsi"/>
          <w:b/>
          <w:sz w:val="24"/>
          <w:szCs w:val="24"/>
        </w:rPr>
        <w:t>3</w:t>
      </w:r>
      <w:r w:rsidRPr="000356D0">
        <w:rPr>
          <w:rFonts w:asciiTheme="minorHAnsi" w:hAnsiTheme="minorHAnsi"/>
          <w:b/>
          <w:sz w:val="24"/>
          <w:szCs w:val="24"/>
        </w:rPr>
        <w:t>. Достижение эффективности и доступности судов.</w:t>
      </w:r>
    </w:p>
    <w:p w14:paraId="590CAB2B" w14:textId="77777777" w:rsidR="00A347B6" w:rsidRPr="00A347B6" w:rsidRDefault="00A347B6" w:rsidP="00A347B6">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Утвержденные учебные программы по СЭС.</w:t>
      </w:r>
    </w:p>
    <w:p w14:paraId="560F70C1" w14:textId="77777777" w:rsidR="00A347B6" w:rsidRPr="00A347B6" w:rsidRDefault="00A347B6" w:rsidP="00A347B6">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 xml:space="preserve">Утвержденные критерии </w:t>
      </w:r>
      <w:r w:rsidRPr="00A347B6">
        <w:rPr>
          <w:rFonts w:asciiTheme="minorHAnsi" w:hAnsiTheme="minorHAnsi"/>
        </w:rPr>
        <w:t xml:space="preserve">и требования к </w:t>
      </w:r>
      <w:r w:rsidRPr="00A347B6">
        <w:rPr>
          <w:rFonts w:asciiTheme="minorHAnsi" w:hAnsiTheme="minorHAnsi"/>
          <w:lang w:val="ky-KG"/>
        </w:rPr>
        <w:t>работникам судебной системы по компьютерной грамотности.</w:t>
      </w:r>
    </w:p>
    <w:p w14:paraId="296577AD" w14:textId="77777777" w:rsidR="00A347B6" w:rsidRPr="00A347B6" w:rsidRDefault="00A347B6" w:rsidP="00A347B6">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Утвержденный график обучения по СЭС.</w:t>
      </w:r>
    </w:p>
    <w:p w14:paraId="34AD0057" w14:textId="77777777" w:rsidR="00E31B36" w:rsidRPr="00E31B36" w:rsidRDefault="00E31B36" w:rsidP="00E31B36">
      <w:pPr>
        <w:pStyle w:val="a9"/>
        <w:numPr>
          <w:ilvl w:val="0"/>
          <w:numId w:val="55"/>
        </w:numPr>
        <w:spacing w:after="0" w:line="240" w:lineRule="auto"/>
        <w:jc w:val="both"/>
        <w:rPr>
          <w:rFonts w:asciiTheme="minorHAnsi" w:hAnsiTheme="minorHAnsi"/>
          <w:lang w:val="ky-KG"/>
        </w:rPr>
      </w:pPr>
      <w:r w:rsidRPr="00E31B36">
        <w:rPr>
          <w:rFonts w:asciiTheme="minorHAnsi" w:hAnsiTheme="minorHAnsi"/>
        </w:rPr>
        <w:t>Список обученных судей и сотрудников аппарата судов.</w:t>
      </w:r>
    </w:p>
    <w:p w14:paraId="6BF2D0EF" w14:textId="77777777" w:rsidR="00A347B6" w:rsidRPr="00A347B6" w:rsidRDefault="00A347B6" w:rsidP="00A347B6">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Утвержденный опросник.</w:t>
      </w:r>
    </w:p>
    <w:p w14:paraId="5D465E07"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eastAsia="ky-KG"/>
        </w:rPr>
        <w:t xml:space="preserve">Изданный приказ Председателя ВС КР “Об установлении предельной штатной численности Центрального аппарата СД, его территориальных подразделений и ПССИ” (О создании </w:t>
      </w:r>
      <w:r w:rsidR="00851C95" w:rsidRPr="00A347B6">
        <w:rPr>
          <w:rFonts w:asciiTheme="minorHAnsi" w:hAnsiTheme="minorHAnsi"/>
          <w:lang w:val="ky-KG" w:eastAsia="ky-KG"/>
        </w:rPr>
        <w:t>Предприятия по информационным технологиям при Судебном департаменте</w:t>
      </w:r>
      <w:r w:rsidRPr="00A347B6">
        <w:rPr>
          <w:rFonts w:asciiTheme="minorHAnsi" w:hAnsiTheme="minorHAnsi"/>
          <w:lang w:val="ky-KG" w:eastAsia="ky-KG"/>
        </w:rPr>
        <w:t>).</w:t>
      </w:r>
    </w:p>
    <w:p w14:paraId="6F922076"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eastAsia="ky-KG"/>
        </w:rPr>
        <w:t xml:space="preserve">Утвержденное Положение </w:t>
      </w:r>
      <w:r w:rsidR="00851C95" w:rsidRPr="00A347B6">
        <w:rPr>
          <w:rFonts w:asciiTheme="minorHAnsi" w:hAnsiTheme="minorHAnsi"/>
          <w:lang w:val="ky-KG" w:eastAsia="ky-KG"/>
        </w:rPr>
        <w:t>о Предприятии по информационным технологиям</w:t>
      </w:r>
    </w:p>
    <w:p w14:paraId="53F43A9D"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eastAsia="ky-KG"/>
        </w:rPr>
        <w:t>Утвержденные д</w:t>
      </w:r>
      <w:r w:rsidRPr="00A347B6">
        <w:rPr>
          <w:rFonts w:asciiTheme="minorHAnsi" w:hAnsiTheme="minorHAnsi"/>
          <w:lang w:val="ky-KG"/>
        </w:rPr>
        <w:t xml:space="preserve">олжностные инструкции работников </w:t>
      </w:r>
      <w:r w:rsidR="00851C95" w:rsidRPr="00A347B6">
        <w:rPr>
          <w:rFonts w:asciiTheme="minorHAnsi" w:hAnsiTheme="minorHAnsi"/>
          <w:lang w:val="ky-KG"/>
        </w:rPr>
        <w:t>Предприятия</w:t>
      </w:r>
      <w:r w:rsidRPr="00A347B6">
        <w:rPr>
          <w:rFonts w:asciiTheme="minorHAnsi" w:hAnsiTheme="minorHAnsi"/>
          <w:lang w:val="ky-KG"/>
        </w:rPr>
        <w:t>:</w:t>
      </w:r>
    </w:p>
    <w:p w14:paraId="5B797AAA" w14:textId="77777777" w:rsidR="00411FE2" w:rsidRPr="00A347B6" w:rsidRDefault="008E4C85" w:rsidP="001561AC">
      <w:pPr>
        <w:pStyle w:val="a9"/>
        <w:numPr>
          <w:ilvl w:val="1"/>
          <w:numId w:val="55"/>
        </w:numPr>
        <w:spacing w:after="0" w:line="240" w:lineRule="auto"/>
        <w:jc w:val="both"/>
        <w:rPr>
          <w:rFonts w:asciiTheme="minorHAnsi" w:hAnsiTheme="minorHAnsi"/>
          <w:lang w:val="ky-KG"/>
        </w:rPr>
      </w:pPr>
      <w:r w:rsidRPr="00A347B6">
        <w:rPr>
          <w:rFonts w:asciiTheme="minorHAnsi" w:hAnsiTheme="minorHAnsi"/>
          <w:lang w:val="ky-KG"/>
        </w:rPr>
        <w:t>руководитель;</w:t>
      </w:r>
    </w:p>
    <w:p w14:paraId="5E63BF98" w14:textId="77777777" w:rsidR="00411FE2" w:rsidRPr="00A347B6" w:rsidRDefault="008E4C85" w:rsidP="001561AC">
      <w:pPr>
        <w:pStyle w:val="a9"/>
        <w:numPr>
          <w:ilvl w:val="1"/>
          <w:numId w:val="55"/>
        </w:numPr>
        <w:spacing w:after="0" w:line="240" w:lineRule="auto"/>
        <w:jc w:val="both"/>
        <w:rPr>
          <w:rFonts w:asciiTheme="minorHAnsi" w:hAnsiTheme="minorHAnsi"/>
          <w:lang w:val="ky-KG"/>
        </w:rPr>
      </w:pPr>
      <w:r w:rsidRPr="00A347B6">
        <w:rPr>
          <w:rFonts w:asciiTheme="minorHAnsi" w:hAnsiTheme="minorHAnsi"/>
          <w:lang w:val="ky-KG"/>
        </w:rPr>
        <w:t>аналитик-координатор;</w:t>
      </w:r>
    </w:p>
    <w:p w14:paraId="33BA2361" w14:textId="77777777" w:rsidR="00411FE2" w:rsidRPr="00A347B6" w:rsidRDefault="008E4C85" w:rsidP="001561AC">
      <w:pPr>
        <w:pStyle w:val="a9"/>
        <w:numPr>
          <w:ilvl w:val="1"/>
          <w:numId w:val="55"/>
        </w:numPr>
        <w:spacing w:after="0" w:line="240" w:lineRule="auto"/>
        <w:jc w:val="both"/>
        <w:rPr>
          <w:rFonts w:asciiTheme="minorHAnsi" w:hAnsiTheme="minorHAnsi"/>
          <w:lang w:val="ky-KG"/>
        </w:rPr>
      </w:pPr>
      <w:r w:rsidRPr="00A347B6">
        <w:rPr>
          <w:rFonts w:asciiTheme="minorHAnsi" w:hAnsiTheme="minorHAnsi"/>
          <w:lang w:val="ky-KG"/>
        </w:rPr>
        <w:t>программист;</w:t>
      </w:r>
    </w:p>
    <w:p w14:paraId="06EC0F11" w14:textId="77777777" w:rsidR="00411FE2" w:rsidRPr="00A347B6" w:rsidRDefault="008E4C85" w:rsidP="001561AC">
      <w:pPr>
        <w:pStyle w:val="a9"/>
        <w:numPr>
          <w:ilvl w:val="1"/>
          <w:numId w:val="55"/>
        </w:numPr>
        <w:spacing w:after="0" w:line="240" w:lineRule="auto"/>
        <w:jc w:val="both"/>
        <w:rPr>
          <w:rFonts w:asciiTheme="minorHAnsi" w:hAnsiTheme="minorHAnsi"/>
          <w:lang w:val="ky-KG"/>
        </w:rPr>
      </w:pPr>
      <w:r w:rsidRPr="00A347B6">
        <w:rPr>
          <w:rFonts w:asciiTheme="minorHAnsi" w:hAnsiTheme="minorHAnsi"/>
          <w:lang w:val="ky-KG"/>
        </w:rPr>
        <w:t>системный администратор.</w:t>
      </w:r>
    </w:p>
    <w:p w14:paraId="290AB5F3" w14:textId="77777777" w:rsidR="00E31B36" w:rsidRDefault="00E31B36" w:rsidP="001561AC">
      <w:pPr>
        <w:pStyle w:val="a9"/>
        <w:numPr>
          <w:ilvl w:val="0"/>
          <w:numId w:val="55"/>
        </w:numPr>
        <w:spacing w:after="0" w:line="240" w:lineRule="auto"/>
        <w:jc w:val="both"/>
        <w:rPr>
          <w:rFonts w:asciiTheme="minorHAnsi" w:hAnsiTheme="minorHAnsi"/>
          <w:lang w:val="ky-KG"/>
        </w:rPr>
      </w:pPr>
      <w:r>
        <w:rPr>
          <w:rFonts w:asciiTheme="minorHAnsi" w:hAnsiTheme="minorHAnsi"/>
          <w:lang w:val="ky-KG"/>
        </w:rPr>
        <w:t>Создано предприятие</w:t>
      </w:r>
    </w:p>
    <w:p w14:paraId="1AF2FCA7"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Список ИТ специалистов в судебной системе.</w:t>
      </w:r>
    </w:p>
    <w:p w14:paraId="76D3502E"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eastAsia="ky-KG"/>
        </w:rPr>
        <w:t>Утвержденный Стратегический план развития информационных технологий в судебной системе.</w:t>
      </w:r>
    </w:p>
    <w:p w14:paraId="23B7F9C9"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rPr>
        <w:t>Инвентаризационный список компьютерного оборудования.</w:t>
      </w:r>
    </w:p>
    <w:p w14:paraId="63F65E46"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rPr>
        <w:t>Смета расходов по обновлению компьютерного оборудования.</w:t>
      </w:r>
    </w:p>
    <w:p w14:paraId="7D8B7D7D"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Заключение многостороннего договора между ВС, СД, провайдером интернет и другими по предоставлению услуг интернет для судебной системы.</w:t>
      </w:r>
    </w:p>
    <w:p w14:paraId="6B5A3159"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rPr>
        <w:t xml:space="preserve">Проектно-сметная документация по оснащению </w:t>
      </w:r>
      <w:r w:rsidRPr="00A347B6">
        <w:rPr>
          <w:rFonts w:asciiTheme="minorHAnsi" w:hAnsiTheme="minorHAnsi"/>
          <w:lang w:val="ky-KG"/>
        </w:rPr>
        <w:t>судов</w:t>
      </w:r>
      <w:r w:rsidRPr="00A347B6">
        <w:rPr>
          <w:rFonts w:asciiTheme="minorHAnsi" w:hAnsiTheme="minorHAnsi"/>
        </w:rPr>
        <w:t xml:space="preserve"> необходимой техникой.</w:t>
      </w:r>
    </w:p>
    <w:p w14:paraId="7E2416CB"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rPr>
        <w:t>Утвержденное техническое задание на тендер по поставке</w:t>
      </w:r>
      <w:r w:rsidR="00851C95" w:rsidRPr="00A347B6">
        <w:rPr>
          <w:rFonts w:asciiTheme="minorHAnsi" w:hAnsiTheme="minorHAnsi"/>
          <w:lang w:val="ky-KG"/>
        </w:rPr>
        <w:t xml:space="preserve"> компьютерного оборудования</w:t>
      </w:r>
      <w:r w:rsidRPr="00A347B6">
        <w:rPr>
          <w:rFonts w:asciiTheme="minorHAnsi" w:hAnsiTheme="minorHAnsi"/>
        </w:rPr>
        <w:t xml:space="preserve"> и монтажу </w:t>
      </w:r>
      <w:r w:rsidR="00851C95" w:rsidRPr="00A347B6">
        <w:rPr>
          <w:rFonts w:asciiTheme="minorHAnsi" w:hAnsiTheme="minorHAnsi"/>
          <w:lang w:val="ky-KG"/>
        </w:rPr>
        <w:t>локально-вычислительной сети местных судов</w:t>
      </w:r>
      <w:r w:rsidRPr="00A347B6">
        <w:rPr>
          <w:rFonts w:asciiTheme="minorHAnsi" w:hAnsiTheme="minorHAnsi"/>
        </w:rPr>
        <w:t>.</w:t>
      </w:r>
    </w:p>
    <w:p w14:paraId="498B6680"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Список установленного оборудования.</w:t>
      </w:r>
    </w:p>
    <w:p w14:paraId="03E826FA"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Список модернизации системы.</w:t>
      </w:r>
    </w:p>
    <w:p w14:paraId="7C2BFC90"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Утвержденное техническое задание на аудио/видео видеонаблюдение в судебной системе.</w:t>
      </w:r>
    </w:p>
    <w:p w14:paraId="3E8525E9"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rPr>
        <w:t>Программное обеспечения, позволяющее вести аудио и видео фиксацию судебных заседаний.</w:t>
      </w:r>
    </w:p>
    <w:p w14:paraId="150C3064"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rPr>
        <w:t>Проектно-сметная документация по оснащению залов судебных заседаний необходимой техникой.</w:t>
      </w:r>
    </w:p>
    <w:p w14:paraId="0FA93084"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Тендерные документы по оснащению.</w:t>
      </w:r>
    </w:p>
    <w:p w14:paraId="68B6F6AA"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Выводы РГ по установке терминалов оплаты государственных услуг.</w:t>
      </w:r>
    </w:p>
    <w:p w14:paraId="4E21D93C"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Список зданий где установлены  терминалы.</w:t>
      </w:r>
    </w:p>
    <w:p w14:paraId="0397A7D8"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rPr>
        <w:t>Документация по установке генераторов в судебной системе.</w:t>
      </w:r>
    </w:p>
    <w:p w14:paraId="6C0EC329" w14:textId="77777777" w:rsidR="00411FE2" w:rsidRPr="00A347B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val="ky-KG" w:eastAsia="ky-KG"/>
        </w:rPr>
        <w:t>Утвержденный механизм софинансирования оплаты труда ИТ специалистов.</w:t>
      </w:r>
    </w:p>
    <w:p w14:paraId="0D61F6DB" w14:textId="77777777" w:rsidR="00411FE2" w:rsidRPr="00E31B36" w:rsidRDefault="008E4C85" w:rsidP="001561AC">
      <w:pPr>
        <w:pStyle w:val="a9"/>
        <w:numPr>
          <w:ilvl w:val="0"/>
          <w:numId w:val="55"/>
        </w:numPr>
        <w:spacing w:after="0" w:line="240" w:lineRule="auto"/>
        <w:jc w:val="both"/>
        <w:rPr>
          <w:rFonts w:asciiTheme="minorHAnsi" w:hAnsiTheme="minorHAnsi"/>
          <w:lang w:val="ky-KG"/>
        </w:rPr>
      </w:pPr>
      <w:r w:rsidRPr="00A347B6">
        <w:rPr>
          <w:rFonts w:asciiTheme="minorHAnsi" w:hAnsiTheme="minorHAnsi"/>
          <w:lang w:eastAsia="ky-KG"/>
        </w:rPr>
        <w:t>Утвержденные инструкции для пользователей и администраторов ИТ инфраструктуры.</w:t>
      </w:r>
    </w:p>
    <w:p w14:paraId="0247E5E3" w14:textId="77777777" w:rsidR="00E31B36" w:rsidRPr="00E31B36" w:rsidRDefault="00E31B36" w:rsidP="001561AC">
      <w:pPr>
        <w:pStyle w:val="a9"/>
        <w:numPr>
          <w:ilvl w:val="0"/>
          <w:numId w:val="55"/>
        </w:numPr>
        <w:spacing w:after="0" w:line="240" w:lineRule="auto"/>
        <w:jc w:val="both"/>
        <w:rPr>
          <w:rFonts w:asciiTheme="minorHAnsi" w:hAnsiTheme="minorHAnsi"/>
          <w:lang w:val="ky-KG"/>
        </w:rPr>
      </w:pPr>
      <w:r>
        <w:rPr>
          <w:rFonts w:asciiTheme="minorHAnsi" w:hAnsiTheme="minorHAnsi"/>
          <w:lang w:eastAsia="ky-KG"/>
        </w:rPr>
        <w:t>Разработан регламент оказания технической поддержки</w:t>
      </w:r>
    </w:p>
    <w:p w14:paraId="1B4ADD08" w14:textId="77777777" w:rsidR="00E31B36" w:rsidRDefault="00E31B36" w:rsidP="00E31B36">
      <w:pPr>
        <w:spacing w:after="0" w:line="240" w:lineRule="auto"/>
        <w:rPr>
          <w:rFonts w:asciiTheme="minorHAnsi" w:hAnsiTheme="minorHAnsi"/>
          <w:b/>
          <w:sz w:val="24"/>
          <w:szCs w:val="24"/>
          <w:highlight w:val="yellow"/>
        </w:rPr>
      </w:pPr>
    </w:p>
    <w:p w14:paraId="220E2BCA" w14:textId="77777777" w:rsidR="00E31B36" w:rsidRPr="000356D0" w:rsidRDefault="00E31B36" w:rsidP="00E31B36">
      <w:pPr>
        <w:spacing w:after="0" w:line="240" w:lineRule="auto"/>
        <w:rPr>
          <w:rFonts w:asciiTheme="minorHAnsi" w:hAnsiTheme="minorHAnsi"/>
          <w:lang w:val="ky-KG"/>
        </w:rPr>
      </w:pPr>
      <w:r w:rsidRPr="000356D0">
        <w:rPr>
          <w:rFonts w:asciiTheme="minorHAnsi" w:hAnsiTheme="minorHAnsi"/>
          <w:b/>
          <w:sz w:val="24"/>
          <w:szCs w:val="24"/>
        </w:rPr>
        <w:t>Цель 4. Достижение доверия к судам со стороны общества.</w:t>
      </w:r>
    </w:p>
    <w:p w14:paraId="14B2B17D" w14:textId="77777777" w:rsidR="00283E91" w:rsidRPr="000356D0" w:rsidRDefault="00283E91" w:rsidP="00E31B36">
      <w:pPr>
        <w:pStyle w:val="a9"/>
        <w:numPr>
          <w:ilvl w:val="0"/>
          <w:numId w:val="55"/>
        </w:numPr>
        <w:spacing w:after="0" w:line="240" w:lineRule="auto"/>
        <w:jc w:val="both"/>
        <w:rPr>
          <w:rFonts w:asciiTheme="minorHAnsi" w:hAnsiTheme="minorHAnsi"/>
          <w:lang w:val="ky-KG"/>
        </w:rPr>
      </w:pPr>
      <w:r w:rsidRPr="000356D0">
        <w:rPr>
          <w:rFonts w:asciiTheme="minorHAnsi" w:hAnsiTheme="minorHAnsi"/>
          <w:lang w:val="ky-KG"/>
        </w:rPr>
        <w:t>Составлены спецификации оборудования и систем для обеспечения функционирования института присяжных заседателей.</w:t>
      </w:r>
    </w:p>
    <w:p w14:paraId="264FB85E" w14:textId="77777777" w:rsidR="00283E91" w:rsidRPr="000356D0" w:rsidRDefault="00283E91" w:rsidP="00E31B36">
      <w:pPr>
        <w:pStyle w:val="a9"/>
        <w:numPr>
          <w:ilvl w:val="0"/>
          <w:numId w:val="55"/>
        </w:numPr>
        <w:spacing w:after="0" w:line="240" w:lineRule="auto"/>
        <w:jc w:val="both"/>
        <w:rPr>
          <w:rFonts w:asciiTheme="minorHAnsi" w:hAnsiTheme="minorHAnsi"/>
          <w:lang w:val="ky-KG"/>
        </w:rPr>
      </w:pPr>
      <w:r w:rsidRPr="000356D0">
        <w:rPr>
          <w:rFonts w:asciiTheme="minorHAnsi" w:hAnsiTheme="minorHAnsi"/>
          <w:lang w:val="ky-KG"/>
        </w:rPr>
        <w:t>Установлены системы видеонаблюдения и записи в кабинетах судей.</w:t>
      </w:r>
    </w:p>
    <w:p w14:paraId="5B60AB37" w14:textId="77777777" w:rsidR="00E31B36" w:rsidRPr="000356D0" w:rsidRDefault="00283E91" w:rsidP="00E31B36">
      <w:pPr>
        <w:pStyle w:val="a9"/>
        <w:numPr>
          <w:ilvl w:val="0"/>
          <w:numId w:val="55"/>
        </w:numPr>
        <w:spacing w:after="0" w:line="240" w:lineRule="auto"/>
        <w:jc w:val="both"/>
        <w:rPr>
          <w:rFonts w:asciiTheme="minorHAnsi" w:hAnsiTheme="minorHAnsi"/>
          <w:lang w:val="ky-KG"/>
        </w:rPr>
      </w:pPr>
      <w:r w:rsidRPr="000356D0">
        <w:rPr>
          <w:rFonts w:asciiTheme="minorHAnsi" w:hAnsiTheme="minorHAnsi"/>
          <w:lang w:val="ky-KG"/>
        </w:rPr>
        <w:t>Доработаны</w:t>
      </w:r>
      <w:r w:rsidR="00E31B36" w:rsidRPr="000356D0">
        <w:rPr>
          <w:rFonts w:asciiTheme="minorHAnsi" w:hAnsiTheme="minorHAnsi"/>
          <w:lang w:val="ky-KG"/>
        </w:rPr>
        <w:t xml:space="preserve"> сайт</w:t>
      </w:r>
      <w:r w:rsidRPr="000356D0">
        <w:rPr>
          <w:rFonts w:asciiTheme="minorHAnsi" w:hAnsiTheme="minorHAnsi"/>
          <w:lang w:val="ky-KG"/>
        </w:rPr>
        <w:t>ы</w:t>
      </w:r>
      <w:r w:rsidR="00E31B36" w:rsidRPr="000356D0">
        <w:rPr>
          <w:rFonts w:asciiTheme="minorHAnsi" w:hAnsiTheme="minorHAnsi"/>
          <w:lang w:val="ky-KG"/>
        </w:rPr>
        <w:t xml:space="preserve"> Конституционной палаты и Совета судей.</w:t>
      </w:r>
    </w:p>
    <w:p w14:paraId="2695383F" w14:textId="77777777" w:rsidR="00E31B36" w:rsidRPr="000356D0" w:rsidRDefault="00E31B36" w:rsidP="00E31B36">
      <w:pPr>
        <w:pStyle w:val="a9"/>
        <w:numPr>
          <w:ilvl w:val="0"/>
          <w:numId w:val="55"/>
        </w:numPr>
        <w:spacing w:after="0" w:line="240" w:lineRule="auto"/>
        <w:jc w:val="both"/>
        <w:rPr>
          <w:rFonts w:asciiTheme="minorHAnsi" w:hAnsiTheme="minorHAnsi"/>
          <w:lang w:val="ky-KG"/>
        </w:rPr>
      </w:pPr>
      <w:r w:rsidRPr="000356D0">
        <w:rPr>
          <w:rFonts w:asciiTheme="minorHAnsi" w:hAnsiTheme="minorHAnsi"/>
          <w:lang w:val="ky-KG"/>
        </w:rPr>
        <w:t>Разработанные и утвержденные модули СЭС.</w:t>
      </w:r>
      <w:r w:rsidRPr="000356D0">
        <w:rPr>
          <w:rFonts w:asciiTheme="minorHAnsi" w:hAnsiTheme="minorHAnsi"/>
        </w:rPr>
        <w:t xml:space="preserve"> </w:t>
      </w:r>
    </w:p>
    <w:p w14:paraId="459B8581" w14:textId="77777777" w:rsidR="00283E91" w:rsidRPr="000356D0" w:rsidRDefault="00283E91" w:rsidP="00E31B36">
      <w:pPr>
        <w:pStyle w:val="a9"/>
        <w:numPr>
          <w:ilvl w:val="0"/>
          <w:numId w:val="55"/>
        </w:numPr>
        <w:spacing w:after="0" w:line="240" w:lineRule="auto"/>
        <w:jc w:val="both"/>
        <w:rPr>
          <w:rFonts w:asciiTheme="minorHAnsi" w:hAnsiTheme="minorHAnsi"/>
          <w:lang w:val="ky-KG"/>
        </w:rPr>
      </w:pPr>
      <w:r w:rsidRPr="000356D0">
        <w:rPr>
          <w:rFonts w:asciiTheme="minorHAnsi" w:hAnsiTheme="minorHAnsi"/>
        </w:rPr>
        <w:t>СЭС внедрены в судах и работаю одновременно с бумажной системой</w:t>
      </w:r>
    </w:p>
    <w:p w14:paraId="7A5D7DAD" w14:textId="77777777" w:rsidR="00DA181E" w:rsidRDefault="00DA181E">
      <w:pPr>
        <w:spacing w:after="0" w:line="240" w:lineRule="auto"/>
        <w:rPr>
          <w:rFonts w:asciiTheme="minorHAnsi" w:hAnsiTheme="minorHAnsi"/>
          <w:b/>
          <w:sz w:val="26"/>
          <w:szCs w:val="26"/>
          <w:lang w:val="ky-KG" w:eastAsia="ky-KG"/>
        </w:rPr>
      </w:pPr>
      <w:r>
        <w:rPr>
          <w:rFonts w:asciiTheme="minorHAnsi" w:hAnsiTheme="minorHAnsi"/>
          <w:b/>
          <w:sz w:val="26"/>
          <w:szCs w:val="26"/>
          <w:lang w:val="ky-KG" w:eastAsia="ky-KG"/>
        </w:rPr>
        <w:br w:type="page"/>
      </w:r>
    </w:p>
    <w:p w14:paraId="6FAB518D" w14:textId="77777777" w:rsidR="00F90ADD" w:rsidRPr="00F8278E" w:rsidRDefault="00F8278E" w:rsidP="001561AC">
      <w:pPr>
        <w:spacing w:after="0" w:line="240" w:lineRule="auto"/>
        <w:jc w:val="both"/>
        <w:rPr>
          <w:rFonts w:asciiTheme="minorHAnsi" w:hAnsiTheme="minorHAnsi"/>
          <w:b/>
          <w:sz w:val="26"/>
          <w:szCs w:val="26"/>
          <w:lang w:val="ky-KG" w:eastAsia="ky-KG"/>
        </w:rPr>
      </w:pPr>
      <w:r>
        <w:rPr>
          <w:rFonts w:asciiTheme="minorHAnsi" w:hAnsiTheme="minorHAnsi"/>
          <w:b/>
          <w:sz w:val="26"/>
          <w:szCs w:val="26"/>
          <w:lang w:val="ky-KG" w:eastAsia="ky-KG"/>
        </w:rPr>
        <w:t>4.2.</w:t>
      </w:r>
      <w:r w:rsidR="00F90ADD" w:rsidRPr="00F8278E">
        <w:rPr>
          <w:rFonts w:asciiTheme="minorHAnsi" w:hAnsiTheme="minorHAnsi"/>
          <w:b/>
          <w:sz w:val="26"/>
          <w:szCs w:val="26"/>
          <w:lang w:val="ky-KG" w:eastAsia="ky-KG"/>
        </w:rPr>
        <w:t xml:space="preserve">Расширеная </w:t>
      </w:r>
      <w:r w:rsidR="00CF6E20" w:rsidRPr="00F8278E">
        <w:rPr>
          <w:rFonts w:asciiTheme="minorHAnsi" w:hAnsiTheme="minorHAnsi"/>
          <w:b/>
          <w:sz w:val="26"/>
          <w:szCs w:val="26"/>
          <w:lang w:val="ky-KG" w:eastAsia="ky-KG"/>
        </w:rPr>
        <w:t xml:space="preserve">таблица “Парк компьютерного оборудования” </w:t>
      </w:r>
    </w:p>
    <w:p w14:paraId="1A648A3B" w14:textId="77777777" w:rsidR="00CF6E20" w:rsidRPr="00F8278E" w:rsidRDefault="00CF6E20" w:rsidP="001561AC">
      <w:pPr>
        <w:spacing w:after="0" w:line="240" w:lineRule="auto"/>
        <w:jc w:val="both"/>
        <w:rPr>
          <w:rFonts w:asciiTheme="minorHAnsi" w:hAnsiTheme="minorHAnsi"/>
          <w:b/>
          <w:sz w:val="26"/>
          <w:szCs w:val="26"/>
          <w:lang w:val="ky-KG" w:eastAsia="ky-KG"/>
        </w:rPr>
      </w:pPr>
      <w:r w:rsidRPr="00F8278E">
        <w:rPr>
          <w:rFonts w:asciiTheme="minorHAnsi" w:hAnsiTheme="minorHAnsi"/>
          <w:b/>
          <w:sz w:val="26"/>
          <w:szCs w:val="26"/>
          <w:lang w:val="ky-KG" w:eastAsia="ky-KG"/>
        </w:rPr>
        <w:t>(Информация о фактическом наличии рабочих компьютеров в судах).</w:t>
      </w:r>
    </w:p>
    <w:p w14:paraId="1E17C497" w14:textId="77777777" w:rsidR="00CF6E20" w:rsidRPr="00F8278E" w:rsidRDefault="00CF6E20">
      <w:pPr>
        <w:spacing w:after="0" w:line="240" w:lineRule="auto"/>
        <w:rPr>
          <w:rFonts w:asciiTheme="minorHAnsi" w:hAnsiTheme="minorHAnsi"/>
          <w:b/>
          <w:sz w:val="26"/>
          <w:szCs w:val="26"/>
          <w:lang w:val="ky-KG" w:eastAsia="ky-KG"/>
        </w:rPr>
      </w:pPr>
    </w:p>
    <w:tbl>
      <w:tblPr>
        <w:tblW w:w="8774" w:type="dxa"/>
        <w:tblInd w:w="55" w:type="dxa"/>
        <w:tblCellMar>
          <w:left w:w="70" w:type="dxa"/>
          <w:right w:w="70" w:type="dxa"/>
        </w:tblCellMar>
        <w:tblLook w:val="04A0" w:firstRow="1" w:lastRow="0" w:firstColumn="1" w:lastColumn="0" w:noHBand="0" w:noVBand="1"/>
      </w:tblPr>
      <w:tblGrid>
        <w:gridCol w:w="460"/>
        <w:gridCol w:w="2500"/>
        <w:gridCol w:w="702"/>
        <w:gridCol w:w="940"/>
        <w:gridCol w:w="1407"/>
        <w:gridCol w:w="587"/>
        <w:gridCol w:w="587"/>
        <w:gridCol w:w="587"/>
        <w:gridCol w:w="1004"/>
      </w:tblGrid>
      <w:tr w:rsidR="00AF3AAB" w:rsidRPr="005062ED" w14:paraId="129A8241" w14:textId="77777777" w:rsidTr="00AF3AAB">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0DD8F74" w14:textId="77777777" w:rsidR="005062ED" w:rsidRPr="005062ED" w:rsidRDefault="005062ED" w:rsidP="005062ED">
            <w:pPr>
              <w:spacing w:after="0" w:line="240" w:lineRule="auto"/>
              <w:rPr>
                <w:lang w:val="ky-KG" w:eastAsia="ky-KG"/>
              </w:rPr>
            </w:pPr>
            <w:r w:rsidRPr="005062ED">
              <w:rPr>
                <w:lang w:eastAsia="ky-KG"/>
              </w:rPr>
              <w:t xml:space="preserve"> №  </w:t>
            </w:r>
          </w:p>
        </w:tc>
        <w:tc>
          <w:tcPr>
            <w:tcW w:w="2500" w:type="dxa"/>
            <w:tcBorders>
              <w:top w:val="single" w:sz="4" w:space="0" w:color="auto"/>
              <w:left w:val="nil"/>
              <w:bottom w:val="single" w:sz="4" w:space="0" w:color="auto"/>
              <w:right w:val="single" w:sz="4" w:space="0" w:color="auto"/>
            </w:tcBorders>
            <w:shd w:val="clear" w:color="000000" w:fill="B8CCE4"/>
            <w:noWrap/>
            <w:vAlign w:val="center"/>
            <w:hideMark/>
          </w:tcPr>
          <w:p w14:paraId="1ED50A44" w14:textId="77777777" w:rsidR="005062ED" w:rsidRPr="005062ED" w:rsidRDefault="005062ED" w:rsidP="005062ED">
            <w:pPr>
              <w:spacing w:after="0" w:line="240" w:lineRule="auto"/>
              <w:rPr>
                <w:lang w:val="ky-KG" w:eastAsia="ky-KG"/>
              </w:rPr>
            </w:pPr>
            <w:r w:rsidRPr="005062ED">
              <w:rPr>
                <w:lang w:eastAsia="ky-KG"/>
              </w:rPr>
              <w:t>Наименование суда</w:t>
            </w:r>
          </w:p>
        </w:tc>
        <w:tc>
          <w:tcPr>
            <w:tcW w:w="702" w:type="dxa"/>
            <w:tcBorders>
              <w:top w:val="single" w:sz="4" w:space="0" w:color="auto"/>
              <w:left w:val="nil"/>
              <w:bottom w:val="single" w:sz="4" w:space="0" w:color="auto"/>
              <w:right w:val="single" w:sz="4" w:space="0" w:color="auto"/>
            </w:tcBorders>
            <w:shd w:val="clear" w:color="000000" w:fill="B8CCE4"/>
            <w:noWrap/>
            <w:vAlign w:val="center"/>
            <w:hideMark/>
          </w:tcPr>
          <w:p w14:paraId="6DF7A439" w14:textId="77777777" w:rsidR="005062ED" w:rsidRPr="005062ED" w:rsidRDefault="005062ED" w:rsidP="005062ED">
            <w:pPr>
              <w:spacing w:after="0" w:line="240" w:lineRule="auto"/>
              <w:jc w:val="center"/>
              <w:rPr>
                <w:lang w:val="ky-KG" w:eastAsia="ky-KG"/>
              </w:rPr>
            </w:pPr>
            <w:r w:rsidRPr="005062ED">
              <w:rPr>
                <w:lang w:val="ky-KG" w:eastAsia="ky-KG"/>
              </w:rPr>
              <w:t>Судьи</w:t>
            </w:r>
          </w:p>
        </w:tc>
        <w:tc>
          <w:tcPr>
            <w:tcW w:w="940" w:type="dxa"/>
            <w:tcBorders>
              <w:top w:val="single" w:sz="4" w:space="0" w:color="auto"/>
              <w:left w:val="nil"/>
              <w:bottom w:val="single" w:sz="4" w:space="0" w:color="auto"/>
              <w:right w:val="single" w:sz="4" w:space="0" w:color="auto"/>
            </w:tcBorders>
            <w:shd w:val="clear" w:color="000000" w:fill="B8CCE4"/>
            <w:noWrap/>
            <w:vAlign w:val="center"/>
            <w:hideMark/>
          </w:tcPr>
          <w:p w14:paraId="50641086" w14:textId="77777777" w:rsidR="005062ED" w:rsidRPr="005062ED" w:rsidRDefault="005062ED" w:rsidP="005062ED">
            <w:pPr>
              <w:spacing w:after="0" w:line="240" w:lineRule="auto"/>
              <w:jc w:val="center"/>
              <w:rPr>
                <w:lang w:val="ky-KG" w:eastAsia="ky-KG"/>
              </w:rPr>
            </w:pPr>
            <w:r w:rsidRPr="005062ED">
              <w:rPr>
                <w:lang w:val="ky-KG" w:eastAsia="ky-KG"/>
              </w:rPr>
              <w:t xml:space="preserve">Аппарат </w:t>
            </w:r>
          </w:p>
        </w:tc>
        <w:tc>
          <w:tcPr>
            <w:tcW w:w="1407" w:type="dxa"/>
            <w:tcBorders>
              <w:top w:val="single" w:sz="4" w:space="0" w:color="auto"/>
              <w:left w:val="nil"/>
              <w:bottom w:val="single" w:sz="4" w:space="0" w:color="auto"/>
              <w:right w:val="single" w:sz="4" w:space="0" w:color="auto"/>
            </w:tcBorders>
            <w:shd w:val="clear" w:color="000000" w:fill="B8CCE4"/>
            <w:noWrap/>
            <w:vAlign w:val="center"/>
            <w:hideMark/>
          </w:tcPr>
          <w:p w14:paraId="29DABB39" w14:textId="77777777" w:rsidR="005062ED" w:rsidRPr="005062ED" w:rsidRDefault="005062ED" w:rsidP="00AF3AAB">
            <w:pPr>
              <w:spacing w:after="0" w:line="240" w:lineRule="auto"/>
              <w:jc w:val="center"/>
              <w:rPr>
                <w:lang w:val="ky-KG" w:eastAsia="ky-KG"/>
              </w:rPr>
            </w:pPr>
            <w:r w:rsidRPr="005062ED">
              <w:rPr>
                <w:lang w:val="ky-KG" w:eastAsia="ky-KG"/>
              </w:rPr>
              <w:t>Единицы</w:t>
            </w:r>
            <w:r w:rsidR="00AF3AAB">
              <w:rPr>
                <w:lang w:val="ky-KG" w:eastAsia="ky-KG"/>
              </w:rPr>
              <w:t xml:space="preserve"> </w:t>
            </w:r>
            <w:r>
              <w:rPr>
                <w:lang w:val="ky-KG" w:eastAsia="ky-KG"/>
              </w:rPr>
              <w:t>ПК</w:t>
            </w:r>
          </w:p>
        </w:tc>
        <w:tc>
          <w:tcPr>
            <w:tcW w:w="587" w:type="dxa"/>
            <w:tcBorders>
              <w:top w:val="single" w:sz="4" w:space="0" w:color="auto"/>
              <w:left w:val="nil"/>
              <w:bottom w:val="single" w:sz="4" w:space="0" w:color="auto"/>
              <w:right w:val="single" w:sz="4" w:space="0" w:color="auto"/>
            </w:tcBorders>
            <w:shd w:val="clear" w:color="000000" w:fill="B8CCE4"/>
            <w:noWrap/>
            <w:vAlign w:val="center"/>
            <w:hideMark/>
          </w:tcPr>
          <w:p w14:paraId="474D4BAE" w14:textId="77777777" w:rsidR="005062ED" w:rsidRPr="005062ED" w:rsidRDefault="005062ED" w:rsidP="005062ED">
            <w:pPr>
              <w:spacing w:after="0" w:line="240" w:lineRule="auto"/>
              <w:jc w:val="center"/>
              <w:rPr>
                <w:lang w:val="ky-KG" w:eastAsia="ky-KG"/>
              </w:rPr>
            </w:pPr>
            <w:r w:rsidRPr="005062ED">
              <w:rPr>
                <w:lang w:eastAsia="ky-KG"/>
              </w:rPr>
              <w:t>2014</w:t>
            </w:r>
          </w:p>
        </w:tc>
        <w:tc>
          <w:tcPr>
            <w:tcW w:w="587" w:type="dxa"/>
            <w:tcBorders>
              <w:top w:val="single" w:sz="4" w:space="0" w:color="auto"/>
              <w:left w:val="nil"/>
              <w:bottom w:val="single" w:sz="4" w:space="0" w:color="auto"/>
              <w:right w:val="single" w:sz="4" w:space="0" w:color="auto"/>
            </w:tcBorders>
            <w:shd w:val="clear" w:color="000000" w:fill="B8CCE4"/>
            <w:noWrap/>
            <w:vAlign w:val="center"/>
            <w:hideMark/>
          </w:tcPr>
          <w:p w14:paraId="7B5D211B" w14:textId="77777777" w:rsidR="005062ED" w:rsidRPr="005062ED" w:rsidRDefault="005062ED" w:rsidP="005062ED">
            <w:pPr>
              <w:spacing w:after="0" w:line="240" w:lineRule="auto"/>
              <w:jc w:val="center"/>
              <w:rPr>
                <w:lang w:val="ky-KG" w:eastAsia="ky-KG"/>
              </w:rPr>
            </w:pPr>
            <w:r w:rsidRPr="005062ED">
              <w:rPr>
                <w:lang w:eastAsia="ky-KG"/>
              </w:rPr>
              <w:t>2013</w:t>
            </w:r>
          </w:p>
        </w:tc>
        <w:tc>
          <w:tcPr>
            <w:tcW w:w="587" w:type="dxa"/>
            <w:tcBorders>
              <w:top w:val="single" w:sz="4" w:space="0" w:color="auto"/>
              <w:left w:val="nil"/>
              <w:bottom w:val="single" w:sz="4" w:space="0" w:color="auto"/>
              <w:right w:val="single" w:sz="4" w:space="0" w:color="auto"/>
            </w:tcBorders>
            <w:shd w:val="clear" w:color="000000" w:fill="B8CCE4"/>
            <w:noWrap/>
            <w:vAlign w:val="center"/>
            <w:hideMark/>
          </w:tcPr>
          <w:p w14:paraId="3ECC1347" w14:textId="77777777" w:rsidR="005062ED" w:rsidRPr="005062ED" w:rsidRDefault="005062ED" w:rsidP="005062ED">
            <w:pPr>
              <w:spacing w:after="0" w:line="240" w:lineRule="auto"/>
              <w:jc w:val="center"/>
              <w:rPr>
                <w:lang w:val="ky-KG" w:eastAsia="ky-KG"/>
              </w:rPr>
            </w:pPr>
            <w:r w:rsidRPr="005062ED">
              <w:rPr>
                <w:lang w:eastAsia="ky-KG"/>
              </w:rPr>
              <w:t>2012</w:t>
            </w:r>
          </w:p>
        </w:tc>
        <w:tc>
          <w:tcPr>
            <w:tcW w:w="1004" w:type="dxa"/>
            <w:tcBorders>
              <w:top w:val="single" w:sz="4" w:space="0" w:color="auto"/>
              <w:left w:val="nil"/>
              <w:bottom w:val="single" w:sz="4" w:space="0" w:color="auto"/>
              <w:right w:val="single" w:sz="4" w:space="0" w:color="auto"/>
            </w:tcBorders>
            <w:shd w:val="clear" w:color="000000" w:fill="B8CCE4"/>
            <w:noWrap/>
            <w:vAlign w:val="center"/>
            <w:hideMark/>
          </w:tcPr>
          <w:p w14:paraId="360C580C" w14:textId="77777777" w:rsidR="005062ED" w:rsidRPr="005062ED" w:rsidRDefault="00AF3AAB" w:rsidP="00AF3AAB">
            <w:pPr>
              <w:spacing w:after="0" w:line="240" w:lineRule="auto"/>
              <w:jc w:val="center"/>
              <w:rPr>
                <w:lang w:val="ky-KG" w:eastAsia="ky-KG"/>
              </w:rPr>
            </w:pPr>
            <w:r>
              <w:rPr>
                <w:lang w:val="ky-KG" w:eastAsia="ky-KG"/>
              </w:rPr>
              <w:t xml:space="preserve">До </w:t>
            </w:r>
            <w:r w:rsidR="005062ED" w:rsidRPr="005062ED">
              <w:rPr>
                <w:lang w:eastAsia="ky-KG"/>
              </w:rPr>
              <w:t>2011</w:t>
            </w:r>
          </w:p>
        </w:tc>
      </w:tr>
      <w:tr w:rsidR="00AF3AAB" w:rsidRPr="005062ED" w14:paraId="4B2AEA86"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center"/>
            <w:hideMark/>
          </w:tcPr>
          <w:p w14:paraId="4C83AC70" w14:textId="77777777" w:rsidR="005062ED" w:rsidRPr="005062ED" w:rsidRDefault="005062ED" w:rsidP="005062ED">
            <w:pPr>
              <w:spacing w:after="0" w:line="240" w:lineRule="auto"/>
              <w:rPr>
                <w:lang w:val="ky-KG" w:eastAsia="ky-KG"/>
              </w:rPr>
            </w:pPr>
            <w:r w:rsidRPr="005062ED">
              <w:rPr>
                <w:lang w:eastAsia="ky-KG"/>
              </w:rPr>
              <w:t> </w:t>
            </w:r>
          </w:p>
        </w:tc>
        <w:tc>
          <w:tcPr>
            <w:tcW w:w="2500" w:type="dxa"/>
            <w:tcBorders>
              <w:top w:val="nil"/>
              <w:left w:val="nil"/>
              <w:bottom w:val="single" w:sz="4" w:space="0" w:color="auto"/>
              <w:right w:val="single" w:sz="4" w:space="0" w:color="auto"/>
            </w:tcBorders>
            <w:shd w:val="clear" w:color="000000" w:fill="DBE5F1"/>
            <w:noWrap/>
            <w:vAlign w:val="center"/>
            <w:hideMark/>
          </w:tcPr>
          <w:p w14:paraId="727B20B2" w14:textId="77777777" w:rsidR="005062ED" w:rsidRPr="005062ED" w:rsidRDefault="005062ED" w:rsidP="005062ED">
            <w:pPr>
              <w:spacing w:after="0" w:line="240" w:lineRule="auto"/>
              <w:rPr>
                <w:lang w:val="ky-KG" w:eastAsia="ky-KG"/>
              </w:rPr>
            </w:pPr>
            <w:r w:rsidRPr="005062ED">
              <w:rPr>
                <w:lang w:eastAsia="ky-KG"/>
              </w:rPr>
              <w:t>Суды г. Бишкек</w:t>
            </w:r>
          </w:p>
        </w:tc>
        <w:tc>
          <w:tcPr>
            <w:tcW w:w="702" w:type="dxa"/>
            <w:tcBorders>
              <w:top w:val="nil"/>
              <w:left w:val="nil"/>
              <w:bottom w:val="single" w:sz="4" w:space="0" w:color="auto"/>
              <w:right w:val="single" w:sz="4" w:space="0" w:color="auto"/>
            </w:tcBorders>
            <w:shd w:val="clear" w:color="000000" w:fill="DBE5F1"/>
            <w:noWrap/>
            <w:vAlign w:val="center"/>
            <w:hideMark/>
          </w:tcPr>
          <w:p w14:paraId="78A24EF6" w14:textId="77777777" w:rsidR="005062ED" w:rsidRPr="005062ED" w:rsidRDefault="005062ED" w:rsidP="005062ED">
            <w:pPr>
              <w:spacing w:after="0" w:line="240" w:lineRule="auto"/>
              <w:jc w:val="right"/>
              <w:rPr>
                <w:lang w:val="ky-KG" w:eastAsia="ky-KG"/>
              </w:rPr>
            </w:pPr>
            <w:r w:rsidRPr="005062ED">
              <w:rPr>
                <w:lang w:eastAsia="ky-KG"/>
              </w:rPr>
              <w:t>94</w:t>
            </w:r>
          </w:p>
        </w:tc>
        <w:tc>
          <w:tcPr>
            <w:tcW w:w="940" w:type="dxa"/>
            <w:tcBorders>
              <w:top w:val="nil"/>
              <w:left w:val="nil"/>
              <w:bottom w:val="single" w:sz="4" w:space="0" w:color="auto"/>
              <w:right w:val="single" w:sz="4" w:space="0" w:color="auto"/>
            </w:tcBorders>
            <w:shd w:val="clear" w:color="000000" w:fill="DBE5F1"/>
            <w:noWrap/>
            <w:vAlign w:val="center"/>
            <w:hideMark/>
          </w:tcPr>
          <w:p w14:paraId="05BC2EC7" w14:textId="77777777" w:rsidR="005062ED" w:rsidRPr="005062ED" w:rsidRDefault="005062ED" w:rsidP="005062ED">
            <w:pPr>
              <w:spacing w:after="0" w:line="240" w:lineRule="auto"/>
              <w:jc w:val="right"/>
              <w:rPr>
                <w:lang w:val="ky-KG" w:eastAsia="ky-KG"/>
              </w:rPr>
            </w:pPr>
            <w:r w:rsidRPr="005062ED">
              <w:rPr>
                <w:lang w:eastAsia="ky-KG"/>
              </w:rPr>
              <w:t>227</w:t>
            </w:r>
          </w:p>
        </w:tc>
        <w:tc>
          <w:tcPr>
            <w:tcW w:w="1407" w:type="dxa"/>
            <w:tcBorders>
              <w:top w:val="nil"/>
              <w:left w:val="nil"/>
              <w:bottom w:val="single" w:sz="4" w:space="0" w:color="auto"/>
              <w:right w:val="single" w:sz="4" w:space="0" w:color="auto"/>
            </w:tcBorders>
            <w:shd w:val="clear" w:color="000000" w:fill="DBE5F1"/>
            <w:noWrap/>
            <w:vAlign w:val="center"/>
            <w:hideMark/>
          </w:tcPr>
          <w:p w14:paraId="1F5B4211" w14:textId="77777777" w:rsidR="005062ED" w:rsidRPr="005062ED" w:rsidRDefault="005062ED" w:rsidP="005062ED">
            <w:pPr>
              <w:spacing w:after="0" w:line="240" w:lineRule="auto"/>
              <w:jc w:val="right"/>
              <w:rPr>
                <w:lang w:val="ky-KG" w:eastAsia="ky-KG"/>
              </w:rPr>
            </w:pPr>
            <w:r w:rsidRPr="005062ED">
              <w:rPr>
                <w:lang w:eastAsia="ky-KG"/>
              </w:rPr>
              <w:t>250</w:t>
            </w:r>
          </w:p>
        </w:tc>
        <w:tc>
          <w:tcPr>
            <w:tcW w:w="587" w:type="dxa"/>
            <w:tcBorders>
              <w:top w:val="nil"/>
              <w:left w:val="nil"/>
              <w:bottom w:val="single" w:sz="4" w:space="0" w:color="auto"/>
              <w:right w:val="single" w:sz="4" w:space="0" w:color="auto"/>
            </w:tcBorders>
            <w:shd w:val="clear" w:color="000000" w:fill="DBE5F1"/>
            <w:noWrap/>
            <w:vAlign w:val="center"/>
            <w:hideMark/>
          </w:tcPr>
          <w:p w14:paraId="0B023B61" w14:textId="77777777" w:rsidR="005062ED" w:rsidRPr="005062ED" w:rsidRDefault="005062ED" w:rsidP="005062ED">
            <w:pPr>
              <w:spacing w:after="0" w:line="240" w:lineRule="auto"/>
              <w:jc w:val="right"/>
              <w:rPr>
                <w:lang w:val="ky-KG" w:eastAsia="ky-KG"/>
              </w:rPr>
            </w:pPr>
            <w:r w:rsidRPr="005062ED">
              <w:rPr>
                <w:lang w:val="en-US" w:eastAsia="ky-KG"/>
              </w:rPr>
              <w:t>103</w:t>
            </w:r>
          </w:p>
        </w:tc>
        <w:tc>
          <w:tcPr>
            <w:tcW w:w="587" w:type="dxa"/>
            <w:tcBorders>
              <w:top w:val="nil"/>
              <w:left w:val="nil"/>
              <w:bottom w:val="single" w:sz="4" w:space="0" w:color="auto"/>
              <w:right w:val="single" w:sz="4" w:space="0" w:color="auto"/>
            </w:tcBorders>
            <w:shd w:val="clear" w:color="000000" w:fill="DBE5F1"/>
            <w:noWrap/>
            <w:vAlign w:val="center"/>
            <w:hideMark/>
          </w:tcPr>
          <w:p w14:paraId="6FACAA5D" w14:textId="77777777" w:rsidR="005062ED" w:rsidRPr="005062ED" w:rsidRDefault="005062ED" w:rsidP="005062ED">
            <w:pPr>
              <w:spacing w:after="0" w:line="240" w:lineRule="auto"/>
              <w:jc w:val="right"/>
              <w:rPr>
                <w:lang w:val="ky-KG" w:eastAsia="ky-KG"/>
              </w:rPr>
            </w:pPr>
            <w:r w:rsidRPr="005062ED">
              <w:rPr>
                <w:lang w:val="en-US" w:eastAsia="ky-KG"/>
              </w:rPr>
              <w:t>1</w:t>
            </w:r>
          </w:p>
        </w:tc>
        <w:tc>
          <w:tcPr>
            <w:tcW w:w="587" w:type="dxa"/>
            <w:tcBorders>
              <w:top w:val="nil"/>
              <w:left w:val="nil"/>
              <w:bottom w:val="single" w:sz="4" w:space="0" w:color="auto"/>
              <w:right w:val="single" w:sz="4" w:space="0" w:color="auto"/>
            </w:tcBorders>
            <w:shd w:val="clear" w:color="000000" w:fill="DBE5F1"/>
            <w:noWrap/>
            <w:vAlign w:val="center"/>
            <w:hideMark/>
          </w:tcPr>
          <w:p w14:paraId="4E109F7B"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DBE5F1"/>
            <w:noWrap/>
            <w:vAlign w:val="center"/>
            <w:hideMark/>
          </w:tcPr>
          <w:p w14:paraId="6EC30886" w14:textId="77777777" w:rsidR="005062ED" w:rsidRPr="005062ED" w:rsidRDefault="005062ED" w:rsidP="005062ED">
            <w:pPr>
              <w:spacing w:after="0" w:line="240" w:lineRule="auto"/>
              <w:jc w:val="right"/>
              <w:rPr>
                <w:lang w:val="ky-KG" w:eastAsia="ky-KG"/>
              </w:rPr>
            </w:pPr>
            <w:r w:rsidRPr="005062ED">
              <w:rPr>
                <w:lang w:val="ky-KG" w:eastAsia="ky-KG"/>
              </w:rPr>
              <w:t>250</w:t>
            </w:r>
          </w:p>
        </w:tc>
      </w:tr>
      <w:tr w:rsidR="005062ED" w:rsidRPr="005062ED" w14:paraId="7712F3FA"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73FB9C" w14:textId="77777777" w:rsidR="005062ED" w:rsidRPr="005062ED" w:rsidRDefault="005062ED" w:rsidP="005062ED">
            <w:pPr>
              <w:spacing w:after="0" w:line="240" w:lineRule="auto"/>
              <w:jc w:val="right"/>
              <w:rPr>
                <w:lang w:val="ky-KG" w:eastAsia="ky-KG"/>
              </w:rPr>
            </w:pPr>
            <w:r w:rsidRPr="005062ED">
              <w:rPr>
                <w:lang w:eastAsia="ky-KG"/>
              </w:rPr>
              <w:t>1</w:t>
            </w:r>
          </w:p>
        </w:tc>
        <w:tc>
          <w:tcPr>
            <w:tcW w:w="2500" w:type="dxa"/>
            <w:tcBorders>
              <w:top w:val="nil"/>
              <w:left w:val="nil"/>
              <w:bottom w:val="single" w:sz="4" w:space="0" w:color="auto"/>
              <w:right w:val="single" w:sz="4" w:space="0" w:color="auto"/>
            </w:tcBorders>
            <w:shd w:val="clear" w:color="auto" w:fill="auto"/>
            <w:noWrap/>
            <w:vAlign w:val="center"/>
            <w:hideMark/>
          </w:tcPr>
          <w:p w14:paraId="24885CDA" w14:textId="77777777" w:rsidR="005062ED" w:rsidRPr="005062ED" w:rsidRDefault="005062ED" w:rsidP="005062ED">
            <w:pPr>
              <w:spacing w:after="0" w:line="240" w:lineRule="auto"/>
              <w:rPr>
                <w:lang w:val="ky-KG" w:eastAsia="ky-KG"/>
              </w:rPr>
            </w:pPr>
            <w:r w:rsidRPr="005062ED">
              <w:rPr>
                <w:lang w:eastAsia="ky-KG"/>
              </w:rPr>
              <w:t>Городской суд</w:t>
            </w:r>
          </w:p>
        </w:tc>
        <w:tc>
          <w:tcPr>
            <w:tcW w:w="702" w:type="dxa"/>
            <w:tcBorders>
              <w:top w:val="nil"/>
              <w:left w:val="nil"/>
              <w:bottom w:val="single" w:sz="4" w:space="0" w:color="auto"/>
              <w:right w:val="single" w:sz="4" w:space="0" w:color="auto"/>
            </w:tcBorders>
            <w:shd w:val="clear" w:color="auto" w:fill="auto"/>
            <w:noWrap/>
            <w:vAlign w:val="center"/>
            <w:hideMark/>
          </w:tcPr>
          <w:p w14:paraId="1E5ECE1F" w14:textId="77777777" w:rsidR="005062ED" w:rsidRPr="005062ED" w:rsidRDefault="005062ED" w:rsidP="005062ED">
            <w:pPr>
              <w:spacing w:after="0" w:line="240" w:lineRule="auto"/>
              <w:jc w:val="right"/>
              <w:rPr>
                <w:lang w:val="ky-KG" w:eastAsia="ky-KG"/>
              </w:rPr>
            </w:pPr>
            <w:r w:rsidRPr="005062ED">
              <w:rPr>
                <w:lang w:eastAsia="ky-KG"/>
              </w:rPr>
              <w:t>28</w:t>
            </w:r>
          </w:p>
        </w:tc>
        <w:tc>
          <w:tcPr>
            <w:tcW w:w="940" w:type="dxa"/>
            <w:tcBorders>
              <w:top w:val="nil"/>
              <w:left w:val="nil"/>
              <w:bottom w:val="single" w:sz="4" w:space="0" w:color="auto"/>
              <w:right w:val="single" w:sz="4" w:space="0" w:color="auto"/>
            </w:tcBorders>
            <w:shd w:val="clear" w:color="auto" w:fill="auto"/>
            <w:noWrap/>
            <w:vAlign w:val="center"/>
            <w:hideMark/>
          </w:tcPr>
          <w:p w14:paraId="36163435" w14:textId="77777777" w:rsidR="005062ED" w:rsidRPr="005062ED" w:rsidRDefault="005062ED" w:rsidP="005062ED">
            <w:pPr>
              <w:spacing w:after="0" w:line="240" w:lineRule="auto"/>
              <w:jc w:val="right"/>
              <w:rPr>
                <w:lang w:val="ky-KG" w:eastAsia="ky-KG"/>
              </w:rPr>
            </w:pPr>
            <w:r w:rsidRPr="005062ED">
              <w:rPr>
                <w:lang w:eastAsia="ky-KG"/>
              </w:rPr>
              <w:t>56</w:t>
            </w:r>
          </w:p>
        </w:tc>
        <w:tc>
          <w:tcPr>
            <w:tcW w:w="1407" w:type="dxa"/>
            <w:tcBorders>
              <w:top w:val="nil"/>
              <w:left w:val="nil"/>
              <w:bottom w:val="single" w:sz="4" w:space="0" w:color="auto"/>
              <w:right w:val="single" w:sz="4" w:space="0" w:color="auto"/>
            </w:tcBorders>
            <w:shd w:val="clear" w:color="auto" w:fill="auto"/>
            <w:noWrap/>
            <w:vAlign w:val="center"/>
            <w:hideMark/>
          </w:tcPr>
          <w:p w14:paraId="0CDDB0E5" w14:textId="77777777" w:rsidR="005062ED" w:rsidRPr="005062ED" w:rsidRDefault="005062ED" w:rsidP="005062ED">
            <w:pPr>
              <w:spacing w:after="0" w:line="240" w:lineRule="auto"/>
              <w:jc w:val="right"/>
              <w:rPr>
                <w:lang w:val="ky-KG" w:eastAsia="ky-KG"/>
              </w:rPr>
            </w:pPr>
            <w:r w:rsidRPr="005062ED">
              <w:rPr>
                <w:lang w:eastAsia="ky-KG"/>
              </w:rPr>
              <w:t>66</w:t>
            </w:r>
          </w:p>
        </w:tc>
        <w:tc>
          <w:tcPr>
            <w:tcW w:w="587" w:type="dxa"/>
            <w:tcBorders>
              <w:top w:val="nil"/>
              <w:left w:val="nil"/>
              <w:bottom w:val="single" w:sz="4" w:space="0" w:color="auto"/>
              <w:right w:val="single" w:sz="4" w:space="0" w:color="auto"/>
            </w:tcBorders>
            <w:shd w:val="clear" w:color="auto" w:fill="auto"/>
            <w:noWrap/>
            <w:vAlign w:val="center"/>
            <w:hideMark/>
          </w:tcPr>
          <w:p w14:paraId="2FD7FA4A" w14:textId="77777777" w:rsidR="005062ED" w:rsidRPr="005062ED" w:rsidRDefault="005062ED" w:rsidP="005062ED">
            <w:pPr>
              <w:spacing w:after="0" w:line="240" w:lineRule="auto"/>
              <w:jc w:val="right"/>
              <w:rPr>
                <w:lang w:val="ky-KG" w:eastAsia="ky-KG"/>
              </w:rPr>
            </w:pPr>
            <w:r w:rsidRPr="005062ED">
              <w:rPr>
                <w:lang w:val="en-US" w:eastAsia="ky-KG"/>
              </w:rPr>
              <w:t>30 </w:t>
            </w:r>
          </w:p>
        </w:tc>
        <w:tc>
          <w:tcPr>
            <w:tcW w:w="587" w:type="dxa"/>
            <w:tcBorders>
              <w:top w:val="nil"/>
              <w:left w:val="nil"/>
              <w:bottom w:val="single" w:sz="4" w:space="0" w:color="auto"/>
              <w:right w:val="single" w:sz="4" w:space="0" w:color="auto"/>
            </w:tcBorders>
            <w:shd w:val="clear" w:color="auto" w:fill="auto"/>
            <w:noWrap/>
            <w:vAlign w:val="center"/>
            <w:hideMark/>
          </w:tcPr>
          <w:p w14:paraId="0BA9AC19"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73BEBF0"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20D71A26" w14:textId="77777777" w:rsidR="005062ED" w:rsidRPr="005062ED" w:rsidRDefault="005062ED" w:rsidP="005062ED">
            <w:pPr>
              <w:spacing w:after="0" w:line="240" w:lineRule="auto"/>
              <w:jc w:val="right"/>
              <w:rPr>
                <w:lang w:val="ky-KG" w:eastAsia="ky-KG"/>
              </w:rPr>
            </w:pPr>
            <w:r w:rsidRPr="005062ED">
              <w:rPr>
                <w:lang w:val="ky-KG" w:eastAsia="ky-KG"/>
              </w:rPr>
              <w:t>66</w:t>
            </w:r>
          </w:p>
        </w:tc>
      </w:tr>
      <w:tr w:rsidR="005062ED" w:rsidRPr="005062ED" w14:paraId="1EA5FE85"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26A54C" w14:textId="77777777" w:rsidR="005062ED" w:rsidRPr="005062ED" w:rsidRDefault="005062ED" w:rsidP="005062ED">
            <w:pPr>
              <w:spacing w:after="0" w:line="240" w:lineRule="auto"/>
              <w:jc w:val="right"/>
              <w:rPr>
                <w:lang w:val="ky-KG" w:eastAsia="ky-KG"/>
              </w:rPr>
            </w:pPr>
            <w:r w:rsidRPr="005062ED">
              <w:rPr>
                <w:lang w:eastAsia="ky-KG"/>
              </w:rPr>
              <w:t>2</w:t>
            </w:r>
          </w:p>
        </w:tc>
        <w:tc>
          <w:tcPr>
            <w:tcW w:w="2500" w:type="dxa"/>
            <w:tcBorders>
              <w:top w:val="nil"/>
              <w:left w:val="nil"/>
              <w:bottom w:val="single" w:sz="4" w:space="0" w:color="auto"/>
              <w:right w:val="single" w:sz="4" w:space="0" w:color="auto"/>
            </w:tcBorders>
            <w:shd w:val="clear" w:color="auto" w:fill="auto"/>
            <w:noWrap/>
            <w:vAlign w:val="center"/>
            <w:hideMark/>
          </w:tcPr>
          <w:p w14:paraId="3EA0289B" w14:textId="77777777" w:rsidR="005062ED" w:rsidRPr="005062ED" w:rsidRDefault="005062ED" w:rsidP="005062ED">
            <w:pPr>
              <w:spacing w:after="0" w:line="240" w:lineRule="auto"/>
              <w:rPr>
                <w:lang w:val="ky-KG" w:eastAsia="ky-KG"/>
              </w:rPr>
            </w:pPr>
            <w:r w:rsidRPr="005062ED">
              <w:rPr>
                <w:lang w:eastAsia="ky-KG"/>
              </w:rPr>
              <w:t>Первомайский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21428D8A" w14:textId="77777777" w:rsidR="005062ED" w:rsidRPr="005062ED" w:rsidRDefault="005062ED" w:rsidP="005062ED">
            <w:pPr>
              <w:spacing w:after="0" w:line="240" w:lineRule="auto"/>
              <w:jc w:val="right"/>
              <w:rPr>
                <w:lang w:val="ky-KG" w:eastAsia="ky-KG"/>
              </w:rPr>
            </w:pPr>
            <w:r w:rsidRPr="005062ED">
              <w:rPr>
                <w:lang w:eastAsia="ky-KG"/>
              </w:rPr>
              <w:t>14</w:t>
            </w:r>
          </w:p>
        </w:tc>
        <w:tc>
          <w:tcPr>
            <w:tcW w:w="940" w:type="dxa"/>
            <w:tcBorders>
              <w:top w:val="nil"/>
              <w:left w:val="nil"/>
              <w:bottom w:val="single" w:sz="4" w:space="0" w:color="auto"/>
              <w:right w:val="single" w:sz="4" w:space="0" w:color="auto"/>
            </w:tcBorders>
            <w:shd w:val="clear" w:color="auto" w:fill="auto"/>
            <w:noWrap/>
            <w:vAlign w:val="center"/>
            <w:hideMark/>
          </w:tcPr>
          <w:p w14:paraId="113CA8B3" w14:textId="77777777" w:rsidR="005062ED" w:rsidRPr="005062ED" w:rsidRDefault="005062ED" w:rsidP="005062ED">
            <w:pPr>
              <w:spacing w:after="0" w:line="240" w:lineRule="auto"/>
              <w:jc w:val="right"/>
              <w:rPr>
                <w:lang w:val="ky-KG" w:eastAsia="ky-KG"/>
              </w:rPr>
            </w:pPr>
            <w:r w:rsidRPr="005062ED">
              <w:rPr>
                <w:lang w:eastAsia="ky-KG"/>
              </w:rPr>
              <w:t>37</w:t>
            </w:r>
          </w:p>
        </w:tc>
        <w:tc>
          <w:tcPr>
            <w:tcW w:w="1407" w:type="dxa"/>
            <w:tcBorders>
              <w:top w:val="nil"/>
              <w:left w:val="nil"/>
              <w:bottom w:val="single" w:sz="4" w:space="0" w:color="auto"/>
              <w:right w:val="single" w:sz="4" w:space="0" w:color="auto"/>
            </w:tcBorders>
            <w:shd w:val="clear" w:color="auto" w:fill="auto"/>
            <w:noWrap/>
            <w:vAlign w:val="center"/>
            <w:hideMark/>
          </w:tcPr>
          <w:p w14:paraId="5F208C07" w14:textId="77777777" w:rsidR="005062ED" w:rsidRPr="005062ED" w:rsidRDefault="005062ED" w:rsidP="005062ED">
            <w:pPr>
              <w:spacing w:after="0" w:line="240" w:lineRule="auto"/>
              <w:jc w:val="right"/>
              <w:rPr>
                <w:lang w:val="ky-KG" w:eastAsia="ky-KG"/>
              </w:rPr>
            </w:pPr>
            <w:r w:rsidRPr="005062ED">
              <w:rPr>
                <w:lang w:eastAsia="ky-KG"/>
              </w:rPr>
              <w:t>38</w:t>
            </w:r>
          </w:p>
        </w:tc>
        <w:tc>
          <w:tcPr>
            <w:tcW w:w="587" w:type="dxa"/>
            <w:tcBorders>
              <w:top w:val="nil"/>
              <w:left w:val="nil"/>
              <w:bottom w:val="single" w:sz="4" w:space="0" w:color="auto"/>
              <w:right w:val="single" w:sz="4" w:space="0" w:color="auto"/>
            </w:tcBorders>
            <w:shd w:val="clear" w:color="auto" w:fill="auto"/>
            <w:noWrap/>
            <w:vAlign w:val="center"/>
            <w:hideMark/>
          </w:tcPr>
          <w:p w14:paraId="7EA8E0CD" w14:textId="77777777" w:rsidR="005062ED" w:rsidRPr="005062ED" w:rsidRDefault="005062ED" w:rsidP="005062ED">
            <w:pPr>
              <w:spacing w:after="0" w:line="240" w:lineRule="auto"/>
              <w:jc w:val="right"/>
              <w:rPr>
                <w:lang w:val="ky-KG" w:eastAsia="ky-KG"/>
              </w:rPr>
            </w:pPr>
            <w:r w:rsidRPr="005062ED">
              <w:rPr>
                <w:lang w:val="en-US" w:eastAsia="ky-KG"/>
              </w:rPr>
              <w:t>15 </w:t>
            </w:r>
          </w:p>
        </w:tc>
        <w:tc>
          <w:tcPr>
            <w:tcW w:w="587" w:type="dxa"/>
            <w:tcBorders>
              <w:top w:val="nil"/>
              <w:left w:val="nil"/>
              <w:bottom w:val="single" w:sz="4" w:space="0" w:color="auto"/>
              <w:right w:val="single" w:sz="4" w:space="0" w:color="auto"/>
            </w:tcBorders>
            <w:shd w:val="clear" w:color="auto" w:fill="auto"/>
            <w:noWrap/>
            <w:vAlign w:val="center"/>
            <w:hideMark/>
          </w:tcPr>
          <w:p w14:paraId="2FC506C5" w14:textId="77777777" w:rsidR="005062ED" w:rsidRPr="005062ED" w:rsidRDefault="005062ED" w:rsidP="005062ED">
            <w:pPr>
              <w:spacing w:after="0" w:line="240" w:lineRule="auto"/>
              <w:jc w:val="right"/>
              <w:rPr>
                <w:lang w:val="ky-KG" w:eastAsia="ky-KG"/>
              </w:rPr>
            </w:pPr>
            <w:r w:rsidRPr="005062ED">
              <w:rPr>
                <w:lang w:val="en-US" w:eastAsia="ky-KG"/>
              </w:rPr>
              <w:t>1 </w:t>
            </w:r>
          </w:p>
        </w:tc>
        <w:tc>
          <w:tcPr>
            <w:tcW w:w="587" w:type="dxa"/>
            <w:tcBorders>
              <w:top w:val="nil"/>
              <w:left w:val="nil"/>
              <w:bottom w:val="single" w:sz="4" w:space="0" w:color="auto"/>
              <w:right w:val="single" w:sz="4" w:space="0" w:color="auto"/>
            </w:tcBorders>
            <w:shd w:val="clear" w:color="auto" w:fill="auto"/>
            <w:noWrap/>
            <w:vAlign w:val="center"/>
            <w:hideMark/>
          </w:tcPr>
          <w:p w14:paraId="34A1756E"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122C9D7" w14:textId="77777777" w:rsidR="005062ED" w:rsidRPr="005062ED" w:rsidRDefault="005062ED" w:rsidP="005062ED">
            <w:pPr>
              <w:spacing w:after="0" w:line="240" w:lineRule="auto"/>
              <w:jc w:val="right"/>
              <w:rPr>
                <w:lang w:val="ky-KG" w:eastAsia="ky-KG"/>
              </w:rPr>
            </w:pPr>
            <w:r w:rsidRPr="005062ED">
              <w:rPr>
                <w:lang w:val="ky-KG" w:eastAsia="ky-KG"/>
              </w:rPr>
              <w:t>38</w:t>
            </w:r>
          </w:p>
        </w:tc>
      </w:tr>
      <w:tr w:rsidR="005062ED" w:rsidRPr="005062ED" w14:paraId="40B85E9D"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21FDBF" w14:textId="77777777" w:rsidR="005062ED" w:rsidRPr="005062ED" w:rsidRDefault="005062ED" w:rsidP="005062ED">
            <w:pPr>
              <w:spacing w:after="0" w:line="240" w:lineRule="auto"/>
              <w:jc w:val="right"/>
              <w:rPr>
                <w:lang w:val="ky-KG" w:eastAsia="ky-KG"/>
              </w:rPr>
            </w:pPr>
            <w:r w:rsidRPr="005062ED">
              <w:rPr>
                <w:lang w:eastAsia="ky-KG"/>
              </w:rPr>
              <w:t>3</w:t>
            </w:r>
          </w:p>
        </w:tc>
        <w:tc>
          <w:tcPr>
            <w:tcW w:w="2500" w:type="dxa"/>
            <w:tcBorders>
              <w:top w:val="nil"/>
              <w:left w:val="nil"/>
              <w:bottom w:val="single" w:sz="4" w:space="0" w:color="auto"/>
              <w:right w:val="single" w:sz="4" w:space="0" w:color="auto"/>
            </w:tcBorders>
            <w:shd w:val="clear" w:color="auto" w:fill="auto"/>
            <w:noWrap/>
            <w:vAlign w:val="center"/>
            <w:hideMark/>
          </w:tcPr>
          <w:p w14:paraId="70106286" w14:textId="77777777" w:rsidR="005062ED" w:rsidRPr="005062ED" w:rsidRDefault="005062ED" w:rsidP="005062ED">
            <w:pPr>
              <w:spacing w:after="0" w:line="240" w:lineRule="auto"/>
              <w:rPr>
                <w:lang w:val="ky-KG" w:eastAsia="ky-KG"/>
              </w:rPr>
            </w:pPr>
            <w:r w:rsidRPr="005062ED">
              <w:rPr>
                <w:lang w:eastAsia="ky-KG"/>
              </w:rPr>
              <w:t>Свердловский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3FA09C3A" w14:textId="77777777" w:rsidR="005062ED" w:rsidRPr="005062ED" w:rsidRDefault="005062ED" w:rsidP="005062ED">
            <w:pPr>
              <w:spacing w:after="0" w:line="240" w:lineRule="auto"/>
              <w:jc w:val="right"/>
              <w:rPr>
                <w:lang w:val="ky-KG" w:eastAsia="ky-KG"/>
              </w:rPr>
            </w:pPr>
            <w:r w:rsidRPr="005062ED">
              <w:rPr>
                <w:lang w:eastAsia="ky-KG"/>
              </w:rPr>
              <w:t>15</w:t>
            </w:r>
          </w:p>
        </w:tc>
        <w:tc>
          <w:tcPr>
            <w:tcW w:w="940" w:type="dxa"/>
            <w:tcBorders>
              <w:top w:val="nil"/>
              <w:left w:val="nil"/>
              <w:bottom w:val="single" w:sz="4" w:space="0" w:color="auto"/>
              <w:right w:val="single" w:sz="4" w:space="0" w:color="auto"/>
            </w:tcBorders>
            <w:shd w:val="clear" w:color="auto" w:fill="auto"/>
            <w:noWrap/>
            <w:vAlign w:val="center"/>
            <w:hideMark/>
          </w:tcPr>
          <w:p w14:paraId="0F962621" w14:textId="77777777" w:rsidR="005062ED" w:rsidRPr="005062ED" w:rsidRDefault="005062ED" w:rsidP="005062ED">
            <w:pPr>
              <w:spacing w:after="0" w:line="240" w:lineRule="auto"/>
              <w:jc w:val="right"/>
              <w:rPr>
                <w:lang w:val="ky-KG" w:eastAsia="ky-KG"/>
              </w:rPr>
            </w:pPr>
            <w:r w:rsidRPr="005062ED">
              <w:rPr>
                <w:lang w:eastAsia="ky-KG"/>
              </w:rPr>
              <w:t>39</w:t>
            </w:r>
          </w:p>
        </w:tc>
        <w:tc>
          <w:tcPr>
            <w:tcW w:w="1407" w:type="dxa"/>
            <w:tcBorders>
              <w:top w:val="nil"/>
              <w:left w:val="nil"/>
              <w:bottom w:val="single" w:sz="4" w:space="0" w:color="auto"/>
              <w:right w:val="single" w:sz="4" w:space="0" w:color="auto"/>
            </w:tcBorders>
            <w:shd w:val="clear" w:color="auto" w:fill="auto"/>
            <w:noWrap/>
            <w:vAlign w:val="center"/>
            <w:hideMark/>
          </w:tcPr>
          <w:p w14:paraId="0E41774A" w14:textId="77777777" w:rsidR="005062ED" w:rsidRPr="005062ED" w:rsidRDefault="005062ED" w:rsidP="005062ED">
            <w:pPr>
              <w:spacing w:after="0" w:line="240" w:lineRule="auto"/>
              <w:jc w:val="right"/>
              <w:rPr>
                <w:lang w:val="ky-KG" w:eastAsia="ky-KG"/>
              </w:rPr>
            </w:pPr>
            <w:r w:rsidRPr="005062ED">
              <w:rPr>
                <w:lang w:eastAsia="ky-KG"/>
              </w:rPr>
              <w:t>41</w:t>
            </w:r>
          </w:p>
        </w:tc>
        <w:tc>
          <w:tcPr>
            <w:tcW w:w="587" w:type="dxa"/>
            <w:tcBorders>
              <w:top w:val="nil"/>
              <w:left w:val="nil"/>
              <w:bottom w:val="single" w:sz="4" w:space="0" w:color="auto"/>
              <w:right w:val="single" w:sz="4" w:space="0" w:color="auto"/>
            </w:tcBorders>
            <w:shd w:val="clear" w:color="auto" w:fill="auto"/>
            <w:noWrap/>
            <w:vAlign w:val="center"/>
            <w:hideMark/>
          </w:tcPr>
          <w:p w14:paraId="008A0750" w14:textId="77777777" w:rsidR="005062ED" w:rsidRPr="005062ED" w:rsidRDefault="005062ED" w:rsidP="005062ED">
            <w:pPr>
              <w:spacing w:after="0" w:line="240" w:lineRule="auto"/>
              <w:jc w:val="right"/>
              <w:rPr>
                <w:lang w:val="ky-KG" w:eastAsia="ky-KG"/>
              </w:rPr>
            </w:pPr>
            <w:r w:rsidRPr="005062ED">
              <w:rPr>
                <w:lang w:val="en-US" w:eastAsia="ky-KG"/>
              </w:rPr>
              <w:t>17 </w:t>
            </w:r>
          </w:p>
        </w:tc>
        <w:tc>
          <w:tcPr>
            <w:tcW w:w="587" w:type="dxa"/>
            <w:tcBorders>
              <w:top w:val="nil"/>
              <w:left w:val="nil"/>
              <w:bottom w:val="single" w:sz="4" w:space="0" w:color="auto"/>
              <w:right w:val="single" w:sz="4" w:space="0" w:color="auto"/>
            </w:tcBorders>
            <w:shd w:val="clear" w:color="auto" w:fill="auto"/>
            <w:noWrap/>
            <w:vAlign w:val="center"/>
            <w:hideMark/>
          </w:tcPr>
          <w:p w14:paraId="4A4728B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6F26F45"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DA36722" w14:textId="77777777" w:rsidR="005062ED" w:rsidRPr="005062ED" w:rsidRDefault="005062ED" w:rsidP="005062ED">
            <w:pPr>
              <w:spacing w:after="0" w:line="240" w:lineRule="auto"/>
              <w:jc w:val="right"/>
              <w:rPr>
                <w:lang w:val="ky-KG" w:eastAsia="ky-KG"/>
              </w:rPr>
            </w:pPr>
            <w:r w:rsidRPr="005062ED">
              <w:rPr>
                <w:lang w:val="ky-KG" w:eastAsia="ky-KG"/>
              </w:rPr>
              <w:t>41</w:t>
            </w:r>
          </w:p>
        </w:tc>
      </w:tr>
      <w:tr w:rsidR="005062ED" w:rsidRPr="005062ED" w14:paraId="77BA937B"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129003" w14:textId="77777777" w:rsidR="005062ED" w:rsidRPr="005062ED" w:rsidRDefault="005062ED" w:rsidP="005062ED">
            <w:pPr>
              <w:spacing w:after="0" w:line="240" w:lineRule="auto"/>
              <w:jc w:val="right"/>
              <w:rPr>
                <w:lang w:val="ky-KG" w:eastAsia="ky-KG"/>
              </w:rPr>
            </w:pPr>
            <w:r w:rsidRPr="005062ED">
              <w:rPr>
                <w:lang w:eastAsia="ky-KG"/>
              </w:rPr>
              <w:t>4</w:t>
            </w:r>
          </w:p>
        </w:tc>
        <w:tc>
          <w:tcPr>
            <w:tcW w:w="2500" w:type="dxa"/>
            <w:tcBorders>
              <w:top w:val="nil"/>
              <w:left w:val="nil"/>
              <w:bottom w:val="single" w:sz="4" w:space="0" w:color="auto"/>
              <w:right w:val="single" w:sz="4" w:space="0" w:color="auto"/>
            </w:tcBorders>
            <w:shd w:val="clear" w:color="auto" w:fill="auto"/>
            <w:noWrap/>
            <w:vAlign w:val="center"/>
            <w:hideMark/>
          </w:tcPr>
          <w:p w14:paraId="6F2BC144" w14:textId="77777777" w:rsidR="005062ED" w:rsidRPr="005062ED" w:rsidRDefault="005062ED" w:rsidP="005062ED">
            <w:pPr>
              <w:spacing w:after="0" w:line="240" w:lineRule="auto"/>
              <w:rPr>
                <w:lang w:val="ky-KG" w:eastAsia="ky-KG"/>
              </w:rPr>
            </w:pPr>
            <w:r w:rsidRPr="005062ED">
              <w:rPr>
                <w:lang w:eastAsia="ky-KG"/>
              </w:rPr>
              <w:t>Ленинский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7CA24968" w14:textId="77777777" w:rsidR="005062ED" w:rsidRPr="005062ED" w:rsidRDefault="005062ED" w:rsidP="005062ED">
            <w:pPr>
              <w:spacing w:after="0" w:line="240" w:lineRule="auto"/>
              <w:jc w:val="right"/>
              <w:rPr>
                <w:lang w:val="ky-KG" w:eastAsia="ky-KG"/>
              </w:rPr>
            </w:pPr>
            <w:r w:rsidRPr="005062ED">
              <w:rPr>
                <w:lang w:eastAsia="ky-KG"/>
              </w:rPr>
              <w:t>16</w:t>
            </w:r>
          </w:p>
        </w:tc>
        <w:tc>
          <w:tcPr>
            <w:tcW w:w="940" w:type="dxa"/>
            <w:tcBorders>
              <w:top w:val="nil"/>
              <w:left w:val="nil"/>
              <w:bottom w:val="single" w:sz="4" w:space="0" w:color="auto"/>
              <w:right w:val="single" w:sz="4" w:space="0" w:color="auto"/>
            </w:tcBorders>
            <w:shd w:val="clear" w:color="auto" w:fill="auto"/>
            <w:noWrap/>
            <w:vAlign w:val="center"/>
            <w:hideMark/>
          </w:tcPr>
          <w:p w14:paraId="78E716C9" w14:textId="77777777" w:rsidR="005062ED" w:rsidRPr="005062ED" w:rsidRDefault="005062ED" w:rsidP="005062ED">
            <w:pPr>
              <w:spacing w:after="0" w:line="240" w:lineRule="auto"/>
              <w:jc w:val="right"/>
              <w:rPr>
                <w:lang w:val="ky-KG" w:eastAsia="ky-KG"/>
              </w:rPr>
            </w:pPr>
            <w:r w:rsidRPr="005062ED">
              <w:rPr>
                <w:lang w:eastAsia="ky-KG"/>
              </w:rPr>
              <w:t>40</w:t>
            </w:r>
          </w:p>
        </w:tc>
        <w:tc>
          <w:tcPr>
            <w:tcW w:w="1407" w:type="dxa"/>
            <w:tcBorders>
              <w:top w:val="nil"/>
              <w:left w:val="nil"/>
              <w:bottom w:val="single" w:sz="4" w:space="0" w:color="auto"/>
              <w:right w:val="single" w:sz="4" w:space="0" w:color="auto"/>
            </w:tcBorders>
            <w:shd w:val="clear" w:color="auto" w:fill="auto"/>
            <w:noWrap/>
            <w:vAlign w:val="center"/>
            <w:hideMark/>
          </w:tcPr>
          <w:p w14:paraId="54620E89" w14:textId="77777777" w:rsidR="005062ED" w:rsidRPr="005062ED" w:rsidRDefault="005062ED" w:rsidP="005062ED">
            <w:pPr>
              <w:spacing w:after="0" w:line="240" w:lineRule="auto"/>
              <w:jc w:val="right"/>
              <w:rPr>
                <w:lang w:val="ky-KG" w:eastAsia="ky-KG"/>
              </w:rPr>
            </w:pPr>
            <w:r w:rsidRPr="005062ED">
              <w:rPr>
                <w:lang w:eastAsia="ky-KG"/>
              </w:rPr>
              <w:t>45</w:t>
            </w:r>
          </w:p>
        </w:tc>
        <w:tc>
          <w:tcPr>
            <w:tcW w:w="587" w:type="dxa"/>
            <w:tcBorders>
              <w:top w:val="nil"/>
              <w:left w:val="nil"/>
              <w:bottom w:val="single" w:sz="4" w:space="0" w:color="auto"/>
              <w:right w:val="single" w:sz="4" w:space="0" w:color="auto"/>
            </w:tcBorders>
            <w:shd w:val="clear" w:color="auto" w:fill="auto"/>
            <w:noWrap/>
            <w:vAlign w:val="center"/>
            <w:hideMark/>
          </w:tcPr>
          <w:p w14:paraId="50D47ECD" w14:textId="77777777" w:rsidR="005062ED" w:rsidRPr="005062ED" w:rsidRDefault="005062ED" w:rsidP="005062ED">
            <w:pPr>
              <w:spacing w:after="0" w:line="240" w:lineRule="auto"/>
              <w:jc w:val="right"/>
              <w:rPr>
                <w:lang w:val="ky-KG" w:eastAsia="ky-KG"/>
              </w:rPr>
            </w:pPr>
            <w:r w:rsidRPr="005062ED">
              <w:rPr>
                <w:lang w:val="en-US" w:eastAsia="ky-KG"/>
              </w:rPr>
              <w:t>17 </w:t>
            </w:r>
          </w:p>
        </w:tc>
        <w:tc>
          <w:tcPr>
            <w:tcW w:w="587" w:type="dxa"/>
            <w:tcBorders>
              <w:top w:val="nil"/>
              <w:left w:val="nil"/>
              <w:bottom w:val="single" w:sz="4" w:space="0" w:color="auto"/>
              <w:right w:val="single" w:sz="4" w:space="0" w:color="auto"/>
            </w:tcBorders>
            <w:shd w:val="clear" w:color="auto" w:fill="auto"/>
            <w:noWrap/>
            <w:vAlign w:val="center"/>
            <w:hideMark/>
          </w:tcPr>
          <w:p w14:paraId="031160EF"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CC057DD"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09F7851E" w14:textId="77777777" w:rsidR="005062ED" w:rsidRPr="005062ED" w:rsidRDefault="005062ED" w:rsidP="005062ED">
            <w:pPr>
              <w:spacing w:after="0" w:line="240" w:lineRule="auto"/>
              <w:jc w:val="right"/>
              <w:rPr>
                <w:lang w:val="ky-KG" w:eastAsia="ky-KG"/>
              </w:rPr>
            </w:pPr>
            <w:r w:rsidRPr="005062ED">
              <w:rPr>
                <w:lang w:val="ky-KG" w:eastAsia="ky-KG"/>
              </w:rPr>
              <w:t>45</w:t>
            </w:r>
          </w:p>
        </w:tc>
      </w:tr>
      <w:tr w:rsidR="005062ED" w:rsidRPr="005062ED" w14:paraId="70BA363C"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B8CFBE" w14:textId="77777777" w:rsidR="005062ED" w:rsidRPr="005062ED" w:rsidRDefault="005062ED" w:rsidP="005062ED">
            <w:pPr>
              <w:spacing w:after="0" w:line="240" w:lineRule="auto"/>
              <w:jc w:val="right"/>
              <w:rPr>
                <w:lang w:val="ky-KG" w:eastAsia="ky-KG"/>
              </w:rPr>
            </w:pPr>
            <w:r w:rsidRPr="005062ED">
              <w:rPr>
                <w:lang w:eastAsia="ky-KG"/>
              </w:rPr>
              <w:t>5</w:t>
            </w:r>
          </w:p>
        </w:tc>
        <w:tc>
          <w:tcPr>
            <w:tcW w:w="2500" w:type="dxa"/>
            <w:tcBorders>
              <w:top w:val="nil"/>
              <w:left w:val="nil"/>
              <w:bottom w:val="single" w:sz="4" w:space="0" w:color="auto"/>
              <w:right w:val="single" w:sz="4" w:space="0" w:color="auto"/>
            </w:tcBorders>
            <w:shd w:val="clear" w:color="auto" w:fill="auto"/>
            <w:noWrap/>
            <w:vAlign w:val="center"/>
            <w:hideMark/>
          </w:tcPr>
          <w:p w14:paraId="0C0681D2" w14:textId="77777777" w:rsidR="005062ED" w:rsidRPr="005062ED" w:rsidRDefault="005062ED" w:rsidP="005062ED">
            <w:pPr>
              <w:spacing w:after="0" w:line="240" w:lineRule="auto"/>
              <w:rPr>
                <w:lang w:val="ky-KG" w:eastAsia="ky-KG"/>
              </w:rPr>
            </w:pPr>
            <w:r w:rsidRPr="005062ED">
              <w:rPr>
                <w:lang w:eastAsia="ky-KG"/>
              </w:rPr>
              <w:t>Октябрьский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70AF07F0" w14:textId="77777777" w:rsidR="005062ED" w:rsidRPr="005062ED" w:rsidRDefault="005062ED" w:rsidP="005062ED">
            <w:pPr>
              <w:spacing w:after="0" w:line="240" w:lineRule="auto"/>
              <w:jc w:val="right"/>
              <w:rPr>
                <w:lang w:val="ky-KG" w:eastAsia="ky-KG"/>
              </w:rPr>
            </w:pPr>
            <w:r w:rsidRPr="005062ED">
              <w:rPr>
                <w:lang w:eastAsia="ky-KG"/>
              </w:rPr>
              <w:t>13</w:t>
            </w:r>
          </w:p>
        </w:tc>
        <w:tc>
          <w:tcPr>
            <w:tcW w:w="940" w:type="dxa"/>
            <w:tcBorders>
              <w:top w:val="nil"/>
              <w:left w:val="nil"/>
              <w:bottom w:val="single" w:sz="4" w:space="0" w:color="auto"/>
              <w:right w:val="single" w:sz="4" w:space="0" w:color="auto"/>
            </w:tcBorders>
            <w:shd w:val="clear" w:color="auto" w:fill="auto"/>
            <w:noWrap/>
            <w:vAlign w:val="center"/>
            <w:hideMark/>
          </w:tcPr>
          <w:p w14:paraId="05D07A4D" w14:textId="77777777" w:rsidR="005062ED" w:rsidRPr="005062ED" w:rsidRDefault="005062ED" w:rsidP="005062ED">
            <w:pPr>
              <w:spacing w:after="0" w:line="240" w:lineRule="auto"/>
              <w:jc w:val="right"/>
              <w:rPr>
                <w:lang w:val="ky-KG" w:eastAsia="ky-KG"/>
              </w:rPr>
            </w:pPr>
            <w:r w:rsidRPr="005062ED">
              <w:rPr>
                <w:lang w:eastAsia="ky-KG"/>
              </w:rPr>
              <w:t>34</w:t>
            </w:r>
          </w:p>
        </w:tc>
        <w:tc>
          <w:tcPr>
            <w:tcW w:w="1407" w:type="dxa"/>
            <w:tcBorders>
              <w:top w:val="nil"/>
              <w:left w:val="nil"/>
              <w:bottom w:val="single" w:sz="4" w:space="0" w:color="auto"/>
              <w:right w:val="single" w:sz="4" w:space="0" w:color="auto"/>
            </w:tcBorders>
            <w:shd w:val="clear" w:color="auto" w:fill="auto"/>
            <w:noWrap/>
            <w:vAlign w:val="center"/>
            <w:hideMark/>
          </w:tcPr>
          <w:p w14:paraId="29F0960B" w14:textId="77777777" w:rsidR="005062ED" w:rsidRPr="005062ED" w:rsidRDefault="005062ED" w:rsidP="005062ED">
            <w:pPr>
              <w:spacing w:after="0" w:line="240" w:lineRule="auto"/>
              <w:jc w:val="right"/>
              <w:rPr>
                <w:lang w:val="ky-KG" w:eastAsia="ky-KG"/>
              </w:rPr>
            </w:pPr>
            <w:r w:rsidRPr="005062ED">
              <w:rPr>
                <w:lang w:eastAsia="ky-KG"/>
              </w:rPr>
              <w:t>37</w:t>
            </w:r>
          </w:p>
        </w:tc>
        <w:tc>
          <w:tcPr>
            <w:tcW w:w="587" w:type="dxa"/>
            <w:tcBorders>
              <w:top w:val="nil"/>
              <w:left w:val="nil"/>
              <w:bottom w:val="single" w:sz="4" w:space="0" w:color="auto"/>
              <w:right w:val="single" w:sz="4" w:space="0" w:color="auto"/>
            </w:tcBorders>
            <w:shd w:val="clear" w:color="auto" w:fill="auto"/>
            <w:noWrap/>
            <w:vAlign w:val="center"/>
            <w:hideMark/>
          </w:tcPr>
          <w:p w14:paraId="0DB8F512" w14:textId="77777777" w:rsidR="005062ED" w:rsidRPr="005062ED" w:rsidRDefault="005062ED" w:rsidP="005062ED">
            <w:pPr>
              <w:spacing w:after="0" w:line="240" w:lineRule="auto"/>
              <w:jc w:val="right"/>
              <w:rPr>
                <w:lang w:val="ky-KG" w:eastAsia="ky-KG"/>
              </w:rPr>
            </w:pPr>
            <w:r w:rsidRPr="005062ED">
              <w:rPr>
                <w:lang w:val="en-US" w:eastAsia="ky-KG"/>
              </w:rPr>
              <w:t>14 </w:t>
            </w:r>
          </w:p>
        </w:tc>
        <w:tc>
          <w:tcPr>
            <w:tcW w:w="587" w:type="dxa"/>
            <w:tcBorders>
              <w:top w:val="nil"/>
              <w:left w:val="nil"/>
              <w:bottom w:val="single" w:sz="4" w:space="0" w:color="auto"/>
              <w:right w:val="single" w:sz="4" w:space="0" w:color="auto"/>
            </w:tcBorders>
            <w:shd w:val="clear" w:color="auto" w:fill="auto"/>
            <w:noWrap/>
            <w:vAlign w:val="center"/>
            <w:hideMark/>
          </w:tcPr>
          <w:p w14:paraId="0B9E7B8C"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59F672B0"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5E9AB90E" w14:textId="77777777" w:rsidR="005062ED" w:rsidRPr="005062ED" w:rsidRDefault="005062ED" w:rsidP="005062ED">
            <w:pPr>
              <w:spacing w:after="0" w:line="240" w:lineRule="auto"/>
              <w:jc w:val="right"/>
              <w:rPr>
                <w:lang w:val="ky-KG" w:eastAsia="ky-KG"/>
              </w:rPr>
            </w:pPr>
            <w:r w:rsidRPr="005062ED">
              <w:rPr>
                <w:lang w:val="ky-KG" w:eastAsia="ky-KG"/>
              </w:rPr>
              <w:t>37</w:t>
            </w:r>
          </w:p>
        </w:tc>
      </w:tr>
      <w:tr w:rsidR="005062ED" w:rsidRPr="005062ED" w14:paraId="0CAE32ED"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BF8812" w14:textId="77777777" w:rsidR="005062ED" w:rsidRPr="005062ED" w:rsidRDefault="005062ED" w:rsidP="005062ED">
            <w:pPr>
              <w:spacing w:after="0" w:line="240" w:lineRule="auto"/>
              <w:jc w:val="right"/>
              <w:rPr>
                <w:lang w:val="ky-KG" w:eastAsia="ky-KG"/>
              </w:rPr>
            </w:pPr>
            <w:r w:rsidRPr="005062ED">
              <w:rPr>
                <w:lang w:eastAsia="ky-KG"/>
              </w:rPr>
              <w:t>6</w:t>
            </w:r>
          </w:p>
        </w:tc>
        <w:tc>
          <w:tcPr>
            <w:tcW w:w="2500" w:type="dxa"/>
            <w:tcBorders>
              <w:top w:val="nil"/>
              <w:left w:val="nil"/>
              <w:bottom w:val="single" w:sz="4" w:space="0" w:color="auto"/>
              <w:right w:val="single" w:sz="4" w:space="0" w:color="auto"/>
            </w:tcBorders>
            <w:shd w:val="clear" w:color="auto" w:fill="auto"/>
            <w:noWrap/>
            <w:vAlign w:val="center"/>
            <w:hideMark/>
          </w:tcPr>
          <w:p w14:paraId="78D3E025" w14:textId="77777777" w:rsidR="005062ED" w:rsidRPr="005062ED" w:rsidRDefault="005062ED" w:rsidP="005062ED">
            <w:pPr>
              <w:spacing w:after="0" w:line="240" w:lineRule="auto"/>
              <w:rPr>
                <w:lang w:val="ky-KG" w:eastAsia="ky-KG"/>
              </w:rPr>
            </w:pPr>
            <w:r w:rsidRPr="005062ED">
              <w:rPr>
                <w:lang w:eastAsia="ky-KG"/>
              </w:rPr>
              <w:t>МРС города Бишкек</w:t>
            </w:r>
          </w:p>
        </w:tc>
        <w:tc>
          <w:tcPr>
            <w:tcW w:w="702" w:type="dxa"/>
            <w:tcBorders>
              <w:top w:val="nil"/>
              <w:left w:val="nil"/>
              <w:bottom w:val="single" w:sz="4" w:space="0" w:color="auto"/>
              <w:right w:val="single" w:sz="4" w:space="0" w:color="auto"/>
            </w:tcBorders>
            <w:shd w:val="clear" w:color="auto" w:fill="auto"/>
            <w:noWrap/>
            <w:vAlign w:val="center"/>
            <w:hideMark/>
          </w:tcPr>
          <w:p w14:paraId="734AE1D3" w14:textId="77777777" w:rsidR="005062ED" w:rsidRPr="005062ED" w:rsidRDefault="005062ED" w:rsidP="005062ED">
            <w:pPr>
              <w:spacing w:after="0" w:line="240" w:lineRule="auto"/>
              <w:jc w:val="right"/>
              <w:rPr>
                <w:lang w:val="ky-KG" w:eastAsia="ky-KG"/>
              </w:rPr>
            </w:pPr>
            <w:r w:rsidRPr="005062ED">
              <w:rPr>
                <w:lang w:eastAsia="ky-KG"/>
              </w:rPr>
              <w:t>8</w:t>
            </w:r>
          </w:p>
        </w:tc>
        <w:tc>
          <w:tcPr>
            <w:tcW w:w="940" w:type="dxa"/>
            <w:tcBorders>
              <w:top w:val="nil"/>
              <w:left w:val="nil"/>
              <w:bottom w:val="single" w:sz="4" w:space="0" w:color="auto"/>
              <w:right w:val="single" w:sz="4" w:space="0" w:color="auto"/>
            </w:tcBorders>
            <w:shd w:val="clear" w:color="auto" w:fill="auto"/>
            <w:noWrap/>
            <w:vAlign w:val="center"/>
            <w:hideMark/>
          </w:tcPr>
          <w:p w14:paraId="1AC65B8F" w14:textId="77777777" w:rsidR="005062ED" w:rsidRPr="005062ED" w:rsidRDefault="005062ED" w:rsidP="005062ED">
            <w:pPr>
              <w:spacing w:after="0" w:line="240" w:lineRule="auto"/>
              <w:jc w:val="right"/>
              <w:rPr>
                <w:lang w:val="ky-KG" w:eastAsia="ky-KG"/>
              </w:rPr>
            </w:pPr>
            <w:r w:rsidRPr="005062ED">
              <w:rPr>
                <w:lang w:eastAsia="ky-KG"/>
              </w:rPr>
              <w:t>21</w:t>
            </w:r>
          </w:p>
        </w:tc>
        <w:tc>
          <w:tcPr>
            <w:tcW w:w="1407" w:type="dxa"/>
            <w:tcBorders>
              <w:top w:val="nil"/>
              <w:left w:val="nil"/>
              <w:bottom w:val="single" w:sz="4" w:space="0" w:color="auto"/>
              <w:right w:val="single" w:sz="4" w:space="0" w:color="auto"/>
            </w:tcBorders>
            <w:shd w:val="clear" w:color="auto" w:fill="auto"/>
            <w:noWrap/>
            <w:vAlign w:val="center"/>
            <w:hideMark/>
          </w:tcPr>
          <w:p w14:paraId="46B332D3" w14:textId="77777777" w:rsidR="005062ED" w:rsidRPr="005062ED" w:rsidRDefault="005062ED" w:rsidP="005062ED">
            <w:pPr>
              <w:spacing w:after="0" w:line="240" w:lineRule="auto"/>
              <w:jc w:val="right"/>
              <w:rPr>
                <w:lang w:val="ky-KG" w:eastAsia="ky-KG"/>
              </w:rPr>
            </w:pPr>
            <w:r w:rsidRPr="005062ED">
              <w:rPr>
                <w:lang w:eastAsia="ky-KG"/>
              </w:rPr>
              <w:t>23</w:t>
            </w:r>
          </w:p>
        </w:tc>
        <w:tc>
          <w:tcPr>
            <w:tcW w:w="587" w:type="dxa"/>
            <w:tcBorders>
              <w:top w:val="nil"/>
              <w:left w:val="nil"/>
              <w:bottom w:val="single" w:sz="4" w:space="0" w:color="auto"/>
              <w:right w:val="single" w:sz="4" w:space="0" w:color="auto"/>
            </w:tcBorders>
            <w:shd w:val="clear" w:color="auto" w:fill="auto"/>
            <w:noWrap/>
            <w:vAlign w:val="center"/>
            <w:hideMark/>
          </w:tcPr>
          <w:p w14:paraId="63B19321" w14:textId="77777777" w:rsidR="005062ED" w:rsidRPr="005062ED" w:rsidRDefault="005062ED" w:rsidP="005062ED">
            <w:pPr>
              <w:spacing w:after="0" w:line="240" w:lineRule="auto"/>
              <w:jc w:val="right"/>
              <w:rPr>
                <w:lang w:val="ky-KG" w:eastAsia="ky-KG"/>
              </w:rPr>
            </w:pPr>
            <w:r w:rsidRPr="005062ED">
              <w:rPr>
                <w:lang w:val="en-US" w:eastAsia="ky-KG"/>
              </w:rPr>
              <w:t>10 </w:t>
            </w:r>
          </w:p>
        </w:tc>
        <w:tc>
          <w:tcPr>
            <w:tcW w:w="587" w:type="dxa"/>
            <w:tcBorders>
              <w:top w:val="nil"/>
              <w:left w:val="nil"/>
              <w:bottom w:val="single" w:sz="4" w:space="0" w:color="auto"/>
              <w:right w:val="single" w:sz="4" w:space="0" w:color="auto"/>
            </w:tcBorders>
            <w:shd w:val="clear" w:color="auto" w:fill="auto"/>
            <w:noWrap/>
            <w:vAlign w:val="center"/>
            <w:hideMark/>
          </w:tcPr>
          <w:p w14:paraId="2E6647F5"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4E35C38"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41559E7F" w14:textId="77777777" w:rsidR="005062ED" w:rsidRPr="005062ED" w:rsidRDefault="005062ED" w:rsidP="005062ED">
            <w:pPr>
              <w:spacing w:after="0" w:line="240" w:lineRule="auto"/>
              <w:jc w:val="right"/>
              <w:rPr>
                <w:lang w:val="ky-KG" w:eastAsia="ky-KG"/>
              </w:rPr>
            </w:pPr>
            <w:r w:rsidRPr="005062ED">
              <w:rPr>
                <w:lang w:val="ky-KG" w:eastAsia="ky-KG"/>
              </w:rPr>
              <w:t>23</w:t>
            </w:r>
          </w:p>
        </w:tc>
      </w:tr>
      <w:tr w:rsidR="00AF3AAB" w:rsidRPr="005062ED" w14:paraId="6237FC9F"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center"/>
            <w:hideMark/>
          </w:tcPr>
          <w:p w14:paraId="11E457D6" w14:textId="77777777" w:rsidR="005062ED" w:rsidRPr="005062ED" w:rsidRDefault="005062ED" w:rsidP="005062ED">
            <w:pPr>
              <w:spacing w:after="0" w:line="240" w:lineRule="auto"/>
              <w:rPr>
                <w:lang w:val="ky-KG" w:eastAsia="ky-KG"/>
              </w:rPr>
            </w:pPr>
            <w:r w:rsidRPr="005062ED">
              <w:rPr>
                <w:lang w:eastAsia="ky-KG"/>
              </w:rPr>
              <w:t> </w:t>
            </w:r>
          </w:p>
        </w:tc>
        <w:tc>
          <w:tcPr>
            <w:tcW w:w="2500" w:type="dxa"/>
            <w:tcBorders>
              <w:top w:val="nil"/>
              <w:left w:val="nil"/>
              <w:bottom w:val="single" w:sz="4" w:space="0" w:color="auto"/>
              <w:right w:val="single" w:sz="4" w:space="0" w:color="auto"/>
            </w:tcBorders>
            <w:shd w:val="clear" w:color="000000" w:fill="DBE5F1"/>
            <w:noWrap/>
            <w:vAlign w:val="center"/>
            <w:hideMark/>
          </w:tcPr>
          <w:p w14:paraId="000A66E4" w14:textId="77777777" w:rsidR="005062ED" w:rsidRPr="005062ED" w:rsidRDefault="005062ED" w:rsidP="005062ED">
            <w:pPr>
              <w:spacing w:after="0" w:line="240" w:lineRule="auto"/>
              <w:rPr>
                <w:lang w:val="ky-KG" w:eastAsia="ky-KG"/>
              </w:rPr>
            </w:pPr>
            <w:r w:rsidRPr="005062ED">
              <w:rPr>
                <w:lang w:eastAsia="ky-KG"/>
              </w:rPr>
              <w:t>Суды Чуйской обл</w:t>
            </w:r>
          </w:p>
        </w:tc>
        <w:tc>
          <w:tcPr>
            <w:tcW w:w="702" w:type="dxa"/>
            <w:tcBorders>
              <w:top w:val="nil"/>
              <w:left w:val="nil"/>
              <w:bottom w:val="single" w:sz="4" w:space="0" w:color="auto"/>
              <w:right w:val="single" w:sz="4" w:space="0" w:color="auto"/>
            </w:tcBorders>
            <w:shd w:val="clear" w:color="000000" w:fill="DBE5F1"/>
            <w:noWrap/>
            <w:vAlign w:val="center"/>
            <w:hideMark/>
          </w:tcPr>
          <w:p w14:paraId="2A19EA82" w14:textId="77777777" w:rsidR="005062ED" w:rsidRPr="005062ED" w:rsidRDefault="005062ED" w:rsidP="005062ED">
            <w:pPr>
              <w:spacing w:after="0" w:line="240" w:lineRule="auto"/>
              <w:jc w:val="right"/>
              <w:rPr>
                <w:lang w:val="ky-KG" w:eastAsia="ky-KG"/>
              </w:rPr>
            </w:pPr>
            <w:r w:rsidRPr="005062ED">
              <w:rPr>
                <w:lang w:eastAsia="ky-KG"/>
              </w:rPr>
              <w:t>72</w:t>
            </w:r>
          </w:p>
        </w:tc>
        <w:tc>
          <w:tcPr>
            <w:tcW w:w="940" w:type="dxa"/>
            <w:tcBorders>
              <w:top w:val="nil"/>
              <w:left w:val="nil"/>
              <w:bottom w:val="single" w:sz="4" w:space="0" w:color="auto"/>
              <w:right w:val="single" w:sz="4" w:space="0" w:color="auto"/>
            </w:tcBorders>
            <w:shd w:val="clear" w:color="000000" w:fill="DBE5F1"/>
            <w:noWrap/>
            <w:vAlign w:val="center"/>
            <w:hideMark/>
          </w:tcPr>
          <w:p w14:paraId="3F46411D" w14:textId="77777777" w:rsidR="005062ED" w:rsidRPr="005062ED" w:rsidRDefault="005062ED" w:rsidP="005062ED">
            <w:pPr>
              <w:spacing w:after="0" w:line="240" w:lineRule="auto"/>
              <w:jc w:val="right"/>
              <w:rPr>
                <w:lang w:val="ky-KG" w:eastAsia="ky-KG"/>
              </w:rPr>
            </w:pPr>
            <w:r w:rsidRPr="005062ED">
              <w:rPr>
                <w:lang w:eastAsia="ky-KG"/>
              </w:rPr>
              <w:t>190</w:t>
            </w:r>
          </w:p>
        </w:tc>
        <w:tc>
          <w:tcPr>
            <w:tcW w:w="1407" w:type="dxa"/>
            <w:tcBorders>
              <w:top w:val="nil"/>
              <w:left w:val="nil"/>
              <w:bottom w:val="single" w:sz="4" w:space="0" w:color="auto"/>
              <w:right w:val="single" w:sz="4" w:space="0" w:color="auto"/>
            </w:tcBorders>
            <w:shd w:val="clear" w:color="000000" w:fill="DBE5F1"/>
            <w:noWrap/>
            <w:vAlign w:val="center"/>
            <w:hideMark/>
          </w:tcPr>
          <w:p w14:paraId="053CCC62" w14:textId="77777777" w:rsidR="005062ED" w:rsidRPr="005062ED" w:rsidRDefault="005062ED" w:rsidP="005062ED">
            <w:pPr>
              <w:spacing w:after="0" w:line="240" w:lineRule="auto"/>
              <w:jc w:val="right"/>
              <w:rPr>
                <w:lang w:val="ky-KG" w:eastAsia="ky-KG"/>
              </w:rPr>
            </w:pPr>
            <w:r w:rsidRPr="005062ED">
              <w:rPr>
                <w:lang w:eastAsia="ky-KG"/>
              </w:rPr>
              <w:t>220</w:t>
            </w:r>
          </w:p>
        </w:tc>
        <w:tc>
          <w:tcPr>
            <w:tcW w:w="587" w:type="dxa"/>
            <w:tcBorders>
              <w:top w:val="nil"/>
              <w:left w:val="nil"/>
              <w:bottom w:val="single" w:sz="4" w:space="0" w:color="auto"/>
              <w:right w:val="single" w:sz="4" w:space="0" w:color="auto"/>
            </w:tcBorders>
            <w:shd w:val="clear" w:color="000000" w:fill="DBE5F1"/>
            <w:noWrap/>
            <w:vAlign w:val="center"/>
            <w:hideMark/>
          </w:tcPr>
          <w:p w14:paraId="08796CB9" w14:textId="77777777" w:rsidR="005062ED" w:rsidRPr="005062ED" w:rsidRDefault="005062ED" w:rsidP="005062ED">
            <w:pPr>
              <w:spacing w:after="0" w:line="240" w:lineRule="auto"/>
              <w:jc w:val="right"/>
              <w:rPr>
                <w:lang w:val="ky-KG" w:eastAsia="ky-KG"/>
              </w:rPr>
            </w:pPr>
            <w:r w:rsidRPr="005062ED">
              <w:rPr>
                <w:lang w:val="en-US" w:eastAsia="ky-KG"/>
              </w:rPr>
              <w:t>83</w:t>
            </w:r>
          </w:p>
        </w:tc>
        <w:tc>
          <w:tcPr>
            <w:tcW w:w="587" w:type="dxa"/>
            <w:tcBorders>
              <w:top w:val="nil"/>
              <w:left w:val="nil"/>
              <w:bottom w:val="single" w:sz="4" w:space="0" w:color="auto"/>
              <w:right w:val="single" w:sz="4" w:space="0" w:color="auto"/>
            </w:tcBorders>
            <w:shd w:val="clear" w:color="000000" w:fill="DBE5F1"/>
            <w:noWrap/>
            <w:vAlign w:val="center"/>
            <w:hideMark/>
          </w:tcPr>
          <w:p w14:paraId="354CB3A0" w14:textId="77777777" w:rsidR="005062ED" w:rsidRPr="005062ED" w:rsidRDefault="005062ED" w:rsidP="005062ED">
            <w:pPr>
              <w:spacing w:after="0" w:line="240" w:lineRule="auto"/>
              <w:jc w:val="right"/>
              <w:rPr>
                <w:lang w:val="ky-KG" w:eastAsia="ky-KG"/>
              </w:rPr>
            </w:pPr>
            <w:r w:rsidRPr="005062ED">
              <w:rPr>
                <w:lang w:val="en-US" w:eastAsia="ky-KG"/>
              </w:rPr>
              <w:t>2</w:t>
            </w:r>
          </w:p>
        </w:tc>
        <w:tc>
          <w:tcPr>
            <w:tcW w:w="587" w:type="dxa"/>
            <w:tcBorders>
              <w:top w:val="nil"/>
              <w:left w:val="nil"/>
              <w:bottom w:val="single" w:sz="4" w:space="0" w:color="auto"/>
              <w:right w:val="single" w:sz="4" w:space="0" w:color="auto"/>
            </w:tcBorders>
            <w:shd w:val="clear" w:color="000000" w:fill="DBE5F1"/>
            <w:noWrap/>
            <w:vAlign w:val="center"/>
            <w:hideMark/>
          </w:tcPr>
          <w:p w14:paraId="5A93C05D"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DBE5F1"/>
            <w:noWrap/>
            <w:vAlign w:val="center"/>
            <w:hideMark/>
          </w:tcPr>
          <w:p w14:paraId="7147954F" w14:textId="77777777" w:rsidR="005062ED" w:rsidRPr="005062ED" w:rsidRDefault="005062ED" w:rsidP="005062ED">
            <w:pPr>
              <w:spacing w:after="0" w:line="240" w:lineRule="auto"/>
              <w:jc w:val="right"/>
              <w:rPr>
                <w:lang w:val="ky-KG" w:eastAsia="ky-KG"/>
              </w:rPr>
            </w:pPr>
            <w:r w:rsidRPr="005062ED">
              <w:rPr>
                <w:lang w:val="ky-KG" w:eastAsia="ky-KG"/>
              </w:rPr>
              <w:t>220</w:t>
            </w:r>
          </w:p>
        </w:tc>
      </w:tr>
      <w:tr w:rsidR="005062ED" w:rsidRPr="005062ED" w14:paraId="73B127CF"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E34298" w14:textId="77777777" w:rsidR="005062ED" w:rsidRPr="005062ED" w:rsidRDefault="005062ED" w:rsidP="005062ED">
            <w:pPr>
              <w:spacing w:after="0" w:line="240" w:lineRule="auto"/>
              <w:jc w:val="right"/>
              <w:rPr>
                <w:lang w:val="ky-KG" w:eastAsia="ky-KG"/>
              </w:rPr>
            </w:pPr>
            <w:r w:rsidRPr="005062ED">
              <w:rPr>
                <w:lang w:eastAsia="ky-KG"/>
              </w:rPr>
              <w:t>1</w:t>
            </w:r>
          </w:p>
        </w:tc>
        <w:tc>
          <w:tcPr>
            <w:tcW w:w="2500" w:type="dxa"/>
            <w:tcBorders>
              <w:top w:val="nil"/>
              <w:left w:val="nil"/>
              <w:bottom w:val="single" w:sz="4" w:space="0" w:color="auto"/>
              <w:right w:val="single" w:sz="4" w:space="0" w:color="auto"/>
            </w:tcBorders>
            <w:shd w:val="clear" w:color="auto" w:fill="auto"/>
            <w:noWrap/>
            <w:vAlign w:val="center"/>
            <w:hideMark/>
          </w:tcPr>
          <w:p w14:paraId="617E8B19" w14:textId="77777777" w:rsidR="005062ED" w:rsidRPr="005062ED" w:rsidRDefault="005062ED" w:rsidP="005062ED">
            <w:pPr>
              <w:spacing w:after="0" w:line="240" w:lineRule="auto"/>
              <w:rPr>
                <w:lang w:val="ky-KG" w:eastAsia="ky-KG"/>
              </w:rPr>
            </w:pPr>
            <w:r w:rsidRPr="005062ED">
              <w:rPr>
                <w:lang w:eastAsia="ky-KG"/>
              </w:rPr>
              <w:t>Чуйский обл суд</w:t>
            </w:r>
          </w:p>
        </w:tc>
        <w:tc>
          <w:tcPr>
            <w:tcW w:w="702" w:type="dxa"/>
            <w:tcBorders>
              <w:top w:val="nil"/>
              <w:left w:val="nil"/>
              <w:bottom w:val="single" w:sz="4" w:space="0" w:color="auto"/>
              <w:right w:val="single" w:sz="4" w:space="0" w:color="auto"/>
            </w:tcBorders>
            <w:shd w:val="clear" w:color="auto" w:fill="auto"/>
            <w:noWrap/>
            <w:vAlign w:val="center"/>
            <w:hideMark/>
          </w:tcPr>
          <w:p w14:paraId="4EAB1BAB" w14:textId="77777777" w:rsidR="005062ED" w:rsidRPr="005062ED" w:rsidRDefault="005062ED" w:rsidP="005062ED">
            <w:pPr>
              <w:spacing w:after="0" w:line="240" w:lineRule="auto"/>
              <w:jc w:val="right"/>
              <w:rPr>
                <w:lang w:val="ky-KG" w:eastAsia="ky-KG"/>
              </w:rPr>
            </w:pPr>
            <w:r w:rsidRPr="005062ED">
              <w:rPr>
                <w:lang w:eastAsia="ky-KG"/>
              </w:rPr>
              <w:t>17</w:t>
            </w:r>
          </w:p>
        </w:tc>
        <w:tc>
          <w:tcPr>
            <w:tcW w:w="940" w:type="dxa"/>
            <w:tcBorders>
              <w:top w:val="nil"/>
              <w:left w:val="nil"/>
              <w:bottom w:val="single" w:sz="4" w:space="0" w:color="auto"/>
              <w:right w:val="single" w:sz="4" w:space="0" w:color="auto"/>
            </w:tcBorders>
            <w:shd w:val="clear" w:color="auto" w:fill="auto"/>
            <w:noWrap/>
            <w:vAlign w:val="center"/>
            <w:hideMark/>
          </w:tcPr>
          <w:p w14:paraId="155143F1" w14:textId="77777777" w:rsidR="005062ED" w:rsidRPr="005062ED" w:rsidRDefault="005062ED" w:rsidP="005062ED">
            <w:pPr>
              <w:spacing w:after="0" w:line="240" w:lineRule="auto"/>
              <w:jc w:val="right"/>
              <w:rPr>
                <w:lang w:val="ky-KG" w:eastAsia="ky-KG"/>
              </w:rPr>
            </w:pPr>
            <w:r w:rsidRPr="005062ED">
              <w:rPr>
                <w:lang w:eastAsia="ky-KG"/>
              </w:rPr>
              <w:t>37</w:t>
            </w:r>
          </w:p>
        </w:tc>
        <w:tc>
          <w:tcPr>
            <w:tcW w:w="1407" w:type="dxa"/>
            <w:tcBorders>
              <w:top w:val="nil"/>
              <w:left w:val="nil"/>
              <w:bottom w:val="single" w:sz="4" w:space="0" w:color="auto"/>
              <w:right w:val="single" w:sz="4" w:space="0" w:color="auto"/>
            </w:tcBorders>
            <w:shd w:val="clear" w:color="auto" w:fill="auto"/>
            <w:noWrap/>
            <w:vAlign w:val="center"/>
            <w:hideMark/>
          </w:tcPr>
          <w:p w14:paraId="69A83FB4" w14:textId="77777777" w:rsidR="005062ED" w:rsidRPr="005062ED" w:rsidRDefault="005062ED" w:rsidP="005062ED">
            <w:pPr>
              <w:spacing w:after="0" w:line="240" w:lineRule="auto"/>
              <w:jc w:val="right"/>
              <w:rPr>
                <w:lang w:val="ky-KG" w:eastAsia="ky-KG"/>
              </w:rPr>
            </w:pPr>
            <w:r w:rsidRPr="005062ED">
              <w:rPr>
                <w:lang w:eastAsia="ky-KG"/>
              </w:rPr>
              <w:t>47</w:t>
            </w:r>
          </w:p>
        </w:tc>
        <w:tc>
          <w:tcPr>
            <w:tcW w:w="587" w:type="dxa"/>
            <w:tcBorders>
              <w:top w:val="nil"/>
              <w:left w:val="nil"/>
              <w:bottom w:val="single" w:sz="4" w:space="0" w:color="auto"/>
              <w:right w:val="single" w:sz="4" w:space="0" w:color="auto"/>
            </w:tcBorders>
            <w:shd w:val="clear" w:color="auto" w:fill="auto"/>
            <w:noWrap/>
            <w:vAlign w:val="center"/>
            <w:hideMark/>
          </w:tcPr>
          <w:p w14:paraId="76A0BD58" w14:textId="77777777" w:rsidR="005062ED" w:rsidRPr="005062ED" w:rsidRDefault="005062ED" w:rsidP="005062ED">
            <w:pPr>
              <w:spacing w:after="0" w:line="240" w:lineRule="auto"/>
              <w:jc w:val="right"/>
              <w:rPr>
                <w:lang w:val="ky-KG" w:eastAsia="ky-KG"/>
              </w:rPr>
            </w:pPr>
            <w:r w:rsidRPr="005062ED">
              <w:rPr>
                <w:lang w:val="en-US" w:eastAsia="ky-KG"/>
              </w:rPr>
              <w:t>18 </w:t>
            </w:r>
          </w:p>
        </w:tc>
        <w:tc>
          <w:tcPr>
            <w:tcW w:w="587" w:type="dxa"/>
            <w:tcBorders>
              <w:top w:val="nil"/>
              <w:left w:val="nil"/>
              <w:bottom w:val="single" w:sz="4" w:space="0" w:color="auto"/>
              <w:right w:val="single" w:sz="4" w:space="0" w:color="auto"/>
            </w:tcBorders>
            <w:shd w:val="clear" w:color="auto" w:fill="auto"/>
            <w:noWrap/>
            <w:vAlign w:val="center"/>
            <w:hideMark/>
          </w:tcPr>
          <w:p w14:paraId="0F8CDAD3"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29B37BE3"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65A485E2" w14:textId="77777777" w:rsidR="005062ED" w:rsidRPr="005062ED" w:rsidRDefault="005062ED" w:rsidP="005062ED">
            <w:pPr>
              <w:spacing w:after="0" w:line="240" w:lineRule="auto"/>
              <w:jc w:val="right"/>
              <w:rPr>
                <w:lang w:val="ky-KG" w:eastAsia="ky-KG"/>
              </w:rPr>
            </w:pPr>
            <w:r w:rsidRPr="005062ED">
              <w:rPr>
                <w:lang w:val="ky-KG" w:eastAsia="ky-KG"/>
              </w:rPr>
              <w:t>47</w:t>
            </w:r>
          </w:p>
        </w:tc>
      </w:tr>
      <w:tr w:rsidR="005062ED" w:rsidRPr="005062ED" w14:paraId="04472F7B"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5121F0" w14:textId="77777777" w:rsidR="005062ED" w:rsidRPr="005062ED" w:rsidRDefault="005062ED" w:rsidP="005062ED">
            <w:pPr>
              <w:spacing w:after="0" w:line="240" w:lineRule="auto"/>
              <w:jc w:val="right"/>
              <w:rPr>
                <w:lang w:val="ky-KG" w:eastAsia="ky-KG"/>
              </w:rPr>
            </w:pPr>
            <w:r w:rsidRPr="005062ED">
              <w:rPr>
                <w:lang w:eastAsia="ky-KG"/>
              </w:rPr>
              <w:t>2</w:t>
            </w:r>
          </w:p>
        </w:tc>
        <w:tc>
          <w:tcPr>
            <w:tcW w:w="2500" w:type="dxa"/>
            <w:tcBorders>
              <w:top w:val="nil"/>
              <w:left w:val="nil"/>
              <w:bottom w:val="single" w:sz="4" w:space="0" w:color="auto"/>
              <w:right w:val="single" w:sz="4" w:space="0" w:color="auto"/>
            </w:tcBorders>
            <w:shd w:val="clear" w:color="auto" w:fill="auto"/>
            <w:noWrap/>
            <w:vAlign w:val="center"/>
            <w:hideMark/>
          </w:tcPr>
          <w:p w14:paraId="398FEA33" w14:textId="77777777" w:rsidR="005062ED" w:rsidRPr="005062ED" w:rsidRDefault="005062ED" w:rsidP="005062ED">
            <w:pPr>
              <w:spacing w:after="0" w:line="240" w:lineRule="auto"/>
              <w:rPr>
                <w:lang w:val="ky-KG" w:eastAsia="ky-KG"/>
              </w:rPr>
            </w:pPr>
            <w:r w:rsidRPr="005062ED">
              <w:rPr>
                <w:lang w:eastAsia="ky-KG"/>
              </w:rPr>
              <w:t>Аламудунский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611883A9" w14:textId="77777777" w:rsidR="005062ED" w:rsidRPr="005062ED" w:rsidRDefault="005062ED" w:rsidP="005062ED">
            <w:pPr>
              <w:spacing w:after="0" w:line="240" w:lineRule="auto"/>
              <w:jc w:val="right"/>
              <w:rPr>
                <w:lang w:val="ky-KG" w:eastAsia="ky-KG"/>
              </w:rPr>
            </w:pPr>
            <w:r w:rsidRPr="005062ED">
              <w:rPr>
                <w:lang w:eastAsia="ky-KG"/>
              </w:rPr>
              <w:t>9</w:t>
            </w:r>
          </w:p>
        </w:tc>
        <w:tc>
          <w:tcPr>
            <w:tcW w:w="940" w:type="dxa"/>
            <w:tcBorders>
              <w:top w:val="nil"/>
              <w:left w:val="nil"/>
              <w:bottom w:val="single" w:sz="4" w:space="0" w:color="auto"/>
              <w:right w:val="single" w:sz="4" w:space="0" w:color="auto"/>
            </w:tcBorders>
            <w:shd w:val="clear" w:color="auto" w:fill="auto"/>
            <w:noWrap/>
            <w:vAlign w:val="center"/>
            <w:hideMark/>
          </w:tcPr>
          <w:p w14:paraId="047FE222" w14:textId="77777777" w:rsidR="005062ED" w:rsidRPr="005062ED" w:rsidRDefault="005062ED" w:rsidP="005062ED">
            <w:pPr>
              <w:spacing w:after="0" w:line="240" w:lineRule="auto"/>
              <w:jc w:val="right"/>
              <w:rPr>
                <w:lang w:val="ky-KG" w:eastAsia="ky-KG"/>
              </w:rPr>
            </w:pPr>
            <w:r w:rsidRPr="005062ED">
              <w:rPr>
                <w:lang w:eastAsia="ky-KG"/>
              </w:rPr>
              <w:t>25</w:t>
            </w:r>
          </w:p>
        </w:tc>
        <w:tc>
          <w:tcPr>
            <w:tcW w:w="1407" w:type="dxa"/>
            <w:tcBorders>
              <w:top w:val="nil"/>
              <w:left w:val="nil"/>
              <w:bottom w:val="single" w:sz="4" w:space="0" w:color="auto"/>
              <w:right w:val="single" w:sz="4" w:space="0" w:color="auto"/>
            </w:tcBorders>
            <w:shd w:val="clear" w:color="auto" w:fill="auto"/>
            <w:noWrap/>
            <w:vAlign w:val="center"/>
            <w:hideMark/>
          </w:tcPr>
          <w:p w14:paraId="3912EFDE" w14:textId="77777777" w:rsidR="005062ED" w:rsidRPr="005062ED" w:rsidRDefault="005062ED" w:rsidP="005062ED">
            <w:pPr>
              <w:spacing w:after="0" w:line="240" w:lineRule="auto"/>
              <w:jc w:val="right"/>
              <w:rPr>
                <w:lang w:val="ky-KG" w:eastAsia="ky-KG"/>
              </w:rPr>
            </w:pPr>
            <w:r w:rsidRPr="005062ED">
              <w:rPr>
                <w:lang w:eastAsia="ky-KG"/>
              </w:rPr>
              <w:t>28</w:t>
            </w:r>
          </w:p>
        </w:tc>
        <w:tc>
          <w:tcPr>
            <w:tcW w:w="587" w:type="dxa"/>
            <w:tcBorders>
              <w:top w:val="nil"/>
              <w:left w:val="nil"/>
              <w:bottom w:val="single" w:sz="4" w:space="0" w:color="auto"/>
              <w:right w:val="single" w:sz="4" w:space="0" w:color="auto"/>
            </w:tcBorders>
            <w:shd w:val="clear" w:color="auto" w:fill="auto"/>
            <w:noWrap/>
            <w:vAlign w:val="center"/>
            <w:hideMark/>
          </w:tcPr>
          <w:p w14:paraId="2688F65C" w14:textId="77777777" w:rsidR="005062ED" w:rsidRPr="005062ED" w:rsidRDefault="005062ED" w:rsidP="005062ED">
            <w:pPr>
              <w:spacing w:after="0" w:line="240" w:lineRule="auto"/>
              <w:jc w:val="right"/>
              <w:rPr>
                <w:lang w:val="ky-KG" w:eastAsia="ky-KG"/>
              </w:rPr>
            </w:pPr>
            <w:r w:rsidRPr="005062ED">
              <w:rPr>
                <w:lang w:val="en-US" w:eastAsia="ky-KG"/>
              </w:rPr>
              <w:t>10 </w:t>
            </w:r>
          </w:p>
        </w:tc>
        <w:tc>
          <w:tcPr>
            <w:tcW w:w="587" w:type="dxa"/>
            <w:tcBorders>
              <w:top w:val="nil"/>
              <w:left w:val="nil"/>
              <w:bottom w:val="single" w:sz="4" w:space="0" w:color="auto"/>
              <w:right w:val="single" w:sz="4" w:space="0" w:color="auto"/>
            </w:tcBorders>
            <w:shd w:val="clear" w:color="auto" w:fill="auto"/>
            <w:noWrap/>
            <w:vAlign w:val="center"/>
            <w:hideMark/>
          </w:tcPr>
          <w:p w14:paraId="6F5FF1AC"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EC753E9"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4FEAF85F" w14:textId="77777777" w:rsidR="005062ED" w:rsidRPr="005062ED" w:rsidRDefault="005062ED" w:rsidP="005062ED">
            <w:pPr>
              <w:spacing w:after="0" w:line="240" w:lineRule="auto"/>
              <w:jc w:val="right"/>
              <w:rPr>
                <w:lang w:val="ky-KG" w:eastAsia="ky-KG"/>
              </w:rPr>
            </w:pPr>
            <w:r w:rsidRPr="005062ED">
              <w:rPr>
                <w:lang w:val="ky-KG" w:eastAsia="ky-KG"/>
              </w:rPr>
              <w:t>28</w:t>
            </w:r>
          </w:p>
        </w:tc>
      </w:tr>
      <w:tr w:rsidR="005062ED" w:rsidRPr="005062ED" w14:paraId="448D5CBC"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F5226E" w14:textId="77777777" w:rsidR="005062ED" w:rsidRPr="005062ED" w:rsidRDefault="005062ED" w:rsidP="005062ED">
            <w:pPr>
              <w:spacing w:after="0" w:line="240" w:lineRule="auto"/>
              <w:jc w:val="right"/>
              <w:rPr>
                <w:lang w:val="ky-KG" w:eastAsia="ky-KG"/>
              </w:rPr>
            </w:pPr>
            <w:r w:rsidRPr="005062ED">
              <w:rPr>
                <w:lang w:eastAsia="ky-KG"/>
              </w:rPr>
              <w:t>3</w:t>
            </w:r>
          </w:p>
        </w:tc>
        <w:tc>
          <w:tcPr>
            <w:tcW w:w="2500" w:type="dxa"/>
            <w:tcBorders>
              <w:top w:val="nil"/>
              <w:left w:val="nil"/>
              <w:bottom w:val="single" w:sz="4" w:space="0" w:color="auto"/>
              <w:right w:val="single" w:sz="4" w:space="0" w:color="auto"/>
            </w:tcBorders>
            <w:shd w:val="clear" w:color="auto" w:fill="auto"/>
            <w:noWrap/>
            <w:vAlign w:val="center"/>
            <w:hideMark/>
          </w:tcPr>
          <w:p w14:paraId="0C3697E7" w14:textId="77777777" w:rsidR="005062ED" w:rsidRPr="005062ED" w:rsidRDefault="005062ED" w:rsidP="005062ED">
            <w:pPr>
              <w:spacing w:after="0" w:line="240" w:lineRule="auto"/>
              <w:rPr>
                <w:lang w:val="ky-KG" w:eastAsia="ky-KG"/>
              </w:rPr>
            </w:pPr>
            <w:r w:rsidRPr="005062ED">
              <w:rPr>
                <w:lang w:eastAsia="ky-KG"/>
              </w:rPr>
              <w:t>Сокулукский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256E2667" w14:textId="77777777" w:rsidR="005062ED" w:rsidRPr="005062ED" w:rsidRDefault="005062ED" w:rsidP="005062ED">
            <w:pPr>
              <w:spacing w:after="0" w:line="240" w:lineRule="auto"/>
              <w:jc w:val="right"/>
              <w:rPr>
                <w:lang w:val="ky-KG" w:eastAsia="ky-KG"/>
              </w:rPr>
            </w:pPr>
            <w:r w:rsidRPr="005062ED">
              <w:rPr>
                <w:lang w:eastAsia="ky-KG"/>
              </w:rPr>
              <w:t>8</w:t>
            </w:r>
          </w:p>
        </w:tc>
        <w:tc>
          <w:tcPr>
            <w:tcW w:w="940" w:type="dxa"/>
            <w:tcBorders>
              <w:top w:val="nil"/>
              <w:left w:val="nil"/>
              <w:bottom w:val="single" w:sz="4" w:space="0" w:color="auto"/>
              <w:right w:val="single" w:sz="4" w:space="0" w:color="auto"/>
            </w:tcBorders>
            <w:shd w:val="clear" w:color="auto" w:fill="auto"/>
            <w:noWrap/>
            <w:vAlign w:val="center"/>
            <w:hideMark/>
          </w:tcPr>
          <w:p w14:paraId="0DC3FAB6" w14:textId="77777777" w:rsidR="005062ED" w:rsidRPr="005062ED" w:rsidRDefault="005062ED" w:rsidP="005062ED">
            <w:pPr>
              <w:spacing w:after="0" w:line="240" w:lineRule="auto"/>
              <w:jc w:val="right"/>
              <w:rPr>
                <w:lang w:val="ky-KG" w:eastAsia="ky-KG"/>
              </w:rPr>
            </w:pPr>
            <w:r w:rsidRPr="005062ED">
              <w:rPr>
                <w:lang w:eastAsia="ky-KG"/>
              </w:rPr>
              <w:t>22</w:t>
            </w:r>
          </w:p>
        </w:tc>
        <w:tc>
          <w:tcPr>
            <w:tcW w:w="1407" w:type="dxa"/>
            <w:tcBorders>
              <w:top w:val="nil"/>
              <w:left w:val="nil"/>
              <w:bottom w:val="single" w:sz="4" w:space="0" w:color="auto"/>
              <w:right w:val="single" w:sz="4" w:space="0" w:color="auto"/>
            </w:tcBorders>
            <w:shd w:val="clear" w:color="auto" w:fill="auto"/>
            <w:noWrap/>
            <w:vAlign w:val="center"/>
            <w:hideMark/>
          </w:tcPr>
          <w:p w14:paraId="3275E1EC" w14:textId="77777777" w:rsidR="005062ED" w:rsidRPr="005062ED" w:rsidRDefault="005062ED" w:rsidP="005062ED">
            <w:pPr>
              <w:spacing w:after="0" w:line="240" w:lineRule="auto"/>
              <w:jc w:val="right"/>
              <w:rPr>
                <w:lang w:val="ky-KG" w:eastAsia="ky-KG"/>
              </w:rPr>
            </w:pPr>
            <w:r w:rsidRPr="005062ED">
              <w:rPr>
                <w:lang w:eastAsia="ky-KG"/>
              </w:rPr>
              <w:t>28</w:t>
            </w:r>
          </w:p>
        </w:tc>
        <w:tc>
          <w:tcPr>
            <w:tcW w:w="587" w:type="dxa"/>
            <w:tcBorders>
              <w:top w:val="nil"/>
              <w:left w:val="nil"/>
              <w:bottom w:val="single" w:sz="4" w:space="0" w:color="auto"/>
              <w:right w:val="single" w:sz="4" w:space="0" w:color="auto"/>
            </w:tcBorders>
            <w:shd w:val="clear" w:color="auto" w:fill="auto"/>
            <w:noWrap/>
            <w:vAlign w:val="center"/>
            <w:hideMark/>
          </w:tcPr>
          <w:p w14:paraId="6F68F159" w14:textId="77777777" w:rsidR="005062ED" w:rsidRPr="005062ED" w:rsidRDefault="005062ED" w:rsidP="005062ED">
            <w:pPr>
              <w:spacing w:after="0" w:line="240" w:lineRule="auto"/>
              <w:jc w:val="right"/>
              <w:rPr>
                <w:lang w:val="ky-KG" w:eastAsia="ky-KG"/>
              </w:rPr>
            </w:pPr>
            <w:r w:rsidRPr="005062ED">
              <w:rPr>
                <w:lang w:val="en-US" w:eastAsia="ky-KG"/>
              </w:rPr>
              <w:t>9 </w:t>
            </w:r>
          </w:p>
        </w:tc>
        <w:tc>
          <w:tcPr>
            <w:tcW w:w="587" w:type="dxa"/>
            <w:tcBorders>
              <w:top w:val="nil"/>
              <w:left w:val="nil"/>
              <w:bottom w:val="single" w:sz="4" w:space="0" w:color="auto"/>
              <w:right w:val="single" w:sz="4" w:space="0" w:color="auto"/>
            </w:tcBorders>
            <w:shd w:val="clear" w:color="auto" w:fill="auto"/>
            <w:noWrap/>
            <w:vAlign w:val="center"/>
            <w:hideMark/>
          </w:tcPr>
          <w:p w14:paraId="27FFE2A3"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EA65212"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6DA7419F" w14:textId="77777777" w:rsidR="005062ED" w:rsidRPr="005062ED" w:rsidRDefault="005062ED" w:rsidP="005062ED">
            <w:pPr>
              <w:spacing w:after="0" w:line="240" w:lineRule="auto"/>
              <w:jc w:val="right"/>
              <w:rPr>
                <w:lang w:val="ky-KG" w:eastAsia="ky-KG"/>
              </w:rPr>
            </w:pPr>
            <w:r w:rsidRPr="005062ED">
              <w:rPr>
                <w:lang w:val="ky-KG" w:eastAsia="ky-KG"/>
              </w:rPr>
              <w:t>28</w:t>
            </w:r>
          </w:p>
        </w:tc>
      </w:tr>
      <w:tr w:rsidR="005062ED" w:rsidRPr="005062ED" w14:paraId="2C42C1B5"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2B6864" w14:textId="77777777" w:rsidR="005062ED" w:rsidRPr="005062ED" w:rsidRDefault="005062ED" w:rsidP="005062ED">
            <w:pPr>
              <w:spacing w:after="0" w:line="240" w:lineRule="auto"/>
              <w:jc w:val="right"/>
              <w:rPr>
                <w:lang w:val="ky-KG" w:eastAsia="ky-KG"/>
              </w:rPr>
            </w:pPr>
            <w:r w:rsidRPr="005062ED">
              <w:rPr>
                <w:lang w:eastAsia="ky-KG"/>
              </w:rPr>
              <w:t>4</w:t>
            </w:r>
          </w:p>
        </w:tc>
        <w:tc>
          <w:tcPr>
            <w:tcW w:w="2500" w:type="dxa"/>
            <w:tcBorders>
              <w:top w:val="nil"/>
              <w:left w:val="nil"/>
              <w:bottom w:val="single" w:sz="4" w:space="0" w:color="auto"/>
              <w:right w:val="single" w:sz="4" w:space="0" w:color="auto"/>
            </w:tcBorders>
            <w:shd w:val="clear" w:color="auto" w:fill="auto"/>
            <w:noWrap/>
            <w:vAlign w:val="center"/>
            <w:hideMark/>
          </w:tcPr>
          <w:p w14:paraId="6250CB33" w14:textId="77777777" w:rsidR="005062ED" w:rsidRPr="005062ED" w:rsidRDefault="005062ED" w:rsidP="005062ED">
            <w:pPr>
              <w:spacing w:after="0" w:line="240" w:lineRule="auto"/>
              <w:rPr>
                <w:lang w:val="ky-KG" w:eastAsia="ky-KG"/>
              </w:rPr>
            </w:pPr>
            <w:r w:rsidRPr="005062ED">
              <w:rPr>
                <w:lang w:eastAsia="ky-KG"/>
              </w:rPr>
              <w:t>Жайыльский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50903B91" w14:textId="77777777" w:rsidR="005062ED" w:rsidRPr="005062ED" w:rsidRDefault="005062ED" w:rsidP="005062ED">
            <w:pPr>
              <w:spacing w:after="0" w:line="240" w:lineRule="auto"/>
              <w:jc w:val="right"/>
              <w:rPr>
                <w:lang w:val="ky-KG" w:eastAsia="ky-KG"/>
              </w:rPr>
            </w:pPr>
            <w:r w:rsidRPr="005062ED">
              <w:rPr>
                <w:lang w:eastAsia="ky-KG"/>
              </w:rPr>
              <w:t>7</w:t>
            </w:r>
          </w:p>
        </w:tc>
        <w:tc>
          <w:tcPr>
            <w:tcW w:w="940" w:type="dxa"/>
            <w:tcBorders>
              <w:top w:val="nil"/>
              <w:left w:val="nil"/>
              <w:bottom w:val="single" w:sz="4" w:space="0" w:color="auto"/>
              <w:right w:val="single" w:sz="4" w:space="0" w:color="auto"/>
            </w:tcBorders>
            <w:shd w:val="clear" w:color="auto" w:fill="auto"/>
            <w:noWrap/>
            <w:vAlign w:val="center"/>
            <w:hideMark/>
          </w:tcPr>
          <w:p w14:paraId="484A13ED" w14:textId="77777777" w:rsidR="005062ED" w:rsidRPr="005062ED" w:rsidRDefault="005062ED" w:rsidP="005062ED">
            <w:pPr>
              <w:spacing w:after="0" w:line="240" w:lineRule="auto"/>
              <w:jc w:val="right"/>
              <w:rPr>
                <w:lang w:val="ky-KG" w:eastAsia="ky-KG"/>
              </w:rPr>
            </w:pPr>
            <w:r w:rsidRPr="005062ED">
              <w:rPr>
                <w:lang w:eastAsia="ky-KG"/>
              </w:rPr>
              <w:t>20</w:t>
            </w:r>
          </w:p>
        </w:tc>
        <w:tc>
          <w:tcPr>
            <w:tcW w:w="1407" w:type="dxa"/>
            <w:tcBorders>
              <w:top w:val="nil"/>
              <w:left w:val="nil"/>
              <w:bottom w:val="single" w:sz="4" w:space="0" w:color="auto"/>
              <w:right w:val="single" w:sz="4" w:space="0" w:color="auto"/>
            </w:tcBorders>
            <w:shd w:val="clear" w:color="auto" w:fill="auto"/>
            <w:noWrap/>
            <w:vAlign w:val="center"/>
            <w:hideMark/>
          </w:tcPr>
          <w:p w14:paraId="5CEB344D" w14:textId="77777777" w:rsidR="005062ED" w:rsidRPr="005062ED" w:rsidRDefault="005062ED" w:rsidP="005062ED">
            <w:pPr>
              <w:spacing w:after="0" w:line="240" w:lineRule="auto"/>
              <w:jc w:val="right"/>
              <w:rPr>
                <w:lang w:val="ky-KG" w:eastAsia="ky-KG"/>
              </w:rPr>
            </w:pPr>
            <w:r w:rsidRPr="005062ED">
              <w:rPr>
                <w:lang w:eastAsia="ky-KG"/>
              </w:rPr>
              <w:t>19</w:t>
            </w:r>
          </w:p>
        </w:tc>
        <w:tc>
          <w:tcPr>
            <w:tcW w:w="587" w:type="dxa"/>
            <w:tcBorders>
              <w:top w:val="nil"/>
              <w:left w:val="nil"/>
              <w:bottom w:val="single" w:sz="4" w:space="0" w:color="auto"/>
              <w:right w:val="single" w:sz="4" w:space="0" w:color="auto"/>
            </w:tcBorders>
            <w:shd w:val="clear" w:color="auto" w:fill="auto"/>
            <w:noWrap/>
            <w:vAlign w:val="center"/>
            <w:hideMark/>
          </w:tcPr>
          <w:p w14:paraId="46425992" w14:textId="77777777" w:rsidR="005062ED" w:rsidRPr="005062ED" w:rsidRDefault="005062ED" w:rsidP="005062ED">
            <w:pPr>
              <w:spacing w:after="0" w:line="240" w:lineRule="auto"/>
              <w:jc w:val="right"/>
              <w:rPr>
                <w:lang w:val="ky-KG" w:eastAsia="ky-KG"/>
              </w:rPr>
            </w:pPr>
            <w:r w:rsidRPr="005062ED">
              <w:rPr>
                <w:lang w:val="en-US" w:eastAsia="ky-KG"/>
              </w:rPr>
              <w:t>8 </w:t>
            </w:r>
          </w:p>
        </w:tc>
        <w:tc>
          <w:tcPr>
            <w:tcW w:w="587" w:type="dxa"/>
            <w:tcBorders>
              <w:top w:val="nil"/>
              <w:left w:val="nil"/>
              <w:bottom w:val="single" w:sz="4" w:space="0" w:color="auto"/>
              <w:right w:val="single" w:sz="4" w:space="0" w:color="auto"/>
            </w:tcBorders>
            <w:shd w:val="clear" w:color="auto" w:fill="auto"/>
            <w:noWrap/>
            <w:vAlign w:val="center"/>
            <w:hideMark/>
          </w:tcPr>
          <w:p w14:paraId="7A730995"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A438746"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BA962DD" w14:textId="77777777" w:rsidR="005062ED" w:rsidRPr="005062ED" w:rsidRDefault="005062ED" w:rsidP="005062ED">
            <w:pPr>
              <w:spacing w:after="0" w:line="240" w:lineRule="auto"/>
              <w:jc w:val="right"/>
              <w:rPr>
                <w:lang w:val="ky-KG" w:eastAsia="ky-KG"/>
              </w:rPr>
            </w:pPr>
            <w:r w:rsidRPr="005062ED">
              <w:rPr>
                <w:lang w:val="ky-KG" w:eastAsia="ky-KG"/>
              </w:rPr>
              <w:t>19</w:t>
            </w:r>
          </w:p>
        </w:tc>
      </w:tr>
      <w:tr w:rsidR="005062ED" w:rsidRPr="005062ED" w14:paraId="5BBAF9D0"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0DF554" w14:textId="77777777" w:rsidR="005062ED" w:rsidRPr="005062ED" w:rsidRDefault="005062ED" w:rsidP="005062ED">
            <w:pPr>
              <w:spacing w:after="0" w:line="240" w:lineRule="auto"/>
              <w:jc w:val="right"/>
              <w:rPr>
                <w:lang w:val="ky-KG" w:eastAsia="ky-KG"/>
              </w:rPr>
            </w:pPr>
            <w:r w:rsidRPr="005062ED">
              <w:rPr>
                <w:lang w:eastAsia="ky-KG"/>
              </w:rPr>
              <w:t>5</w:t>
            </w:r>
          </w:p>
        </w:tc>
        <w:tc>
          <w:tcPr>
            <w:tcW w:w="2500" w:type="dxa"/>
            <w:tcBorders>
              <w:top w:val="nil"/>
              <w:left w:val="nil"/>
              <w:bottom w:val="single" w:sz="4" w:space="0" w:color="auto"/>
              <w:right w:val="single" w:sz="4" w:space="0" w:color="auto"/>
            </w:tcBorders>
            <w:shd w:val="clear" w:color="auto" w:fill="auto"/>
            <w:noWrap/>
            <w:vAlign w:val="center"/>
            <w:hideMark/>
          </w:tcPr>
          <w:p w14:paraId="6A89504F" w14:textId="77777777" w:rsidR="005062ED" w:rsidRPr="005062ED" w:rsidRDefault="005062ED" w:rsidP="005062ED">
            <w:pPr>
              <w:spacing w:after="0" w:line="240" w:lineRule="auto"/>
              <w:rPr>
                <w:lang w:val="ky-KG" w:eastAsia="ky-KG"/>
              </w:rPr>
            </w:pPr>
            <w:r w:rsidRPr="005062ED">
              <w:rPr>
                <w:lang w:eastAsia="ky-KG"/>
              </w:rPr>
              <w:t>Иссык-Атинский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30DADAC4" w14:textId="77777777" w:rsidR="005062ED" w:rsidRPr="005062ED" w:rsidRDefault="005062ED" w:rsidP="005062ED">
            <w:pPr>
              <w:spacing w:after="0" w:line="240" w:lineRule="auto"/>
              <w:jc w:val="right"/>
              <w:rPr>
                <w:lang w:val="ky-KG" w:eastAsia="ky-KG"/>
              </w:rPr>
            </w:pPr>
            <w:r w:rsidRPr="005062ED">
              <w:rPr>
                <w:lang w:eastAsia="ky-KG"/>
              </w:rPr>
              <w:t>7</w:t>
            </w:r>
          </w:p>
        </w:tc>
        <w:tc>
          <w:tcPr>
            <w:tcW w:w="940" w:type="dxa"/>
            <w:tcBorders>
              <w:top w:val="nil"/>
              <w:left w:val="nil"/>
              <w:bottom w:val="single" w:sz="4" w:space="0" w:color="auto"/>
              <w:right w:val="single" w:sz="4" w:space="0" w:color="auto"/>
            </w:tcBorders>
            <w:shd w:val="clear" w:color="auto" w:fill="auto"/>
            <w:noWrap/>
            <w:vAlign w:val="center"/>
            <w:hideMark/>
          </w:tcPr>
          <w:p w14:paraId="5707528A" w14:textId="77777777" w:rsidR="005062ED" w:rsidRPr="005062ED" w:rsidRDefault="005062ED" w:rsidP="005062ED">
            <w:pPr>
              <w:spacing w:after="0" w:line="240" w:lineRule="auto"/>
              <w:jc w:val="right"/>
              <w:rPr>
                <w:lang w:val="ky-KG" w:eastAsia="ky-KG"/>
              </w:rPr>
            </w:pPr>
            <w:r w:rsidRPr="005062ED">
              <w:rPr>
                <w:lang w:eastAsia="ky-KG"/>
              </w:rPr>
              <w:t>19</w:t>
            </w:r>
          </w:p>
        </w:tc>
        <w:tc>
          <w:tcPr>
            <w:tcW w:w="1407" w:type="dxa"/>
            <w:tcBorders>
              <w:top w:val="nil"/>
              <w:left w:val="nil"/>
              <w:bottom w:val="single" w:sz="4" w:space="0" w:color="auto"/>
              <w:right w:val="single" w:sz="4" w:space="0" w:color="auto"/>
            </w:tcBorders>
            <w:shd w:val="clear" w:color="auto" w:fill="auto"/>
            <w:noWrap/>
            <w:vAlign w:val="center"/>
            <w:hideMark/>
          </w:tcPr>
          <w:p w14:paraId="4EF660F5" w14:textId="77777777" w:rsidR="005062ED" w:rsidRPr="005062ED" w:rsidRDefault="005062ED" w:rsidP="005062ED">
            <w:pPr>
              <w:spacing w:after="0" w:line="240" w:lineRule="auto"/>
              <w:jc w:val="right"/>
              <w:rPr>
                <w:lang w:val="ky-KG" w:eastAsia="ky-KG"/>
              </w:rPr>
            </w:pPr>
            <w:r w:rsidRPr="005062ED">
              <w:rPr>
                <w:lang w:eastAsia="ky-KG"/>
              </w:rPr>
              <w:t>18</w:t>
            </w:r>
          </w:p>
        </w:tc>
        <w:tc>
          <w:tcPr>
            <w:tcW w:w="587" w:type="dxa"/>
            <w:tcBorders>
              <w:top w:val="nil"/>
              <w:left w:val="nil"/>
              <w:bottom w:val="single" w:sz="4" w:space="0" w:color="auto"/>
              <w:right w:val="single" w:sz="4" w:space="0" w:color="auto"/>
            </w:tcBorders>
            <w:shd w:val="clear" w:color="auto" w:fill="auto"/>
            <w:noWrap/>
            <w:vAlign w:val="center"/>
            <w:hideMark/>
          </w:tcPr>
          <w:p w14:paraId="5CF27543" w14:textId="77777777" w:rsidR="005062ED" w:rsidRPr="005062ED" w:rsidRDefault="005062ED" w:rsidP="005062ED">
            <w:pPr>
              <w:spacing w:after="0" w:line="240" w:lineRule="auto"/>
              <w:jc w:val="right"/>
              <w:rPr>
                <w:lang w:val="ky-KG" w:eastAsia="ky-KG"/>
              </w:rPr>
            </w:pPr>
            <w:r w:rsidRPr="005062ED">
              <w:rPr>
                <w:lang w:val="en-US" w:eastAsia="ky-KG"/>
              </w:rPr>
              <w:t>8 </w:t>
            </w:r>
          </w:p>
        </w:tc>
        <w:tc>
          <w:tcPr>
            <w:tcW w:w="587" w:type="dxa"/>
            <w:tcBorders>
              <w:top w:val="nil"/>
              <w:left w:val="nil"/>
              <w:bottom w:val="single" w:sz="4" w:space="0" w:color="auto"/>
              <w:right w:val="single" w:sz="4" w:space="0" w:color="auto"/>
            </w:tcBorders>
            <w:shd w:val="clear" w:color="auto" w:fill="auto"/>
            <w:noWrap/>
            <w:vAlign w:val="center"/>
            <w:hideMark/>
          </w:tcPr>
          <w:p w14:paraId="5C897882"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0E10605"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3B0ABC7" w14:textId="77777777" w:rsidR="005062ED" w:rsidRPr="005062ED" w:rsidRDefault="005062ED" w:rsidP="005062ED">
            <w:pPr>
              <w:spacing w:after="0" w:line="240" w:lineRule="auto"/>
              <w:jc w:val="right"/>
              <w:rPr>
                <w:lang w:val="ky-KG" w:eastAsia="ky-KG"/>
              </w:rPr>
            </w:pPr>
            <w:r w:rsidRPr="005062ED">
              <w:rPr>
                <w:lang w:val="ky-KG" w:eastAsia="ky-KG"/>
              </w:rPr>
              <w:t>18</w:t>
            </w:r>
          </w:p>
        </w:tc>
      </w:tr>
      <w:tr w:rsidR="005062ED" w:rsidRPr="005062ED" w14:paraId="698FECED"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0E789B" w14:textId="77777777" w:rsidR="005062ED" w:rsidRPr="005062ED" w:rsidRDefault="005062ED" w:rsidP="005062ED">
            <w:pPr>
              <w:spacing w:after="0" w:line="240" w:lineRule="auto"/>
              <w:jc w:val="right"/>
              <w:rPr>
                <w:lang w:val="ky-KG" w:eastAsia="ky-KG"/>
              </w:rPr>
            </w:pPr>
            <w:r w:rsidRPr="005062ED">
              <w:rPr>
                <w:lang w:eastAsia="ky-KG"/>
              </w:rPr>
              <w:t>6</w:t>
            </w:r>
          </w:p>
        </w:tc>
        <w:tc>
          <w:tcPr>
            <w:tcW w:w="2500" w:type="dxa"/>
            <w:tcBorders>
              <w:top w:val="nil"/>
              <w:left w:val="nil"/>
              <w:bottom w:val="single" w:sz="4" w:space="0" w:color="auto"/>
              <w:right w:val="single" w:sz="4" w:space="0" w:color="auto"/>
            </w:tcBorders>
            <w:shd w:val="clear" w:color="auto" w:fill="auto"/>
            <w:noWrap/>
            <w:vAlign w:val="center"/>
            <w:hideMark/>
          </w:tcPr>
          <w:p w14:paraId="59359631" w14:textId="77777777" w:rsidR="005062ED" w:rsidRPr="005062ED" w:rsidRDefault="005062ED" w:rsidP="005062ED">
            <w:pPr>
              <w:spacing w:after="0" w:line="240" w:lineRule="auto"/>
              <w:rPr>
                <w:lang w:val="ky-KG" w:eastAsia="ky-KG"/>
              </w:rPr>
            </w:pPr>
            <w:r w:rsidRPr="005062ED">
              <w:rPr>
                <w:lang w:eastAsia="ky-KG"/>
              </w:rPr>
              <w:t>Токмокский гор.суд</w:t>
            </w:r>
          </w:p>
        </w:tc>
        <w:tc>
          <w:tcPr>
            <w:tcW w:w="702" w:type="dxa"/>
            <w:tcBorders>
              <w:top w:val="nil"/>
              <w:left w:val="nil"/>
              <w:bottom w:val="single" w:sz="4" w:space="0" w:color="auto"/>
              <w:right w:val="single" w:sz="4" w:space="0" w:color="auto"/>
            </w:tcBorders>
            <w:shd w:val="clear" w:color="auto" w:fill="auto"/>
            <w:noWrap/>
            <w:vAlign w:val="center"/>
            <w:hideMark/>
          </w:tcPr>
          <w:p w14:paraId="77CFC55E" w14:textId="77777777" w:rsidR="005062ED" w:rsidRPr="005062ED" w:rsidRDefault="005062ED" w:rsidP="005062ED">
            <w:pPr>
              <w:spacing w:after="0" w:line="240" w:lineRule="auto"/>
              <w:jc w:val="right"/>
              <w:rPr>
                <w:lang w:val="ky-KG" w:eastAsia="ky-KG"/>
              </w:rPr>
            </w:pPr>
            <w:r w:rsidRPr="005062ED">
              <w:rPr>
                <w:lang w:eastAsia="ky-KG"/>
              </w:rPr>
              <w:t>5</w:t>
            </w:r>
          </w:p>
        </w:tc>
        <w:tc>
          <w:tcPr>
            <w:tcW w:w="940" w:type="dxa"/>
            <w:tcBorders>
              <w:top w:val="nil"/>
              <w:left w:val="nil"/>
              <w:bottom w:val="single" w:sz="4" w:space="0" w:color="auto"/>
              <w:right w:val="single" w:sz="4" w:space="0" w:color="auto"/>
            </w:tcBorders>
            <w:shd w:val="clear" w:color="auto" w:fill="auto"/>
            <w:noWrap/>
            <w:vAlign w:val="center"/>
            <w:hideMark/>
          </w:tcPr>
          <w:p w14:paraId="78D392BE" w14:textId="77777777" w:rsidR="005062ED" w:rsidRPr="005062ED" w:rsidRDefault="005062ED" w:rsidP="005062ED">
            <w:pPr>
              <w:spacing w:after="0" w:line="240" w:lineRule="auto"/>
              <w:jc w:val="right"/>
              <w:rPr>
                <w:lang w:val="ky-KG" w:eastAsia="ky-KG"/>
              </w:rPr>
            </w:pPr>
            <w:r w:rsidRPr="005062ED">
              <w:rPr>
                <w:lang w:eastAsia="ky-KG"/>
              </w:rPr>
              <w:t>16</w:t>
            </w:r>
          </w:p>
        </w:tc>
        <w:tc>
          <w:tcPr>
            <w:tcW w:w="1407" w:type="dxa"/>
            <w:tcBorders>
              <w:top w:val="nil"/>
              <w:left w:val="nil"/>
              <w:bottom w:val="single" w:sz="4" w:space="0" w:color="auto"/>
              <w:right w:val="single" w:sz="4" w:space="0" w:color="auto"/>
            </w:tcBorders>
            <w:shd w:val="clear" w:color="auto" w:fill="auto"/>
            <w:noWrap/>
            <w:vAlign w:val="center"/>
            <w:hideMark/>
          </w:tcPr>
          <w:p w14:paraId="67B17CEE" w14:textId="77777777" w:rsidR="005062ED" w:rsidRPr="005062ED" w:rsidRDefault="005062ED" w:rsidP="005062ED">
            <w:pPr>
              <w:spacing w:after="0" w:line="240" w:lineRule="auto"/>
              <w:jc w:val="right"/>
              <w:rPr>
                <w:lang w:val="ky-KG" w:eastAsia="ky-KG"/>
              </w:rPr>
            </w:pPr>
            <w:r w:rsidRPr="005062ED">
              <w:rPr>
                <w:lang w:eastAsia="ky-KG"/>
              </w:rPr>
              <w:t>17</w:t>
            </w:r>
          </w:p>
        </w:tc>
        <w:tc>
          <w:tcPr>
            <w:tcW w:w="587" w:type="dxa"/>
            <w:tcBorders>
              <w:top w:val="nil"/>
              <w:left w:val="nil"/>
              <w:bottom w:val="single" w:sz="4" w:space="0" w:color="auto"/>
              <w:right w:val="single" w:sz="4" w:space="0" w:color="auto"/>
            </w:tcBorders>
            <w:shd w:val="clear" w:color="auto" w:fill="auto"/>
            <w:noWrap/>
            <w:vAlign w:val="center"/>
            <w:hideMark/>
          </w:tcPr>
          <w:p w14:paraId="1F12A4AF" w14:textId="77777777" w:rsidR="005062ED" w:rsidRPr="005062ED" w:rsidRDefault="005062ED" w:rsidP="005062ED">
            <w:pPr>
              <w:spacing w:after="0" w:line="240" w:lineRule="auto"/>
              <w:jc w:val="right"/>
              <w:rPr>
                <w:lang w:val="ky-KG" w:eastAsia="ky-KG"/>
              </w:rPr>
            </w:pPr>
            <w:r w:rsidRPr="005062ED">
              <w:rPr>
                <w:lang w:val="en-US" w:eastAsia="ky-KG"/>
              </w:rPr>
              <w:t>6 </w:t>
            </w:r>
          </w:p>
        </w:tc>
        <w:tc>
          <w:tcPr>
            <w:tcW w:w="587" w:type="dxa"/>
            <w:tcBorders>
              <w:top w:val="nil"/>
              <w:left w:val="nil"/>
              <w:bottom w:val="single" w:sz="4" w:space="0" w:color="auto"/>
              <w:right w:val="single" w:sz="4" w:space="0" w:color="auto"/>
            </w:tcBorders>
            <w:shd w:val="clear" w:color="auto" w:fill="auto"/>
            <w:noWrap/>
            <w:vAlign w:val="center"/>
            <w:hideMark/>
          </w:tcPr>
          <w:p w14:paraId="29448878"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5343497"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ED26C41" w14:textId="77777777" w:rsidR="005062ED" w:rsidRPr="005062ED" w:rsidRDefault="005062ED" w:rsidP="005062ED">
            <w:pPr>
              <w:spacing w:after="0" w:line="240" w:lineRule="auto"/>
              <w:jc w:val="right"/>
              <w:rPr>
                <w:lang w:val="ky-KG" w:eastAsia="ky-KG"/>
              </w:rPr>
            </w:pPr>
            <w:r w:rsidRPr="005062ED">
              <w:rPr>
                <w:lang w:val="ky-KG" w:eastAsia="ky-KG"/>
              </w:rPr>
              <w:t>17</w:t>
            </w:r>
          </w:p>
        </w:tc>
      </w:tr>
      <w:tr w:rsidR="005062ED" w:rsidRPr="005062ED" w14:paraId="5B4623FA"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812EEA" w14:textId="77777777" w:rsidR="005062ED" w:rsidRPr="005062ED" w:rsidRDefault="005062ED" w:rsidP="005062ED">
            <w:pPr>
              <w:spacing w:after="0" w:line="240" w:lineRule="auto"/>
              <w:jc w:val="right"/>
              <w:rPr>
                <w:lang w:val="ky-KG" w:eastAsia="ky-KG"/>
              </w:rPr>
            </w:pPr>
            <w:r w:rsidRPr="005062ED">
              <w:rPr>
                <w:lang w:eastAsia="ky-KG"/>
              </w:rPr>
              <w:t>7</w:t>
            </w:r>
          </w:p>
        </w:tc>
        <w:tc>
          <w:tcPr>
            <w:tcW w:w="2500" w:type="dxa"/>
            <w:tcBorders>
              <w:top w:val="nil"/>
              <w:left w:val="nil"/>
              <w:bottom w:val="single" w:sz="4" w:space="0" w:color="auto"/>
              <w:right w:val="single" w:sz="4" w:space="0" w:color="auto"/>
            </w:tcBorders>
            <w:shd w:val="clear" w:color="auto" w:fill="auto"/>
            <w:noWrap/>
            <w:vAlign w:val="center"/>
            <w:hideMark/>
          </w:tcPr>
          <w:p w14:paraId="63F1B9A5" w14:textId="77777777" w:rsidR="005062ED" w:rsidRPr="005062ED" w:rsidRDefault="005062ED" w:rsidP="005062ED">
            <w:pPr>
              <w:spacing w:after="0" w:line="240" w:lineRule="auto"/>
              <w:rPr>
                <w:lang w:val="ky-KG" w:eastAsia="ky-KG"/>
              </w:rPr>
            </w:pPr>
            <w:r w:rsidRPr="005062ED">
              <w:rPr>
                <w:lang w:eastAsia="ky-KG"/>
              </w:rPr>
              <w:t>Чуйский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4B6BEBB2"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063DF611" w14:textId="77777777" w:rsidR="005062ED" w:rsidRPr="005062ED" w:rsidRDefault="005062ED" w:rsidP="005062ED">
            <w:pPr>
              <w:spacing w:after="0" w:line="240" w:lineRule="auto"/>
              <w:jc w:val="right"/>
              <w:rPr>
                <w:lang w:val="ky-KG" w:eastAsia="ky-KG"/>
              </w:rPr>
            </w:pPr>
            <w:r w:rsidRPr="005062ED">
              <w:rPr>
                <w:lang w:eastAsia="ky-KG"/>
              </w:rPr>
              <w:t>7</w:t>
            </w:r>
          </w:p>
        </w:tc>
        <w:tc>
          <w:tcPr>
            <w:tcW w:w="1407" w:type="dxa"/>
            <w:tcBorders>
              <w:top w:val="nil"/>
              <w:left w:val="nil"/>
              <w:bottom w:val="single" w:sz="4" w:space="0" w:color="auto"/>
              <w:right w:val="single" w:sz="4" w:space="0" w:color="auto"/>
            </w:tcBorders>
            <w:shd w:val="clear" w:color="auto" w:fill="auto"/>
            <w:noWrap/>
            <w:vAlign w:val="center"/>
            <w:hideMark/>
          </w:tcPr>
          <w:p w14:paraId="12159AF5" w14:textId="77777777" w:rsidR="005062ED" w:rsidRPr="005062ED" w:rsidRDefault="005062ED" w:rsidP="005062ED">
            <w:pPr>
              <w:spacing w:after="0" w:line="240" w:lineRule="auto"/>
              <w:jc w:val="right"/>
              <w:rPr>
                <w:lang w:val="ky-KG" w:eastAsia="ky-KG"/>
              </w:rPr>
            </w:pPr>
            <w:r w:rsidRPr="005062ED">
              <w:rPr>
                <w:lang w:eastAsia="ky-KG"/>
              </w:rPr>
              <w:t>9</w:t>
            </w:r>
          </w:p>
        </w:tc>
        <w:tc>
          <w:tcPr>
            <w:tcW w:w="587" w:type="dxa"/>
            <w:tcBorders>
              <w:top w:val="nil"/>
              <w:left w:val="nil"/>
              <w:bottom w:val="single" w:sz="4" w:space="0" w:color="auto"/>
              <w:right w:val="single" w:sz="4" w:space="0" w:color="auto"/>
            </w:tcBorders>
            <w:shd w:val="clear" w:color="auto" w:fill="auto"/>
            <w:noWrap/>
            <w:vAlign w:val="center"/>
            <w:hideMark/>
          </w:tcPr>
          <w:p w14:paraId="61E665FE" w14:textId="77777777" w:rsidR="005062ED" w:rsidRPr="005062ED" w:rsidRDefault="005062ED" w:rsidP="005062ED">
            <w:pPr>
              <w:spacing w:after="0" w:line="240" w:lineRule="auto"/>
              <w:jc w:val="right"/>
              <w:rPr>
                <w:lang w:val="ky-KG" w:eastAsia="ky-KG"/>
              </w:rPr>
            </w:pPr>
            <w:r w:rsidRPr="005062ED">
              <w:rPr>
                <w:lang w:val="en-US" w:eastAsia="ky-KG"/>
              </w:rPr>
              <w:t>4 </w:t>
            </w:r>
          </w:p>
        </w:tc>
        <w:tc>
          <w:tcPr>
            <w:tcW w:w="587" w:type="dxa"/>
            <w:tcBorders>
              <w:top w:val="nil"/>
              <w:left w:val="nil"/>
              <w:bottom w:val="single" w:sz="4" w:space="0" w:color="auto"/>
              <w:right w:val="single" w:sz="4" w:space="0" w:color="auto"/>
            </w:tcBorders>
            <w:shd w:val="clear" w:color="auto" w:fill="auto"/>
            <w:noWrap/>
            <w:vAlign w:val="center"/>
            <w:hideMark/>
          </w:tcPr>
          <w:p w14:paraId="5EE3BBEE"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61AD808F"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5829EBC1" w14:textId="77777777" w:rsidR="005062ED" w:rsidRPr="005062ED" w:rsidRDefault="005062ED" w:rsidP="005062ED">
            <w:pPr>
              <w:spacing w:after="0" w:line="240" w:lineRule="auto"/>
              <w:jc w:val="right"/>
              <w:rPr>
                <w:lang w:val="ky-KG" w:eastAsia="ky-KG"/>
              </w:rPr>
            </w:pPr>
            <w:r w:rsidRPr="005062ED">
              <w:rPr>
                <w:lang w:val="ky-KG" w:eastAsia="ky-KG"/>
              </w:rPr>
              <w:t>9</w:t>
            </w:r>
          </w:p>
        </w:tc>
      </w:tr>
      <w:tr w:rsidR="005062ED" w:rsidRPr="005062ED" w14:paraId="47616134"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DF17FF" w14:textId="77777777" w:rsidR="005062ED" w:rsidRPr="005062ED" w:rsidRDefault="005062ED" w:rsidP="005062ED">
            <w:pPr>
              <w:spacing w:after="0" w:line="240" w:lineRule="auto"/>
              <w:jc w:val="right"/>
              <w:rPr>
                <w:lang w:val="ky-KG" w:eastAsia="ky-KG"/>
              </w:rPr>
            </w:pPr>
            <w:r w:rsidRPr="005062ED">
              <w:rPr>
                <w:lang w:eastAsia="ky-KG"/>
              </w:rPr>
              <w:t>8</w:t>
            </w:r>
          </w:p>
        </w:tc>
        <w:tc>
          <w:tcPr>
            <w:tcW w:w="2500" w:type="dxa"/>
            <w:tcBorders>
              <w:top w:val="nil"/>
              <w:left w:val="nil"/>
              <w:bottom w:val="single" w:sz="4" w:space="0" w:color="auto"/>
              <w:right w:val="single" w:sz="4" w:space="0" w:color="auto"/>
            </w:tcBorders>
            <w:shd w:val="clear" w:color="auto" w:fill="auto"/>
            <w:noWrap/>
            <w:vAlign w:val="center"/>
            <w:hideMark/>
          </w:tcPr>
          <w:p w14:paraId="05A853E1" w14:textId="77777777" w:rsidR="005062ED" w:rsidRPr="005062ED" w:rsidRDefault="005062ED" w:rsidP="005062ED">
            <w:pPr>
              <w:spacing w:after="0" w:line="240" w:lineRule="auto"/>
              <w:rPr>
                <w:lang w:val="ky-KG" w:eastAsia="ky-KG"/>
              </w:rPr>
            </w:pPr>
            <w:r w:rsidRPr="005062ED">
              <w:rPr>
                <w:lang w:eastAsia="ky-KG"/>
              </w:rPr>
              <w:t>Кеминский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25A681BB"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7FCBB61A"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4515F51D" w14:textId="77777777" w:rsidR="005062ED" w:rsidRPr="005062ED" w:rsidRDefault="005062ED" w:rsidP="005062ED">
            <w:pPr>
              <w:spacing w:after="0" w:line="240" w:lineRule="auto"/>
              <w:jc w:val="right"/>
              <w:rPr>
                <w:lang w:val="ky-KG" w:eastAsia="ky-KG"/>
              </w:rPr>
            </w:pPr>
            <w:r w:rsidRPr="005062ED">
              <w:rPr>
                <w:lang w:eastAsia="ky-KG"/>
              </w:rPr>
              <w:t>11</w:t>
            </w:r>
          </w:p>
        </w:tc>
        <w:tc>
          <w:tcPr>
            <w:tcW w:w="587" w:type="dxa"/>
            <w:tcBorders>
              <w:top w:val="nil"/>
              <w:left w:val="nil"/>
              <w:bottom w:val="single" w:sz="4" w:space="0" w:color="auto"/>
              <w:right w:val="single" w:sz="4" w:space="0" w:color="auto"/>
            </w:tcBorders>
            <w:shd w:val="clear" w:color="auto" w:fill="auto"/>
            <w:noWrap/>
            <w:vAlign w:val="center"/>
            <w:hideMark/>
          </w:tcPr>
          <w:p w14:paraId="76692223" w14:textId="77777777" w:rsidR="005062ED" w:rsidRPr="005062ED" w:rsidRDefault="005062ED" w:rsidP="005062ED">
            <w:pPr>
              <w:spacing w:after="0" w:line="240" w:lineRule="auto"/>
              <w:jc w:val="right"/>
              <w:rPr>
                <w:lang w:val="ky-KG" w:eastAsia="ky-KG"/>
              </w:rPr>
            </w:pPr>
            <w:r w:rsidRPr="005062ED">
              <w:rPr>
                <w:lang w:val="en-US" w:eastAsia="ky-KG"/>
              </w:rPr>
              <w:t>4 </w:t>
            </w:r>
          </w:p>
        </w:tc>
        <w:tc>
          <w:tcPr>
            <w:tcW w:w="587" w:type="dxa"/>
            <w:tcBorders>
              <w:top w:val="nil"/>
              <w:left w:val="nil"/>
              <w:bottom w:val="single" w:sz="4" w:space="0" w:color="auto"/>
              <w:right w:val="single" w:sz="4" w:space="0" w:color="auto"/>
            </w:tcBorders>
            <w:shd w:val="clear" w:color="auto" w:fill="auto"/>
            <w:noWrap/>
            <w:vAlign w:val="center"/>
            <w:hideMark/>
          </w:tcPr>
          <w:p w14:paraId="3A4F994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AB8A066"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7EE2DD7" w14:textId="77777777" w:rsidR="005062ED" w:rsidRPr="005062ED" w:rsidRDefault="005062ED" w:rsidP="005062ED">
            <w:pPr>
              <w:spacing w:after="0" w:line="240" w:lineRule="auto"/>
              <w:jc w:val="right"/>
              <w:rPr>
                <w:lang w:val="ky-KG" w:eastAsia="ky-KG"/>
              </w:rPr>
            </w:pPr>
            <w:r w:rsidRPr="005062ED">
              <w:rPr>
                <w:lang w:val="ky-KG" w:eastAsia="ky-KG"/>
              </w:rPr>
              <w:t>11</w:t>
            </w:r>
          </w:p>
        </w:tc>
      </w:tr>
      <w:tr w:rsidR="005062ED" w:rsidRPr="005062ED" w14:paraId="7CC85837"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DAE865" w14:textId="77777777" w:rsidR="005062ED" w:rsidRPr="005062ED" w:rsidRDefault="005062ED" w:rsidP="005062ED">
            <w:pPr>
              <w:spacing w:after="0" w:line="240" w:lineRule="auto"/>
              <w:jc w:val="right"/>
              <w:rPr>
                <w:lang w:val="ky-KG" w:eastAsia="ky-KG"/>
              </w:rPr>
            </w:pPr>
            <w:r w:rsidRPr="005062ED">
              <w:rPr>
                <w:lang w:eastAsia="ky-KG"/>
              </w:rPr>
              <w:t>9</w:t>
            </w:r>
          </w:p>
        </w:tc>
        <w:tc>
          <w:tcPr>
            <w:tcW w:w="2500" w:type="dxa"/>
            <w:tcBorders>
              <w:top w:val="nil"/>
              <w:left w:val="nil"/>
              <w:bottom w:val="single" w:sz="4" w:space="0" w:color="auto"/>
              <w:right w:val="single" w:sz="4" w:space="0" w:color="auto"/>
            </w:tcBorders>
            <w:shd w:val="clear" w:color="auto" w:fill="auto"/>
            <w:noWrap/>
            <w:vAlign w:val="center"/>
            <w:hideMark/>
          </w:tcPr>
          <w:p w14:paraId="52126918" w14:textId="77777777" w:rsidR="005062ED" w:rsidRPr="005062ED" w:rsidRDefault="005062ED" w:rsidP="005062ED">
            <w:pPr>
              <w:spacing w:after="0" w:line="240" w:lineRule="auto"/>
              <w:rPr>
                <w:lang w:val="ky-KG" w:eastAsia="ky-KG"/>
              </w:rPr>
            </w:pPr>
            <w:r w:rsidRPr="005062ED">
              <w:rPr>
                <w:lang w:eastAsia="ky-KG"/>
              </w:rPr>
              <w:t>Московский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2756A80B" w14:textId="77777777" w:rsidR="005062ED" w:rsidRPr="005062ED" w:rsidRDefault="005062ED" w:rsidP="005062ED">
            <w:pPr>
              <w:spacing w:after="0" w:line="240" w:lineRule="auto"/>
              <w:jc w:val="right"/>
              <w:rPr>
                <w:lang w:val="ky-KG" w:eastAsia="ky-KG"/>
              </w:rPr>
            </w:pPr>
            <w:r w:rsidRPr="005062ED">
              <w:rPr>
                <w:lang w:eastAsia="ky-KG"/>
              </w:rPr>
              <w:t>6</w:t>
            </w:r>
          </w:p>
        </w:tc>
        <w:tc>
          <w:tcPr>
            <w:tcW w:w="940" w:type="dxa"/>
            <w:tcBorders>
              <w:top w:val="nil"/>
              <w:left w:val="nil"/>
              <w:bottom w:val="single" w:sz="4" w:space="0" w:color="auto"/>
              <w:right w:val="single" w:sz="4" w:space="0" w:color="auto"/>
            </w:tcBorders>
            <w:shd w:val="clear" w:color="auto" w:fill="auto"/>
            <w:noWrap/>
            <w:vAlign w:val="center"/>
            <w:hideMark/>
          </w:tcPr>
          <w:p w14:paraId="42797E2B" w14:textId="77777777" w:rsidR="005062ED" w:rsidRPr="005062ED" w:rsidRDefault="005062ED" w:rsidP="005062ED">
            <w:pPr>
              <w:spacing w:after="0" w:line="240" w:lineRule="auto"/>
              <w:jc w:val="right"/>
              <w:rPr>
                <w:lang w:val="ky-KG" w:eastAsia="ky-KG"/>
              </w:rPr>
            </w:pPr>
            <w:r w:rsidRPr="005062ED">
              <w:rPr>
                <w:lang w:eastAsia="ky-KG"/>
              </w:rPr>
              <w:t>17</w:t>
            </w:r>
          </w:p>
        </w:tc>
        <w:tc>
          <w:tcPr>
            <w:tcW w:w="1407" w:type="dxa"/>
            <w:tcBorders>
              <w:top w:val="nil"/>
              <w:left w:val="nil"/>
              <w:bottom w:val="single" w:sz="4" w:space="0" w:color="auto"/>
              <w:right w:val="single" w:sz="4" w:space="0" w:color="auto"/>
            </w:tcBorders>
            <w:shd w:val="clear" w:color="auto" w:fill="auto"/>
            <w:noWrap/>
            <w:vAlign w:val="center"/>
            <w:hideMark/>
          </w:tcPr>
          <w:p w14:paraId="49EA1F19" w14:textId="77777777" w:rsidR="005062ED" w:rsidRPr="005062ED" w:rsidRDefault="005062ED" w:rsidP="005062ED">
            <w:pPr>
              <w:spacing w:after="0" w:line="240" w:lineRule="auto"/>
              <w:jc w:val="right"/>
              <w:rPr>
                <w:lang w:val="ky-KG" w:eastAsia="ky-KG"/>
              </w:rPr>
            </w:pPr>
            <w:r w:rsidRPr="005062ED">
              <w:rPr>
                <w:lang w:eastAsia="ky-KG"/>
              </w:rPr>
              <w:t>23</w:t>
            </w:r>
          </w:p>
        </w:tc>
        <w:tc>
          <w:tcPr>
            <w:tcW w:w="587" w:type="dxa"/>
            <w:tcBorders>
              <w:top w:val="nil"/>
              <w:left w:val="nil"/>
              <w:bottom w:val="single" w:sz="4" w:space="0" w:color="auto"/>
              <w:right w:val="single" w:sz="4" w:space="0" w:color="auto"/>
            </w:tcBorders>
            <w:shd w:val="clear" w:color="auto" w:fill="auto"/>
            <w:noWrap/>
            <w:vAlign w:val="center"/>
            <w:hideMark/>
          </w:tcPr>
          <w:p w14:paraId="35B7D601" w14:textId="77777777" w:rsidR="005062ED" w:rsidRPr="005062ED" w:rsidRDefault="005062ED" w:rsidP="005062ED">
            <w:pPr>
              <w:spacing w:after="0" w:line="240" w:lineRule="auto"/>
              <w:jc w:val="right"/>
              <w:rPr>
                <w:lang w:val="ky-KG" w:eastAsia="ky-KG"/>
              </w:rPr>
            </w:pPr>
            <w:r w:rsidRPr="005062ED">
              <w:rPr>
                <w:lang w:val="en-US" w:eastAsia="ky-KG"/>
              </w:rPr>
              <w:t>7 </w:t>
            </w:r>
          </w:p>
        </w:tc>
        <w:tc>
          <w:tcPr>
            <w:tcW w:w="587" w:type="dxa"/>
            <w:tcBorders>
              <w:top w:val="nil"/>
              <w:left w:val="nil"/>
              <w:bottom w:val="single" w:sz="4" w:space="0" w:color="auto"/>
              <w:right w:val="single" w:sz="4" w:space="0" w:color="auto"/>
            </w:tcBorders>
            <w:shd w:val="clear" w:color="auto" w:fill="auto"/>
            <w:noWrap/>
            <w:vAlign w:val="center"/>
            <w:hideMark/>
          </w:tcPr>
          <w:p w14:paraId="6899A89F"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69E6C7CE"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558C2731" w14:textId="77777777" w:rsidR="005062ED" w:rsidRPr="005062ED" w:rsidRDefault="005062ED" w:rsidP="005062ED">
            <w:pPr>
              <w:spacing w:after="0" w:line="240" w:lineRule="auto"/>
              <w:jc w:val="right"/>
              <w:rPr>
                <w:lang w:val="ky-KG" w:eastAsia="ky-KG"/>
              </w:rPr>
            </w:pPr>
            <w:r w:rsidRPr="005062ED">
              <w:rPr>
                <w:lang w:val="ky-KG" w:eastAsia="ky-KG"/>
              </w:rPr>
              <w:t>23</w:t>
            </w:r>
          </w:p>
        </w:tc>
      </w:tr>
      <w:tr w:rsidR="005062ED" w:rsidRPr="005062ED" w14:paraId="0AFA687C"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ED38E2" w14:textId="77777777" w:rsidR="005062ED" w:rsidRPr="005062ED" w:rsidRDefault="005062ED" w:rsidP="005062ED">
            <w:pPr>
              <w:spacing w:after="0" w:line="240" w:lineRule="auto"/>
              <w:jc w:val="right"/>
              <w:rPr>
                <w:lang w:val="ky-KG" w:eastAsia="ky-KG"/>
              </w:rPr>
            </w:pPr>
            <w:r w:rsidRPr="005062ED">
              <w:rPr>
                <w:lang w:eastAsia="ky-KG"/>
              </w:rPr>
              <w:t>10</w:t>
            </w:r>
          </w:p>
        </w:tc>
        <w:tc>
          <w:tcPr>
            <w:tcW w:w="2500" w:type="dxa"/>
            <w:tcBorders>
              <w:top w:val="nil"/>
              <w:left w:val="nil"/>
              <w:bottom w:val="single" w:sz="4" w:space="0" w:color="auto"/>
              <w:right w:val="single" w:sz="4" w:space="0" w:color="auto"/>
            </w:tcBorders>
            <w:shd w:val="clear" w:color="auto" w:fill="auto"/>
            <w:noWrap/>
            <w:vAlign w:val="center"/>
            <w:hideMark/>
          </w:tcPr>
          <w:p w14:paraId="23ABF62B" w14:textId="77777777" w:rsidR="005062ED" w:rsidRPr="005062ED" w:rsidRDefault="005062ED" w:rsidP="005062ED">
            <w:pPr>
              <w:spacing w:after="0" w:line="240" w:lineRule="auto"/>
              <w:rPr>
                <w:lang w:val="ky-KG" w:eastAsia="ky-KG"/>
              </w:rPr>
            </w:pPr>
            <w:r w:rsidRPr="005062ED">
              <w:rPr>
                <w:lang w:eastAsia="ky-KG"/>
              </w:rPr>
              <w:t>Панфиловский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170F8EB7"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4AE2B3B5"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76150D8D" w14:textId="77777777" w:rsidR="005062ED" w:rsidRPr="005062ED" w:rsidRDefault="005062ED" w:rsidP="005062ED">
            <w:pPr>
              <w:spacing w:after="0" w:line="240" w:lineRule="auto"/>
              <w:jc w:val="right"/>
              <w:rPr>
                <w:lang w:val="ky-KG" w:eastAsia="ky-KG"/>
              </w:rPr>
            </w:pPr>
            <w:r w:rsidRPr="005062ED">
              <w:rPr>
                <w:lang w:eastAsia="ky-KG"/>
              </w:rPr>
              <w:t>6</w:t>
            </w:r>
          </w:p>
        </w:tc>
        <w:tc>
          <w:tcPr>
            <w:tcW w:w="587" w:type="dxa"/>
            <w:tcBorders>
              <w:top w:val="nil"/>
              <w:left w:val="nil"/>
              <w:bottom w:val="single" w:sz="4" w:space="0" w:color="auto"/>
              <w:right w:val="single" w:sz="4" w:space="0" w:color="auto"/>
            </w:tcBorders>
            <w:shd w:val="clear" w:color="auto" w:fill="auto"/>
            <w:noWrap/>
            <w:vAlign w:val="center"/>
            <w:hideMark/>
          </w:tcPr>
          <w:p w14:paraId="20B5E285"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7CBFCB60"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64EA1184"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02AEE7AC" w14:textId="77777777" w:rsidR="005062ED" w:rsidRPr="005062ED" w:rsidRDefault="005062ED" w:rsidP="005062ED">
            <w:pPr>
              <w:spacing w:after="0" w:line="240" w:lineRule="auto"/>
              <w:jc w:val="right"/>
              <w:rPr>
                <w:lang w:val="ky-KG" w:eastAsia="ky-KG"/>
              </w:rPr>
            </w:pPr>
            <w:r w:rsidRPr="005062ED">
              <w:rPr>
                <w:lang w:val="ky-KG" w:eastAsia="ky-KG"/>
              </w:rPr>
              <w:t>6</w:t>
            </w:r>
          </w:p>
        </w:tc>
      </w:tr>
      <w:tr w:rsidR="005062ED" w:rsidRPr="005062ED" w14:paraId="31DFA363"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871CF7" w14:textId="77777777" w:rsidR="005062ED" w:rsidRPr="005062ED" w:rsidRDefault="005062ED" w:rsidP="005062ED">
            <w:pPr>
              <w:spacing w:after="0" w:line="240" w:lineRule="auto"/>
              <w:jc w:val="right"/>
              <w:rPr>
                <w:lang w:val="ky-KG" w:eastAsia="ky-KG"/>
              </w:rPr>
            </w:pPr>
            <w:r w:rsidRPr="005062ED">
              <w:rPr>
                <w:lang w:eastAsia="ky-KG"/>
              </w:rPr>
              <w:t>11</w:t>
            </w:r>
          </w:p>
        </w:tc>
        <w:tc>
          <w:tcPr>
            <w:tcW w:w="2500" w:type="dxa"/>
            <w:tcBorders>
              <w:top w:val="nil"/>
              <w:left w:val="nil"/>
              <w:bottom w:val="single" w:sz="4" w:space="0" w:color="auto"/>
              <w:right w:val="single" w:sz="4" w:space="0" w:color="auto"/>
            </w:tcBorders>
            <w:shd w:val="clear" w:color="auto" w:fill="auto"/>
            <w:noWrap/>
            <w:vAlign w:val="center"/>
            <w:hideMark/>
          </w:tcPr>
          <w:p w14:paraId="316EF7E1" w14:textId="77777777" w:rsidR="005062ED" w:rsidRPr="005062ED" w:rsidRDefault="005062ED" w:rsidP="005062ED">
            <w:pPr>
              <w:spacing w:after="0" w:line="240" w:lineRule="auto"/>
              <w:rPr>
                <w:lang w:val="ky-KG" w:eastAsia="ky-KG"/>
              </w:rPr>
            </w:pPr>
            <w:r w:rsidRPr="005062ED">
              <w:rPr>
                <w:lang w:eastAsia="ky-KG"/>
              </w:rPr>
              <w:t>МРС Чуйской области</w:t>
            </w:r>
          </w:p>
        </w:tc>
        <w:tc>
          <w:tcPr>
            <w:tcW w:w="702" w:type="dxa"/>
            <w:tcBorders>
              <w:top w:val="nil"/>
              <w:left w:val="nil"/>
              <w:bottom w:val="single" w:sz="4" w:space="0" w:color="auto"/>
              <w:right w:val="single" w:sz="4" w:space="0" w:color="auto"/>
            </w:tcBorders>
            <w:shd w:val="clear" w:color="auto" w:fill="auto"/>
            <w:noWrap/>
            <w:vAlign w:val="center"/>
            <w:hideMark/>
          </w:tcPr>
          <w:p w14:paraId="09283A39" w14:textId="77777777" w:rsidR="005062ED" w:rsidRPr="005062ED" w:rsidRDefault="005062ED" w:rsidP="005062ED">
            <w:pPr>
              <w:spacing w:after="0" w:line="240" w:lineRule="auto"/>
              <w:jc w:val="right"/>
              <w:rPr>
                <w:lang w:val="ky-KG" w:eastAsia="ky-KG"/>
              </w:rPr>
            </w:pPr>
            <w:r w:rsidRPr="005062ED">
              <w:rPr>
                <w:lang w:eastAsia="ky-KG"/>
              </w:rPr>
              <w:t>5</w:t>
            </w:r>
          </w:p>
        </w:tc>
        <w:tc>
          <w:tcPr>
            <w:tcW w:w="940" w:type="dxa"/>
            <w:tcBorders>
              <w:top w:val="nil"/>
              <w:left w:val="nil"/>
              <w:bottom w:val="single" w:sz="4" w:space="0" w:color="auto"/>
              <w:right w:val="single" w:sz="4" w:space="0" w:color="auto"/>
            </w:tcBorders>
            <w:shd w:val="clear" w:color="auto" w:fill="auto"/>
            <w:noWrap/>
            <w:vAlign w:val="center"/>
            <w:hideMark/>
          </w:tcPr>
          <w:p w14:paraId="674E5B1F" w14:textId="77777777" w:rsidR="005062ED" w:rsidRPr="005062ED" w:rsidRDefault="005062ED" w:rsidP="005062ED">
            <w:pPr>
              <w:spacing w:after="0" w:line="240" w:lineRule="auto"/>
              <w:jc w:val="right"/>
              <w:rPr>
                <w:lang w:val="ky-KG" w:eastAsia="ky-KG"/>
              </w:rPr>
            </w:pPr>
            <w:r w:rsidRPr="005062ED">
              <w:rPr>
                <w:lang w:eastAsia="ky-KG"/>
              </w:rPr>
              <w:t>15</w:t>
            </w:r>
          </w:p>
        </w:tc>
        <w:tc>
          <w:tcPr>
            <w:tcW w:w="1407" w:type="dxa"/>
            <w:tcBorders>
              <w:top w:val="nil"/>
              <w:left w:val="nil"/>
              <w:bottom w:val="single" w:sz="4" w:space="0" w:color="auto"/>
              <w:right w:val="single" w:sz="4" w:space="0" w:color="auto"/>
            </w:tcBorders>
            <w:shd w:val="clear" w:color="auto" w:fill="auto"/>
            <w:noWrap/>
            <w:vAlign w:val="center"/>
            <w:hideMark/>
          </w:tcPr>
          <w:p w14:paraId="440A99DD" w14:textId="77777777" w:rsidR="005062ED" w:rsidRPr="005062ED" w:rsidRDefault="005062ED" w:rsidP="005062ED">
            <w:pPr>
              <w:spacing w:after="0" w:line="240" w:lineRule="auto"/>
              <w:jc w:val="right"/>
              <w:rPr>
                <w:lang w:val="ky-KG" w:eastAsia="ky-KG"/>
              </w:rPr>
            </w:pPr>
            <w:r w:rsidRPr="005062ED">
              <w:rPr>
                <w:lang w:eastAsia="ky-KG"/>
              </w:rPr>
              <w:t>14</w:t>
            </w:r>
          </w:p>
        </w:tc>
        <w:tc>
          <w:tcPr>
            <w:tcW w:w="587" w:type="dxa"/>
            <w:tcBorders>
              <w:top w:val="nil"/>
              <w:left w:val="nil"/>
              <w:bottom w:val="single" w:sz="4" w:space="0" w:color="auto"/>
              <w:right w:val="single" w:sz="4" w:space="0" w:color="auto"/>
            </w:tcBorders>
            <w:shd w:val="clear" w:color="auto" w:fill="auto"/>
            <w:noWrap/>
            <w:vAlign w:val="center"/>
            <w:hideMark/>
          </w:tcPr>
          <w:p w14:paraId="65BD98D0" w14:textId="77777777" w:rsidR="005062ED" w:rsidRPr="005062ED" w:rsidRDefault="005062ED" w:rsidP="005062ED">
            <w:pPr>
              <w:spacing w:after="0" w:line="240" w:lineRule="auto"/>
              <w:jc w:val="right"/>
              <w:rPr>
                <w:lang w:val="ky-KG" w:eastAsia="ky-KG"/>
              </w:rPr>
            </w:pPr>
            <w:r w:rsidRPr="005062ED">
              <w:rPr>
                <w:lang w:val="en-US" w:eastAsia="ky-KG"/>
              </w:rPr>
              <w:t>6 </w:t>
            </w:r>
          </w:p>
        </w:tc>
        <w:tc>
          <w:tcPr>
            <w:tcW w:w="587" w:type="dxa"/>
            <w:tcBorders>
              <w:top w:val="nil"/>
              <w:left w:val="nil"/>
              <w:bottom w:val="single" w:sz="4" w:space="0" w:color="auto"/>
              <w:right w:val="single" w:sz="4" w:space="0" w:color="auto"/>
            </w:tcBorders>
            <w:shd w:val="clear" w:color="auto" w:fill="auto"/>
            <w:noWrap/>
            <w:vAlign w:val="center"/>
            <w:hideMark/>
          </w:tcPr>
          <w:p w14:paraId="359C421F"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6A181F1"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D02DCDB" w14:textId="77777777" w:rsidR="005062ED" w:rsidRPr="005062ED" w:rsidRDefault="005062ED" w:rsidP="005062ED">
            <w:pPr>
              <w:spacing w:after="0" w:line="240" w:lineRule="auto"/>
              <w:jc w:val="right"/>
              <w:rPr>
                <w:lang w:val="ky-KG" w:eastAsia="ky-KG"/>
              </w:rPr>
            </w:pPr>
            <w:r w:rsidRPr="005062ED">
              <w:rPr>
                <w:lang w:val="ky-KG" w:eastAsia="ky-KG"/>
              </w:rPr>
              <w:t>14</w:t>
            </w:r>
          </w:p>
        </w:tc>
      </w:tr>
      <w:tr w:rsidR="00AF3AAB" w:rsidRPr="005062ED" w14:paraId="22DD23AE"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center"/>
            <w:hideMark/>
          </w:tcPr>
          <w:p w14:paraId="6B8BE108" w14:textId="77777777" w:rsidR="005062ED" w:rsidRPr="005062ED" w:rsidRDefault="005062ED" w:rsidP="005062ED">
            <w:pPr>
              <w:spacing w:after="0" w:line="240" w:lineRule="auto"/>
              <w:rPr>
                <w:lang w:val="ky-KG" w:eastAsia="ky-KG"/>
              </w:rPr>
            </w:pPr>
            <w:r w:rsidRPr="005062ED">
              <w:rPr>
                <w:lang w:eastAsia="ky-KG"/>
              </w:rPr>
              <w:t> </w:t>
            </w:r>
          </w:p>
        </w:tc>
        <w:tc>
          <w:tcPr>
            <w:tcW w:w="2500" w:type="dxa"/>
            <w:tcBorders>
              <w:top w:val="nil"/>
              <w:left w:val="nil"/>
              <w:bottom w:val="single" w:sz="4" w:space="0" w:color="auto"/>
              <w:right w:val="single" w:sz="4" w:space="0" w:color="auto"/>
            </w:tcBorders>
            <w:shd w:val="clear" w:color="000000" w:fill="DBE5F1"/>
            <w:noWrap/>
            <w:vAlign w:val="center"/>
            <w:hideMark/>
          </w:tcPr>
          <w:p w14:paraId="7044E877" w14:textId="77777777" w:rsidR="005062ED" w:rsidRPr="005062ED" w:rsidRDefault="005062ED" w:rsidP="005062ED">
            <w:pPr>
              <w:spacing w:after="0" w:line="240" w:lineRule="auto"/>
              <w:rPr>
                <w:lang w:val="ky-KG" w:eastAsia="ky-KG"/>
              </w:rPr>
            </w:pPr>
            <w:r w:rsidRPr="005062ED">
              <w:rPr>
                <w:lang w:eastAsia="ky-KG"/>
              </w:rPr>
              <w:t>Области</w:t>
            </w:r>
          </w:p>
        </w:tc>
        <w:tc>
          <w:tcPr>
            <w:tcW w:w="702" w:type="dxa"/>
            <w:tcBorders>
              <w:top w:val="nil"/>
              <w:left w:val="nil"/>
              <w:bottom w:val="single" w:sz="4" w:space="0" w:color="auto"/>
              <w:right w:val="single" w:sz="4" w:space="0" w:color="auto"/>
            </w:tcBorders>
            <w:shd w:val="clear" w:color="000000" w:fill="DBE5F1"/>
            <w:noWrap/>
            <w:vAlign w:val="center"/>
            <w:hideMark/>
          </w:tcPr>
          <w:p w14:paraId="1E97011D" w14:textId="77777777" w:rsidR="005062ED" w:rsidRPr="005062ED" w:rsidRDefault="005062ED" w:rsidP="005062ED">
            <w:pPr>
              <w:spacing w:after="0" w:line="240" w:lineRule="auto"/>
              <w:jc w:val="right"/>
              <w:rPr>
                <w:lang w:val="ky-KG" w:eastAsia="ky-KG"/>
              </w:rPr>
            </w:pPr>
            <w:r w:rsidRPr="005062ED">
              <w:rPr>
                <w:lang w:eastAsia="ky-KG"/>
              </w:rPr>
              <w:t> </w:t>
            </w:r>
          </w:p>
        </w:tc>
        <w:tc>
          <w:tcPr>
            <w:tcW w:w="940" w:type="dxa"/>
            <w:tcBorders>
              <w:top w:val="nil"/>
              <w:left w:val="nil"/>
              <w:bottom w:val="single" w:sz="4" w:space="0" w:color="auto"/>
              <w:right w:val="single" w:sz="4" w:space="0" w:color="auto"/>
            </w:tcBorders>
            <w:shd w:val="clear" w:color="000000" w:fill="DBE5F1"/>
            <w:noWrap/>
            <w:vAlign w:val="center"/>
            <w:hideMark/>
          </w:tcPr>
          <w:p w14:paraId="22126DF5" w14:textId="77777777" w:rsidR="005062ED" w:rsidRPr="005062ED" w:rsidRDefault="005062ED" w:rsidP="005062ED">
            <w:pPr>
              <w:spacing w:after="0" w:line="240" w:lineRule="auto"/>
              <w:jc w:val="right"/>
              <w:rPr>
                <w:lang w:val="ky-KG" w:eastAsia="ky-KG"/>
              </w:rPr>
            </w:pPr>
            <w:r w:rsidRPr="005062ED">
              <w:rPr>
                <w:lang w:eastAsia="ky-KG"/>
              </w:rPr>
              <w:t> </w:t>
            </w:r>
          </w:p>
        </w:tc>
        <w:tc>
          <w:tcPr>
            <w:tcW w:w="1407" w:type="dxa"/>
            <w:tcBorders>
              <w:top w:val="nil"/>
              <w:left w:val="nil"/>
              <w:bottom w:val="single" w:sz="4" w:space="0" w:color="auto"/>
              <w:right w:val="single" w:sz="4" w:space="0" w:color="auto"/>
            </w:tcBorders>
            <w:shd w:val="clear" w:color="000000" w:fill="DBE5F1"/>
            <w:noWrap/>
            <w:vAlign w:val="center"/>
            <w:hideMark/>
          </w:tcPr>
          <w:p w14:paraId="3811213A"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000000" w:fill="DBE5F1"/>
            <w:noWrap/>
            <w:vAlign w:val="center"/>
            <w:hideMark/>
          </w:tcPr>
          <w:p w14:paraId="04348404"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000000" w:fill="DBE5F1"/>
            <w:noWrap/>
            <w:vAlign w:val="center"/>
            <w:hideMark/>
          </w:tcPr>
          <w:p w14:paraId="6DB94E0A"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000000" w:fill="DBE5F1"/>
            <w:noWrap/>
            <w:vAlign w:val="center"/>
            <w:hideMark/>
          </w:tcPr>
          <w:p w14:paraId="78F3C57F"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DBE5F1"/>
            <w:noWrap/>
            <w:vAlign w:val="center"/>
            <w:hideMark/>
          </w:tcPr>
          <w:p w14:paraId="3AECA0AF" w14:textId="77777777" w:rsidR="005062ED" w:rsidRPr="005062ED" w:rsidRDefault="005062ED" w:rsidP="005062ED">
            <w:pPr>
              <w:spacing w:after="0" w:line="240" w:lineRule="auto"/>
              <w:jc w:val="right"/>
              <w:rPr>
                <w:lang w:val="ky-KG" w:eastAsia="ky-KG"/>
              </w:rPr>
            </w:pPr>
            <w:r w:rsidRPr="005062ED">
              <w:rPr>
                <w:lang w:val="ky-KG" w:eastAsia="ky-KG"/>
              </w:rPr>
              <w:t> </w:t>
            </w:r>
          </w:p>
        </w:tc>
      </w:tr>
      <w:tr w:rsidR="00AF3AAB" w:rsidRPr="005062ED" w14:paraId="048BBF3E"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B8CCE4"/>
            <w:noWrap/>
            <w:vAlign w:val="center"/>
            <w:hideMark/>
          </w:tcPr>
          <w:p w14:paraId="18AE9657" w14:textId="77777777" w:rsidR="005062ED" w:rsidRPr="005062ED" w:rsidRDefault="005062ED" w:rsidP="005062ED">
            <w:pPr>
              <w:spacing w:after="0" w:line="240" w:lineRule="auto"/>
              <w:jc w:val="right"/>
              <w:rPr>
                <w:lang w:val="ky-KG" w:eastAsia="ky-KG"/>
              </w:rPr>
            </w:pPr>
            <w:r w:rsidRPr="005062ED">
              <w:rPr>
                <w:lang w:eastAsia="ky-KG"/>
              </w:rPr>
              <w:t>1</w:t>
            </w:r>
          </w:p>
        </w:tc>
        <w:tc>
          <w:tcPr>
            <w:tcW w:w="2500" w:type="dxa"/>
            <w:tcBorders>
              <w:top w:val="nil"/>
              <w:left w:val="nil"/>
              <w:bottom w:val="single" w:sz="4" w:space="0" w:color="auto"/>
              <w:right w:val="single" w:sz="4" w:space="0" w:color="auto"/>
            </w:tcBorders>
            <w:shd w:val="clear" w:color="000000" w:fill="B8CCE4"/>
            <w:noWrap/>
            <w:vAlign w:val="center"/>
            <w:hideMark/>
          </w:tcPr>
          <w:p w14:paraId="7CCA500F" w14:textId="77777777" w:rsidR="005062ED" w:rsidRPr="005062ED" w:rsidRDefault="005062ED" w:rsidP="005062ED">
            <w:pPr>
              <w:spacing w:after="0" w:line="240" w:lineRule="auto"/>
              <w:rPr>
                <w:lang w:val="ky-KG" w:eastAsia="ky-KG"/>
              </w:rPr>
            </w:pPr>
            <w:r w:rsidRPr="005062ED">
              <w:rPr>
                <w:lang w:eastAsia="ky-KG"/>
              </w:rPr>
              <w:t>Ошская область</w:t>
            </w:r>
          </w:p>
        </w:tc>
        <w:tc>
          <w:tcPr>
            <w:tcW w:w="702" w:type="dxa"/>
            <w:tcBorders>
              <w:top w:val="nil"/>
              <w:left w:val="nil"/>
              <w:bottom w:val="single" w:sz="4" w:space="0" w:color="auto"/>
              <w:right w:val="single" w:sz="4" w:space="0" w:color="auto"/>
            </w:tcBorders>
            <w:shd w:val="clear" w:color="000000" w:fill="B8CCE4"/>
            <w:noWrap/>
            <w:vAlign w:val="center"/>
            <w:hideMark/>
          </w:tcPr>
          <w:p w14:paraId="786E4216" w14:textId="77777777" w:rsidR="005062ED" w:rsidRPr="005062ED" w:rsidRDefault="005062ED" w:rsidP="005062ED">
            <w:pPr>
              <w:spacing w:after="0" w:line="240" w:lineRule="auto"/>
              <w:jc w:val="right"/>
              <w:rPr>
                <w:lang w:val="ky-KG" w:eastAsia="ky-KG"/>
              </w:rPr>
            </w:pPr>
            <w:r w:rsidRPr="005062ED">
              <w:rPr>
                <w:lang w:eastAsia="ky-KG"/>
              </w:rPr>
              <w:t>57</w:t>
            </w:r>
          </w:p>
        </w:tc>
        <w:tc>
          <w:tcPr>
            <w:tcW w:w="940" w:type="dxa"/>
            <w:tcBorders>
              <w:top w:val="nil"/>
              <w:left w:val="nil"/>
              <w:bottom w:val="single" w:sz="4" w:space="0" w:color="auto"/>
              <w:right w:val="single" w:sz="4" w:space="0" w:color="auto"/>
            </w:tcBorders>
            <w:shd w:val="clear" w:color="000000" w:fill="B8CCE4"/>
            <w:noWrap/>
            <w:vAlign w:val="center"/>
            <w:hideMark/>
          </w:tcPr>
          <w:p w14:paraId="38EA42E6" w14:textId="77777777" w:rsidR="005062ED" w:rsidRPr="005062ED" w:rsidRDefault="005062ED" w:rsidP="005062ED">
            <w:pPr>
              <w:spacing w:after="0" w:line="240" w:lineRule="auto"/>
              <w:jc w:val="right"/>
              <w:rPr>
                <w:lang w:val="ky-KG" w:eastAsia="ky-KG"/>
              </w:rPr>
            </w:pPr>
            <w:r w:rsidRPr="005062ED">
              <w:rPr>
                <w:lang w:eastAsia="ky-KG"/>
              </w:rPr>
              <w:t>139</w:t>
            </w:r>
          </w:p>
        </w:tc>
        <w:tc>
          <w:tcPr>
            <w:tcW w:w="1407" w:type="dxa"/>
            <w:tcBorders>
              <w:top w:val="nil"/>
              <w:left w:val="nil"/>
              <w:bottom w:val="single" w:sz="4" w:space="0" w:color="auto"/>
              <w:right w:val="single" w:sz="4" w:space="0" w:color="auto"/>
            </w:tcBorders>
            <w:shd w:val="clear" w:color="000000" w:fill="B8CCE4"/>
            <w:noWrap/>
            <w:vAlign w:val="center"/>
            <w:hideMark/>
          </w:tcPr>
          <w:p w14:paraId="0E15439B" w14:textId="77777777" w:rsidR="005062ED" w:rsidRPr="005062ED" w:rsidRDefault="005062ED" w:rsidP="005062ED">
            <w:pPr>
              <w:spacing w:after="0" w:line="240" w:lineRule="auto"/>
              <w:jc w:val="right"/>
              <w:rPr>
                <w:lang w:val="ky-KG" w:eastAsia="ky-KG"/>
              </w:rPr>
            </w:pPr>
            <w:r w:rsidRPr="005062ED">
              <w:rPr>
                <w:lang w:eastAsia="ky-KG"/>
              </w:rPr>
              <w:t>129</w:t>
            </w:r>
          </w:p>
        </w:tc>
        <w:tc>
          <w:tcPr>
            <w:tcW w:w="587" w:type="dxa"/>
            <w:tcBorders>
              <w:top w:val="nil"/>
              <w:left w:val="nil"/>
              <w:bottom w:val="single" w:sz="4" w:space="0" w:color="auto"/>
              <w:right w:val="single" w:sz="4" w:space="0" w:color="auto"/>
            </w:tcBorders>
            <w:shd w:val="clear" w:color="000000" w:fill="B8CCE4"/>
            <w:noWrap/>
            <w:vAlign w:val="center"/>
            <w:hideMark/>
          </w:tcPr>
          <w:p w14:paraId="60CF40D0" w14:textId="77777777" w:rsidR="005062ED" w:rsidRPr="005062ED" w:rsidRDefault="005062ED" w:rsidP="005062ED">
            <w:pPr>
              <w:spacing w:after="0" w:line="240" w:lineRule="auto"/>
              <w:jc w:val="right"/>
              <w:rPr>
                <w:lang w:val="ky-KG" w:eastAsia="ky-KG"/>
              </w:rPr>
            </w:pPr>
            <w:r w:rsidRPr="005062ED">
              <w:rPr>
                <w:lang w:val="en-US" w:eastAsia="ky-KG"/>
              </w:rPr>
              <w:t>29</w:t>
            </w:r>
          </w:p>
        </w:tc>
        <w:tc>
          <w:tcPr>
            <w:tcW w:w="587" w:type="dxa"/>
            <w:tcBorders>
              <w:top w:val="nil"/>
              <w:left w:val="nil"/>
              <w:bottom w:val="single" w:sz="4" w:space="0" w:color="auto"/>
              <w:right w:val="single" w:sz="4" w:space="0" w:color="auto"/>
            </w:tcBorders>
            <w:shd w:val="clear" w:color="000000" w:fill="B8CCE4"/>
            <w:noWrap/>
            <w:vAlign w:val="center"/>
            <w:hideMark/>
          </w:tcPr>
          <w:p w14:paraId="09F64B8D"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000000" w:fill="B8CCE4"/>
            <w:noWrap/>
            <w:vAlign w:val="center"/>
            <w:hideMark/>
          </w:tcPr>
          <w:p w14:paraId="48BD077C"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B8CCE4"/>
            <w:noWrap/>
            <w:vAlign w:val="center"/>
            <w:hideMark/>
          </w:tcPr>
          <w:p w14:paraId="16D500C8" w14:textId="77777777" w:rsidR="005062ED" w:rsidRPr="005062ED" w:rsidRDefault="005062ED" w:rsidP="005062ED">
            <w:pPr>
              <w:spacing w:after="0" w:line="240" w:lineRule="auto"/>
              <w:jc w:val="right"/>
              <w:rPr>
                <w:lang w:val="ky-KG" w:eastAsia="ky-KG"/>
              </w:rPr>
            </w:pPr>
            <w:r w:rsidRPr="005062ED">
              <w:rPr>
                <w:lang w:val="ky-KG" w:eastAsia="ky-KG"/>
              </w:rPr>
              <w:t>129</w:t>
            </w:r>
          </w:p>
        </w:tc>
      </w:tr>
      <w:tr w:rsidR="005062ED" w:rsidRPr="005062ED" w14:paraId="274BB129"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34650D"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751547AF" w14:textId="77777777" w:rsidR="005062ED" w:rsidRPr="005062ED" w:rsidRDefault="005062ED" w:rsidP="005062ED">
            <w:pPr>
              <w:spacing w:after="0" w:line="240" w:lineRule="auto"/>
              <w:rPr>
                <w:lang w:val="ky-KG" w:eastAsia="ky-KG"/>
              </w:rPr>
            </w:pPr>
            <w:r w:rsidRPr="005062ED">
              <w:rPr>
                <w:lang w:eastAsia="ky-KG"/>
              </w:rPr>
              <w:t>Ошский обл суд</w:t>
            </w:r>
          </w:p>
        </w:tc>
        <w:tc>
          <w:tcPr>
            <w:tcW w:w="702" w:type="dxa"/>
            <w:tcBorders>
              <w:top w:val="nil"/>
              <w:left w:val="nil"/>
              <w:bottom w:val="single" w:sz="4" w:space="0" w:color="auto"/>
              <w:right w:val="single" w:sz="4" w:space="0" w:color="auto"/>
            </w:tcBorders>
            <w:shd w:val="clear" w:color="auto" w:fill="auto"/>
            <w:noWrap/>
            <w:vAlign w:val="center"/>
            <w:hideMark/>
          </w:tcPr>
          <w:p w14:paraId="4C6C0BF8" w14:textId="77777777" w:rsidR="005062ED" w:rsidRPr="005062ED" w:rsidRDefault="005062ED" w:rsidP="005062ED">
            <w:pPr>
              <w:spacing w:after="0" w:line="240" w:lineRule="auto"/>
              <w:jc w:val="right"/>
              <w:rPr>
                <w:lang w:val="ky-KG" w:eastAsia="ky-KG"/>
              </w:rPr>
            </w:pPr>
            <w:r w:rsidRPr="005062ED">
              <w:rPr>
                <w:lang w:eastAsia="ky-KG"/>
              </w:rPr>
              <w:t>15</w:t>
            </w:r>
          </w:p>
        </w:tc>
        <w:tc>
          <w:tcPr>
            <w:tcW w:w="940" w:type="dxa"/>
            <w:tcBorders>
              <w:top w:val="nil"/>
              <w:left w:val="nil"/>
              <w:bottom w:val="single" w:sz="4" w:space="0" w:color="auto"/>
              <w:right w:val="single" w:sz="4" w:space="0" w:color="auto"/>
            </w:tcBorders>
            <w:shd w:val="clear" w:color="auto" w:fill="auto"/>
            <w:noWrap/>
            <w:vAlign w:val="center"/>
            <w:hideMark/>
          </w:tcPr>
          <w:p w14:paraId="68141A02" w14:textId="77777777" w:rsidR="005062ED" w:rsidRPr="005062ED" w:rsidRDefault="005062ED" w:rsidP="005062ED">
            <w:pPr>
              <w:spacing w:after="0" w:line="240" w:lineRule="auto"/>
              <w:jc w:val="right"/>
              <w:rPr>
                <w:lang w:val="ky-KG" w:eastAsia="ky-KG"/>
              </w:rPr>
            </w:pPr>
            <w:r w:rsidRPr="005062ED">
              <w:rPr>
                <w:lang w:eastAsia="ky-KG"/>
              </w:rPr>
              <w:t>33</w:t>
            </w:r>
          </w:p>
        </w:tc>
        <w:tc>
          <w:tcPr>
            <w:tcW w:w="1407" w:type="dxa"/>
            <w:tcBorders>
              <w:top w:val="nil"/>
              <w:left w:val="nil"/>
              <w:bottom w:val="single" w:sz="4" w:space="0" w:color="auto"/>
              <w:right w:val="single" w:sz="4" w:space="0" w:color="auto"/>
            </w:tcBorders>
            <w:shd w:val="clear" w:color="auto" w:fill="auto"/>
            <w:noWrap/>
            <w:vAlign w:val="center"/>
            <w:hideMark/>
          </w:tcPr>
          <w:p w14:paraId="6636B4A9" w14:textId="77777777" w:rsidR="005062ED" w:rsidRPr="005062ED" w:rsidRDefault="005062ED" w:rsidP="005062ED">
            <w:pPr>
              <w:spacing w:after="0" w:line="240" w:lineRule="auto"/>
              <w:jc w:val="right"/>
              <w:rPr>
                <w:lang w:val="ky-KG" w:eastAsia="ky-KG"/>
              </w:rPr>
            </w:pPr>
            <w:r w:rsidRPr="005062ED">
              <w:rPr>
                <w:lang w:eastAsia="ky-KG"/>
              </w:rPr>
              <w:t>38</w:t>
            </w:r>
          </w:p>
        </w:tc>
        <w:tc>
          <w:tcPr>
            <w:tcW w:w="587" w:type="dxa"/>
            <w:tcBorders>
              <w:top w:val="nil"/>
              <w:left w:val="nil"/>
              <w:bottom w:val="single" w:sz="4" w:space="0" w:color="auto"/>
              <w:right w:val="single" w:sz="4" w:space="0" w:color="auto"/>
            </w:tcBorders>
            <w:shd w:val="clear" w:color="auto" w:fill="auto"/>
            <w:noWrap/>
            <w:vAlign w:val="center"/>
            <w:hideMark/>
          </w:tcPr>
          <w:p w14:paraId="5BBDB3D9" w14:textId="77777777" w:rsidR="005062ED" w:rsidRPr="005062ED" w:rsidRDefault="005062ED" w:rsidP="005062ED">
            <w:pPr>
              <w:spacing w:after="0" w:line="240" w:lineRule="auto"/>
              <w:jc w:val="right"/>
              <w:rPr>
                <w:lang w:val="ky-KG" w:eastAsia="ky-KG"/>
              </w:rPr>
            </w:pPr>
            <w:r w:rsidRPr="005062ED">
              <w:rPr>
                <w:lang w:val="en-US" w:eastAsia="ky-KG"/>
              </w:rPr>
              <w:t>6 </w:t>
            </w:r>
          </w:p>
        </w:tc>
        <w:tc>
          <w:tcPr>
            <w:tcW w:w="587" w:type="dxa"/>
            <w:tcBorders>
              <w:top w:val="nil"/>
              <w:left w:val="nil"/>
              <w:bottom w:val="single" w:sz="4" w:space="0" w:color="auto"/>
              <w:right w:val="single" w:sz="4" w:space="0" w:color="auto"/>
            </w:tcBorders>
            <w:shd w:val="clear" w:color="auto" w:fill="auto"/>
            <w:noWrap/>
            <w:vAlign w:val="center"/>
            <w:hideMark/>
          </w:tcPr>
          <w:p w14:paraId="17A980B9"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5CBBFA78"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284AF74" w14:textId="77777777" w:rsidR="005062ED" w:rsidRPr="005062ED" w:rsidRDefault="005062ED" w:rsidP="005062ED">
            <w:pPr>
              <w:spacing w:after="0" w:line="240" w:lineRule="auto"/>
              <w:jc w:val="right"/>
              <w:rPr>
                <w:lang w:val="ky-KG" w:eastAsia="ky-KG"/>
              </w:rPr>
            </w:pPr>
            <w:r w:rsidRPr="005062ED">
              <w:rPr>
                <w:lang w:val="ky-KG" w:eastAsia="ky-KG"/>
              </w:rPr>
              <w:t>38</w:t>
            </w:r>
          </w:p>
        </w:tc>
      </w:tr>
      <w:tr w:rsidR="005062ED" w:rsidRPr="005062ED" w14:paraId="5069F036"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DD83854"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0AF5BE78" w14:textId="77777777" w:rsidR="005062ED" w:rsidRPr="005062ED" w:rsidRDefault="005062ED" w:rsidP="005062ED">
            <w:pPr>
              <w:spacing w:after="0" w:line="240" w:lineRule="auto"/>
              <w:rPr>
                <w:lang w:val="ky-KG" w:eastAsia="ky-KG"/>
              </w:rPr>
            </w:pPr>
            <w:r w:rsidRPr="005062ED">
              <w:rPr>
                <w:lang w:eastAsia="ky-KG"/>
              </w:rPr>
              <w:t>Ошский гор суд</w:t>
            </w:r>
          </w:p>
        </w:tc>
        <w:tc>
          <w:tcPr>
            <w:tcW w:w="702" w:type="dxa"/>
            <w:tcBorders>
              <w:top w:val="nil"/>
              <w:left w:val="nil"/>
              <w:bottom w:val="single" w:sz="4" w:space="0" w:color="auto"/>
              <w:right w:val="single" w:sz="4" w:space="0" w:color="auto"/>
            </w:tcBorders>
            <w:shd w:val="clear" w:color="auto" w:fill="auto"/>
            <w:noWrap/>
            <w:vAlign w:val="center"/>
            <w:hideMark/>
          </w:tcPr>
          <w:p w14:paraId="1098ADCE" w14:textId="77777777" w:rsidR="005062ED" w:rsidRPr="005062ED" w:rsidRDefault="005062ED" w:rsidP="005062ED">
            <w:pPr>
              <w:spacing w:after="0" w:line="240" w:lineRule="auto"/>
              <w:jc w:val="right"/>
              <w:rPr>
                <w:lang w:val="ky-KG" w:eastAsia="ky-KG"/>
              </w:rPr>
            </w:pPr>
            <w:r w:rsidRPr="005062ED">
              <w:rPr>
                <w:lang w:eastAsia="ky-KG"/>
              </w:rPr>
              <w:t>15</w:t>
            </w:r>
          </w:p>
        </w:tc>
        <w:tc>
          <w:tcPr>
            <w:tcW w:w="940" w:type="dxa"/>
            <w:tcBorders>
              <w:top w:val="nil"/>
              <w:left w:val="nil"/>
              <w:bottom w:val="single" w:sz="4" w:space="0" w:color="auto"/>
              <w:right w:val="single" w:sz="4" w:space="0" w:color="auto"/>
            </w:tcBorders>
            <w:shd w:val="clear" w:color="auto" w:fill="auto"/>
            <w:noWrap/>
            <w:vAlign w:val="center"/>
            <w:hideMark/>
          </w:tcPr>
          <w:p w14:paraId="4C5071C1" w14:textId="77777777" w:rsidR="005062ED" w:rsidRPr="005062ED" w:rsidRDefault="005062ED" w:rsidP="005062ED">
            <w:pPr>
              <w:spacing w:after="0" w:line="240" w:lineRule="auto"/>
              <w:jc w:val="right"/>
              <w:rPr>
                <w:lang w:val="ky-KG" w:eastAsia="ky-KG"/>
              </w:rPr>
            </w:pPr>
            <w:r w:rsidRPr="005062ED">
              <w:rPr>
                <w:lang w:eastAsia="ky-KG"/>
              </w:rPr>
              <w:t>38</w:t>
            </w:r>
          </w:p>
        </w:tc>
        <w:tc>
          <w:tcPr>
            <w:tcW w:w="1407" w:type="dxa"/>
            <w:tcBorders>
              <w:top w:val="nil"/>
              <w:left w:val="nil"/>
              <w:bottom w:val="single" w:sz="4" w:space="0" w:color="auto"/>
              <w:right w:val="single" w:sz="4" w:space="0" w:color="auto"/>
            </w:tcBorders>
            <w:shd w:val="clear" w:color="auto" w:fill="auto"/>
            <w:noWrap/>
            <w:vAlign w:val="center"/>
            <w:hideMark/>
          </w:tcPr>
          <w:p w14:paraId="4528E29D" w14:textId="77777777" w:rsidR="005062ED" w:rsidRPr="005062ED" w:rsidRDefault="005062ED" w:rsidP="005062ED">
            <w:pPr>
              <w:spacing w:after="0" w:line="240" w:lineRule="auto"/>
              <w:jc w:val="right"/>
              <w:rPr>
                <w:lang w:val="ky-KG" w:eastAsia="ky-KG"/>
              </w:rPr>
            </w:pPr>
            <w:r w:rsidRPr="005062ED">
              <w:rPr>
                <w:lang w:eastAsia="ky-KG"/>
              </w:rPr>
              <w:t>32</w:t>
            </w:r>
          </w:p>
        </w:tc>
        <w:tc>
          <w:tcPr>
            <w:tcW w:w="587" w:type="dxa"/>
            <w:tcBorders>
              <w:top w:val="nil"/>
              <w:left w:val="nil"/>
              <w:bottom w:val="single" w:sz="4" w:space="0" w:color="auto"/>
              <w:right w:val="single" w:sz="4" w:space="0" w:color="auto"/>
            </w:tcBorders>
            <w:shd w:val="clear" w:color="auto" w:fill="auto"/>
            <w:noWrap/>
            <w:vAlign w:val="center"/>
            <w:hideMark/>
          </w:tcPr>
          <w:p w14:paraId="4C8A7148" w14:textId="77777777" w:rsidR="005062ED" w:rsidRPr="005062ED" w:rsidRDefault="005062ED" w:rsidP="005062ED">
            <w:pPr>
              <w:spacing w:after="0" w:line="240" w:lineRule="auto"/>
              <w:jc w:val="right"/>
              <w:rPr>
                <w:lang w:val="ky-KG" w:eastAsia="ky-KG"/>
              </w:rPr>
            </w:pPr>
            <w:r w:rsidRPr="005062ED">
              <w:rPr>
                <w:lang w:val="en-US" w:eastAsia="ky-KG"/>
              </w:rPr>
              <w:t>5 </w:t>
            </w:r>
          </w:p>
        </w:tc>
        <w:tc>
          <w:tcPr>
            <w:tcW w:w="587" w:type="dxa"/>
            <w:tcBorders>
              <w:top w:val="nil"/>
              <w:left w:val="nil"/>
              <w:bottom w:val="single" w:sz="4" w:space="0" w:color="auto"/>
              <w:right w:val="single" w:sz="4" w:space="0" w:color="auto"/>
            </w:tcBorders>
            <w:shd w:val="clear" w:color="auto" w:fill="auto"/>
            <w:noWrap/>
            <w:vAlign w:val="center"/>
            <w:hideMark/>
          </w:tcPr>
          <w:p w14:paraId="7628C599"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53174BF"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25588819" w14:textId="77777777" w:rsidR="005062ED" w:rsidRPr="005062ED" w:rsidRDefault="005062ED" w:rsidP="005062ED">
            <w:pPr>
              <w:spacing w:after="0" w:line="240" w:lineRule="auto"/>
              <w:jc w:val="right"/>
              <w:rPr>
                <w:lang w:val="ky-KG" w:eastAsia="ky-KG"/>
              </w:rPr>
            </w:pPr>
            <w:r w:rsidRPr="005062ED">
              <w:rPr>
                <w:lang w:val="ky-KG" w:eastAsia="ky-KG"/>
              </w:rPr>
              <w:t>32</w:t>
            </w:r>
          </w:p>
        </w:tc>
      </w:tr>
      <w:tr w:rsidR="005062ED" w:rsidRPr="005062ED" w14:paraId="0C77E76C"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B312C40"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787B448D" w14:textId="77777777" w:rsidR="005062ED" w:rsidRPr="005062ED" w:rsidRDefault="005062ED" w:rsidP="005062ED">
            <w:pPr>
              <w:spacing w:after="0" w:line="240" w:lineRule="auto"/>
              <w:rPr>
                <w:lang w:val="ky-KG" w:eastAsia="ky-KG"/>
              </w:rPr>
            </w:pPr>
            <w:r w:rsidRPr="005062ED">
              <w:rPr>
                <w:lang w:eastAsia="ky-KG"/>
              </w:rPr>
              <w:t>Кара-Суйский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2C01C2FF" w14:textId="77777777" w:rsidR="005062ED" w:rsidRPr="005062ED" w:rsidRDefault="005062ED" w:rsidP="005062ED">
            <w:pPr>
              <w:spacing w:after="0" w:line="240" w:lineRule="auto"/>
              <w:jc w:val="right"/>
              <w:rPr>
                <w:lang w:val="ky-KG" w:eastAsia="ky-KG"/>
              </w:rPr>
            </w:pPr>
            <w:r w:rsidRPr="005062ED">
              <w:rPr>
                <w:lang w:eastAsia="ky-KG"/>
              </w:rPr>
              <w:t>6</w:t>
            </w:r>
          </w:p>
        </w:tc>
        <w:tc>
          <w:tcPr>
            <w:tcW w:w="940" w:type="dxa"/>
            <w:tcBorders>
              <w:top w:val="nil"/>
              <w:left w:val="nil"/>
              <w:bottom w:val="single" w:sz="4" w:space="0" w:color="auto"/>
              <w:right w:val="single" w:sz="4" w:space="0" w:color="auto"/>
            </w:tcBorders>
            <w:shd w:val="clear" w:color="auto" w:fill="auto"/>
            <w:noWrap/>
            <w:vAlign w:val="center"/>
            <w:hideMark/>
          </w:tcPr>
          <w:p w14:paraId="5AA26828" w14:textId="77777777" w:rsidR="005062ED" w:rsidRPr="005062ED" w:rsidRDefault="005062ED" w:rsidP="005062ED">
            <w:pPr>
              <w:spacing w:after="0" w:line="240" w:lineRule="auto"/>
              <w:jc w:val="right"/>
              <w:rPr>
                <w:lang w:val="ky-KG" w:eastAsia="ky-KG"/>
              </w:rPr>
            </w:pPr>
            <w:r w:rsidRPr="005062ED">
              <w:rPr>
                <w:lang w:eastAsia="ky-KG"/>
              </w:rPr>
              <w:t>17</w:t>
            </w:r>
          </w:p>
        </w:tc>
        <w:tc>
          <w:tcPr>
            <w:tcW w:w="1407" w:type="dxa"/>
            <w:tcBorders>
              <w:top w:val="nil"/>
              <w:left w:val="nil"/>
              <w:bottom w:val="single" w:sz="4" w:space="0" w:color="auto"/>
              <w:right w:val="single" w:sz="4" w:space="0" w:color="auto"/>
            </w:tcBorders>
            <w:shd w:val="clear" w:color="auto" w:fill="auto"/>
            <w:noWrap/>
            <w:vAlign w:val="center"/>
            <w:hideMark/>
          </w:tcPr>
          <w:p w14:paraId="2382B73A" w14:textId="77777777" w:rsidR="005062ED" w:rsidRPr="005062ED" w:rsidRDefault="005062ED" w:rsidP="005062ED">
            <w:pPr>
              <w:spacing w:after="0" w:line="240" w:lineRule="auto"/>
              <w:jc w:val="right"/>
              <w:rPr>
                <w:lang w:val="ky-KG" w:eastAsia="ky-KG"/>
              </w:rPr>
            </w:pPr>
            <w:r w:rsidRPr="005062ED">
              <w:rPr>
                <w:lang w:eastAsia="ky-KG"/>
              </w:rPr>
              <w:t>14</w:t>
            </w:r>
          </w:p>
        </w:tc>
        <w:tc>
          <w:tcPr>
            <w:tcW w:w="587" w:type="dxa"/>
            <w:tcBorders>
              <w:top w:val="nil"/>
              <w:left w:val="nil"/>
              <w:bottom w:val="single" w:sz="4" w:space="0" w:color="auto"/>
              <w:right w:val="single" w:sz="4" w:space="0" w:color="auto"/>
            </w:tcBorders>
            <w:shd w:val="clear" w:color="auto" w:fill="auto"/>
            <w:noWrap/>
            <w:vAlign w:val="center"/>
            <w:hideMark/>
          </w:tcPr>
          <w:p w14:paraId="68BBE6BD" w14:textId="77777777" w:rsidR="005062ED" w:rsidRPr="005062ED" w:rsidRDefault="005062ED" w:rsidP="005062ED">
            <w:pPr>
              <w:spacing w:after="0" w:line="240" w:lineRule="auto"/>
              <w:jc w:val="right"/>
              <w:rPr>
                <w:lang w:val="ky-KG" w:eastAsia="ky-KG"/>
              </w:rPr>
            </w:pPr>
            <w:r w:rsidRPr="005062ED">
              <w:rPr>
                <w:lang w:val="en-US" w:eastAsia="ky-KG"/>
              </w:rPr>
              <w:t>4 </w:t>
            </w:r>
          </w:p>
        </w:tc>
        <w:tc>
          <w:tcPr>
            <w:tcW w:w="587" w:type="dxa"/>
            <w:tcBorders>
              <w:top w:val="nil"/>
              <w:left w:val="nil"/>
              <w:bottom w:val="single" w:sz="4" w:space="0" w:color="auto"/>
              <w:right w:val="single" w:sz="4" w:space="0" w:color="auto"/>
            </w:tcBorders>
            <w:shd w:val="clear" w:color="auto" w:fill="auto"/>
            <w:noWrap/>
            <w:vAlign w:val="center"/>
            <w:hideMark/>
          </w:tcPr>
          <w:p w14:paraId="0B8FC31F"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53D234D"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5800CCD" w14:textId="77777777" w:rsidR="005062ED" w:rsidRPr="005062ED" w:rsidRDefault="005062ED" w:rsidP="005062ED">
            <w:pPr>
              <w:spacing w:after="0" w:line="240" w:lineRule="auto"/>
              <w:jc w:val="right"/>
              <w:rPr>
                <w:lang w:val="ky-KG" w:eastAsia="ky-KG"/>
              </w:rPr>
            </w:pPr>
            <w:r w:rsidRPr="005062ED">
              <w:rPr>
                <w:lang w:val="ky-KG" w:eastAsia="ky-KG"/>
              </w:rPr>
              <w:t>14</w:t>
            </w:r>
          </w:p>
        </w:tc>
      </w:tr>
      <w:tr w:rsidR="005062ED" w:rsidRPr="005062ED" w14:paraId="3525AA02"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F5D0A1"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6751ABBE" w14:textId="77777777" w:rsidR="005062ED" w:rsidRPr="005062ED" w:rsidRDefault="005062ED" w:rsidP="005062ED">
            <w:pPr>
              <w:spacing w:after="0" w:line="240" w:lineRule="auto"/>
              <w:rPr>
                <w:lang w:val="ky-KG" w:eastAsia="ky-KG"/>
              </w:rPr>
            </w:pPr>
            <w:r w:rsidRPr="005062ED">
              <w:rPr>
                <w:lang w:eastAsia="ky-KG"/>
              </w:rPr>
              <w:t>Узгенский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43369095" w14:textId="77777777" w:rsidR="005062ED" w:rsidRPr="005062ED" w:rsidRDefault="005062ED" w:rsidP="005062ED">
            <w:pPr>
              <w:spacing w:after="0" w:line="240" w:lineRule="auto"/>
              <w:jc w:val="right"/>
              <w:rPr>
                <w:lang w:val="ky-KG" w:eastAsia="ky-KG"/>
              </w:rPr>
            </w:pPr>
            <w:r w:rsidRPr="005062ED">
              <w:rPr>
                <w:lang w:eastAsia="ky-KG"/>
              </w:rPr>
              <w:t>5</w:t>
            </w:r>
          </w:p>
        </w:tc>
        <w:tc>
          <w:tcPr>
            <w:tcW w:w="940" w:type="dxa"/>
            <w:tcBorders>
              <w:top w:val="nil"/>
              <w:left w:val="nil"/>
              <w:bottom w:val="single" w:sz="4" w:space="0" w:color="auto"/>
              <w:right w:val="single" w:sz="4" w:space="0" w:color="auto"/>
            </w:tcBorders>
            <w:shd w:val="clear" w:color="auto" w:fill="auto"/>
            <w:noWrap/>
            <w:vAlign w:val="center"/>
            <w:hideMark/>
          </w:tcPr>
          <w:p w14:paraId="1F5587F0" w14:textId="77777777" w:rsidR="005062ED" w:rsidRPr="005062ED" w:rsidRDefault="005062ED" w:rsidP="005062ED">
            <w:pPr>
              <w:spacing w:after="0" w:line="240" w:lineRule="auto"/>
              <w:jc w:val="right"/>
              <w:rPr>
                <w:lang w:val="ky-KG" w:eastAsia="ky-KG"/>
              </w:rPr>
            </w:pPr>
            <w:r w:rsidRPr="005062ED">
              <w:rPr>
                <w:lang w:eastAsia="ky-KG"/>
              </w:rPr>
              <w:t>13</w:t>
            </w:r>
          </w:p>
        </w:tc>
        <w:tc>
          <w:tcPr>
            <w:tcW w:w="1407" w:type="dxa"/>
            <w:tcBorders>
              <w:top w:val="nil"/>
              <w:left w:val="nil"/>
              <w:bottom w:val="single" w:sz="4" w:space="0" w:color="auto"/>
              <w:right w:val="single" w:sz="4" w:space="0" w:color="auto"/>
            </w:tcBorders>
            <w:shd w:val="clear" w:color="auto" w:fill="auto"/>
            <w:noWrap/>
            <w:vAlign w:val="center"/>
            <w:hideMark/>
          </w:tcPr>
          <w:p w14:paraId="2F4CB391" w14:textId="77777777" w:rsidR="005062ED" w:rsidRPr="005062ED" w:rsidRDefault="005062ED" w:rsidP="005062ED">
            <w:pPr>
              <w:spacing w:after="0" w:line="240" w:lineRule="auto"/>
              <w:jc w:val="right"/>
              <w:rPr>
                <w:lang w:val="ky-KG" w:eastAsia="ky-KG"/>
              </w:rPr>
            </w:pPr>
            <w:r w:rsidRPr="005062ED">
              <w:rPr>
                <w:lang w:eastAsia="ky-KG"/>
              </w:rPr>
              <w:t>11</w:t>
            </w:r>
          </w:p>
        </w:tc>
        <w:tc>
          <w:tcPr>
            <w:tcW w:w="587" w:type="dxa"/>
            <w:tcBorders>
              <w:top w:val="nil"/>
              <w:left w:val="nil"/>
              <w:bottom w:val="single" w:sz="4" w:space="0" w:color="auto"/>
              <w:right w:val="single" w:sz="4" w:space="0" w:color="auto"/>
            </w:tcBorders>
            <w:shd w:val="clear" w:color="auto" w:fill="auto"/>
            <w:noWrap/>
            <w:vAlign w:val="center"/>
            <w:hideMark/>
          </w:tcPr>
          <w:p w14:paraId="2C91900D"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67501C69"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75ED23F"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5BB47627" w14:textId="77777777" w:rsidR="005062ED" w:rsidRPr="005062ED" w:rsidRDefault="005062ED" w:rsidP="005062ED">
            <w:pPr>
              <w:spacing w:after="0" w:line="240" w:lineRule="auto"/>
              <w:jc w:val="right"/>
              <w:rPr>
                <w:lang w:val="ky-KG" w:eastAsia="ky-KG"/>
              </w:rPr>
            </w:pPr>
            <w:r w:rsidRPr="005062ED">
              <w:rPr>
                <w:lang w:val="ky-KG" w:eastAsia="ky-KG"/>
              </w:rPr>
              <w:t>11</w:t>
            </w:r>
          </w:p>
        </w:tc>
      </w:tr>
      <w:tr w:rsidR="005062ED" w:rsidRPr="005062ED" w14:paraId="3A540154"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F7E187"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093A081" w14:textId="77777777" w:rsidR="005062ED" w:rsidRPr="005062ED" w:rsidRDefault="005062ED" w:rsidP="005062ED">
            <w:pPr>
              <w:spacing w:after="0" w:line="240" w:lineRule="auto"/>
              <w:rPr>
                <w:lang w:val="ky-KG" w:eastAsia="ky-KG"/>
              </w:rPr>
            </w:pPr>
            <w:r w:rsidRPr="005062ED">
              <w:rPr>
                <w:lang w:eastAsia="ky-KG"/>
              </w:rPr>
              <w:t>Ноокатский р. суд</w:t>
            </w:r>
          </w:p>
        </w:tc>
        <w:tc>
          <w:tcPr>
            <w:tcW w:w="702" w:type="dxa"/>
            <w:tcBorders>
              <w:top w:val="nil"/>
              <w:left w:val="nil"/>
              <w:bottom w:val="single" w:sz="4" w:space="0" w:color="auto"/>
              <w:right w:val="single" w:sz="4" w:space="0" w:color="auto"/>
            </w:tcBorders>
            <w:shd w:val="clear" w:color="auto" w:fill="auto"/>
            <w:noWrap/>
            <w:vAlign w:val="center"/>
            <w:hideMark/>
          </w:tcPr>
          <w:p w14:paraId="7A8151FF" w14:textId="77777777" w:rsidR="005062ED" w:rsidRPr="005062ED" w:rsidRDefault="005062ED" w:rsidP="005062ED">
            <w:pPr>
              <w:spacing w:after="0" w:line="240" w:lineRule="auto"/>
              <w:jc w:val="right"/>
              <w:rPr>
                <w:lang w:val="ky-KG" w:eastAsia="ky-KG"/>
              </w:rPr>
            </w:pPr>
            <w:r w:rsidRPr="005062ED">
              <w:rPr>
                <w:lang w:eastAsia="ky-KG"/>
              </w:rPr>
              <w:t>4</w:t>
            </w:r>
          </w:p>
        </w:tc>
        <w:tc>
          <w:tcPr>
            <w:tcW w:w="940" w:type="dxa"/>
            <w:tcBorders>
              <w:top w:val="nil"/>
              <w:left w:val="nil"/>
              <w:bottom w:val="single" w:sz="4" w:space="0" w:color="auto"/>
              <w:right w:val="single" w:sz="4" w:space="0" w:color="auto"/>
            </w:tcBorders>
            <w:shd w:val="clear" w:color="auto" w:fill="auto"/>
            <w:noWrap/>
            <w:vAlign w:val="center"/>
            <w:hideMark/>
          </w:tcPr>
          <w:p w14:paraId="4E33A6D6" w14:textId="77777777" w:rsidR="005062ED" w:rsidRPr="005062ED" w:rsidRDefault="005062ED" w:rsidP="005062ED">
            <w:pPr>
              <w:spacing w:after="0" w:line="240" w:lineRule="auto"/>
              <w:jc w:val="right"/>
              <w:rPr>
                <w:lang w:val="ky-KG" w:eastAsia="ky-KG"/>
              </w:rPr>
            </w:pPr>
            <w:r w:rsidRPr="005062ED">
              <w:rPr>
                <w:lang w:eastAsia="ky-KG"/>
              </w:rPr>
              <w:t>10</w:t>
            </w:r>
          </w:p>
        </w:tc>
        <w:tc>
          <w:tcPr>
            <w:tcW w:w="1407" w:type="dxa"/>
            <w:tcBorders>
              <w:top w:val="nil"/>
              <w:left w:val="nil"/>
              <w:bottom w:val="single" w:sz="4" w:space="0" w:color="auto"/>
              <w:right w:val="single" w:sz="4" w:space="0" w:color="auto"/>
            </w:tcBorders>
            <w:shd w:val="clear" w:color="auto" w:fill="auto"/>
            <w:noWrap/>
            <w:vAlign w:val="center"/>
            <w:hideMark/>
          </w:tcPr>
          <w:p w14:paraId="2E943BAE" w14:textId="77777777" w:rsidR="005062ED" w:rsidRPr="005062ED" w:rsidRDefault="005062ED" w:rsidP="005062ED">
            <w:pPr>
              <w:spacing w:after="0" w:line="240" w:lineRule="auto"/>
              <w:jc w:val="right"/>
              <w:rPr>
                <w:lang w:val="ky-KG" w:eastAsia="ky-KG"/>
              </w:rPr>
            </w:pPr>
            <w:r w:rsidRPr="005062ED">
              <w:rPr>
                <w:lang w:eastAsia="ky-KG"/>
              </w:rPr>
              <w:t>8</w:t>
            </w:r>
          </w:p>
        </w:tc>
        <w:tc>
          <w:tcPr>
            <w:tcW w:w="587" w:type="dxa"/>
            <w:tcBorders>
              <w:top w:val="nil"/>
              <w:left w:val="nil"/>
              <w:bottom w:val="single" w:sz="4" w:space="0" w:color="auto"/>
              <w:right w:val="single" w:sz="4" w:space="0" w:color="auto"/>
            </w:tcBorders>
            <w:shd w:val="clear" w:color="auto" w:fill="auto"/>
            <w:noWrap/>
            <w:vAlign w:val="center"/>
            <w:hideMark/>
          </w:tcPr>
          <w:p w14:paraId="07C2572F"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459758CD"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5A368930"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939D2AC" w14:textId="77777777" w:rsidR="005062ED" w:rsidRPr="005062ED" w:rsidRDefault="005062ED" w:rsidP="005062ED">
            <w:pPr>
              <w:spacing w:after="0" w:line="240" w:lineRule="auto"/>
              <w:jc w:val="right"/>
              <w:rPr>
                <w:lang w:val="ky-KG" w:eastAsia="ky-KG"/>
              </w:rPr>
            </w:pPr>
            <w:r w:rsidRPr="005062ED">
              <w:rPr>
                <w:lang w:val="ky-KG" w:eastAsia="ky-KG"/>
              </w:rPr>
              <w:t>8</w:t>
            </w:r>
          </w:p>
        </w:tc>
      </w:tr>
      <w:tr w:rsidR="005062ED" w:rsidRPr="005062ED" w14:paraId="310E85B8"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C3BC45"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71A8B37" w14:textId="77777777" w:rsidR="005062ED" w:rsidRPr="005062ED" w:rsidRDefault="005062ED" w:rsidP="005062ED">
            <w:pPr>
              <w:spacing w:after="0" w:line="240" w:lineRule="auto"/>
              <w:rPr>
                <w:lang w:val="ky-KG" w:eastAsia="ky-KG"/>
              </w:rPr>
            </w:pPr>
            <w:r w:rsidRPr="005062ED">
              <w:rPr>
                <w:lang w:eastAsia="ky-KG"/>
              </w:rPr>
              <w:t>Араванский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605BA940"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3778E826"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346EC2DC" w14:textId="77777777" w:rsidR="005062ED" w:rsidRPr="005062ED" w:rsidRDefault="005062ED" w:rsidP="005062ED">
            <w:pPr>
              <w:spacing w:after="0" w:line="240" w:lineRule="auto"/>
              <w:jc w:val="right"/>
              <w:rPr>
                <w:lang w:val="ky-KG" w:eastAsia="ky-KG"/>
              </w:rPr>
            </w:pPr>
            <w:r w:rsidRPr="005062ED">
              <w:rPr>
                <w:lang w:eastAsia="ky-KG"/>
              </w:rPr>
              <w:t>7</w:t>
            </w:r>
          </w:p>
        </w:tc>
        <w:tc>
          <w:tcPr>
            <w:tcW w:w="587" w:type="dxa"/>
            <w:tcBorders>
              <w:top w:val="nil"/>
              <w:left w:val="nil"/>
              <w:bottom w:val="single" w:sz="4" w:space="0" w:color="auto"/>
              <w:right w:val="single" w:sz="4" w:space="0" w:color="auto"/>
            </w:tcBorders>
            <w:shd w:val="clear" w:color="auto" w:fill="auto"/>
            <w:noWrap/>
            <w:vAlign w:val="center"/>
            <w:hideMark/>
          </w:tcPr>
          <w:p w14:paraId="18364F96"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7697E2EA"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3BE91867"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85A08BF" w14:textId="77777777" w:rsidR="005062ED" w:rsidRPr="005062ED" w:rsidRDefault="005062ED" w:rsidP="005062ED">
            <w:pPr>
              <w:spacing w:after="0" w:line="240" w:lineRule="auto"/>
              <w:jc w:val="right"/>
              <w:rPr>
                <w:lang w:val="ky-KG" w:eastAsia="ky-KG"/>
              </w:rPr>
            </w:pPr>
            <w:r w:rsidRPr="005062ED">
              <w:rPr>
                <w:lang w:val="ky-KG" w:eastAsia="ky-KG"/>
              </w:rPr>
              <w:t>7</w:t>
            </w:r>
          </w:p>
        </w:tc>
      </w:tr>
      <w:tr w:rsidR="005062ED" w:rsidRPr="005062ED" w14:paraId="2B0FF4AB"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2CA0EA"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6C25E5E8" w14:textId="77777777" w:rsidR="005062ED" w:rsidRPr="005062ED" w:rsidRDefault="005062ED" w:rsidP="005062ED">
            <w:pPr>
              <w:spacing w:after="0" w:line="240" w:lineRule="auto"/>
              <w:rPr>
                <w:lang w:val="ky-KG" w:eastAsia="ky-KG"/>
              </w:rPr>
            </w:pPr>
            <w:r w:rsidRPr="005062ED">
              <w:rPr>
                <w:lang w:eastAsia="ky-KG"/>
              </w:rPr>
              <w:t>Кара-Кульжинский р.</w:t>
            </w:r>
          </w:p>
        </w:tc>
        <w:tc>
          <w:tcPr>
            <w:tcW w:w="702" w:type="dxa"/>
            <w:tcBorders>
              <w:top w:val="nil"/>
              <w:left w:val="nil"/>
              <w:bottom w:val="single" w:sz="4" w:space="0" w:color="auto"/>
              <w:right w:val="single" w:sz="4" w:space="0" w:color="auto"/>
            </w:tcBorders>
            <w:shd w:val="clear" w:color="auto" w:fill="auto"/>
            <w:noWrap/>
            <w:vAlign w:val="center"/>
            <w:hideMark/>
          </w:tcPr>
          <w:p w14:paraId="04F1D844"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4D025A3B"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6E4C65BE" w14:textId="77777777" w:rsidR="005062ED" w:rsidRPr="005062ED" w:rsidRDefault="005062ED" w:rsidP="005062ED">
            <w:pPr>
              <w:spacing w:after="0" w:line="240" w:lineRule="auto"/>
              <w:jc w:val="right"/>
              <w:rPr>
                <w:lang w:val="ky-KG" w:eastAsia="ky-KG"/>
              </w:rPr>
            </w:pPr>
            <w:r w:rsidRPr="005062ED">
              <w:rPr>
                <w:lang w:eastAsia="ky-KG"/>
              </w:rPr>
              <w:t>6</w:t>
            </w:r>
          </w:p>
        </w:tc>
        <w:tc>
          <w:tcPr>
            <w:tcW w:w="587" w:type="dxa"/>
            <w:tcBorders>
              <w:top w:val="nil"/>
              <w:left w:val="nil"/>
              <w:bottom w:val="single" w:sz="4" w:space="0" w:color="auto"/>
              <w:right w:val="single" w:sz="4" w:space="0" w:color="auto"/>
            </w:tcBorders>
            <w:shd w:val="clear" w:color="auto" w:fill="auto"/>
            <w:noWrap/>
            <w:vAlign w:val="center"/>
            <w:hideMark/>
          </w:tcPr>
          <w:p w14:paraId="03E821D6"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7B66D34C"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32C51288"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4D64B210" w14:textId="77777777" w:rsidR="005062ED" w:rsidRPr="005062ED" w:rsidRDefault="005062ED" w:rsidP="005062ED">
            <w:pPr>
              <w:spacing w:after="0" w:line="240" w:lineRule="auto"/>
              <w:jc w:val="right"/>
              <w:rPr>
                <w:lang w:val="ky-KG" w:eastAsia="ky-KG"/>
              </w:rPr>
            </w:pPr>
            <w:r w:rsidRPr="005062ED">
              <w:rPr>
                <w:lang w:val="ky-KG" w:eastAsia="ky-KG"/>
              </w:rPr>
              <w:t>6</w:t>
            </w:r>
          </w:p>
        </w:tc>
      </w:tr>
      <w:tr w:rsidR="005062ED" w:rsidRPr="005062ED" w14:paraId="2DE10B00"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2A0A55"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DDB19EC" w14:textId="77777777" w:rsidR="005062ED" w:rsidRPr="005062ED" w:rsidRDefault="005062ED" w:rsidP="005062ED">
            <w:pPr>
              <w:spacing w:after="0" w:line="240" w:lineRule="auto"/>
              <w:rPr>
                <w:lang w:val="ky-KG" w:eastAsia="ky-KG"/>
              </w:rPr>
            </w:pPr>
            <w:r w:rsidRPr="005062ED">
              <w:rPr>
                <w:lang w:eastAsia="ky-KG"/>
              </w:rPr>
              <w:t>Алайский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697E51AB"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2E0FEC48"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33E853DC" w14:textId="77777777" w:rsidR="005062ED" w:rsidRPr="005062ED" w:rsidRDefault="005062ED" w:rsidP="005062ED">
            <w:pPr>
              <w:spacing w:after="0" w:line="240" w:lineRule="auto"/>
              <w:jc w:val="right"/>
              <w:rPr>
                <w:lang w:val="ky-KG" w:eastAsia="ky-KG"/>
              </w:rPr>
            </w:pPr>
            <w:r w:rsidRPr="005062ED">
              <w:rPr>
                <w:lang w:eastAsia="ky-KG"/>
              </w:rPr>
              <w:t>3</w:t>
            </w:r>
          </w:p>
        </w:tc>
        <w:tc>
          <w:tcPr>
            <w:tcW w:w="587" w:type="dxa"/>
            <w:tcBorders>
              <w:top w:val="nil"/>
              <w:left w:val="nil"/>
              <w:bottom w:val="single" w:sz="4" w:space="0" w:color="auto"/>
              <w:right w:val="single" w:sz="4" w:space="0" w:color="auto"/>
            </w:tcBorders>
            <w:shd w:val="clear" w:color="auto" w:fill="auto"/>
            <w:noWrap/>
            <w:vAlign w:val="center"/>
            <w:hideMark/>
          </w:tcPr>
          <w:p w14:paraId="72E5E042"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77D92CCC"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619892CE"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544DD0D" w14:textId="77777777" w:rsidR="005062ED" w:rsidRPr="005062ED" w:rsidRDefault="005062ED" w:rsidP="005062ED">
            <w:pPr>
              <w:spacing w:after="0" w:line="240" w:lineRule="auto"/>
              <w:jc w:val="right"/>
              <w:rPr>
                <w:lang w:val="ky-KG" w:eastAsia="ky-KG"/>
              </w:rPr>
            </w:pPr>
            <w:r w:rsidRPr="005062ED">
              <w:rPr>
                <w:lang w:val="ky-KG" w:eastAsia="ky-KG"/>
              </w:rPr>
              <w:t>3</w:t>
            </w:r>
          </w:p>
        </w:tc>
      </w:tr>
      <w:tr w:rsidR="005062ED" w:rsidRPr="005062ED" w14:paraId="0591F49C"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6FB939"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3221785B" w14:textId="77777777" w:rsidR="005062ED" w:rsidRPr="005062ED" w:rsidRDefault="005062ED" w:rsidP="005062ED">
            <w:pPr>
              <w:spacing w:after="0" w:line="240" w:lineRule="auto"/>
              <w:rPr>
                <w:lang w:val="ky-KG" w:eastAsia="ky-KG"/>
              </w:rPr>
            </w:pPr>
            <w:r w:rsidRPr="005062ED">
              <w:rPr>
                <w:lang w:eastAsia="ky-KG"/>
              </w:rPr>
              <w:t>Чон-Алайский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4912FAD3"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782D3A3B"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7A1FD181" w14:textId="77777777" w:rsidR="005062ED" w:rsidRPr="005062ED" w:rsidRDefault="005062ED" w:rsidP="005062ED">
            <w:pPr>
              <w:spacing w:after="0" w:line="240" w:lineRule="auto"/>
              <w:jc w:val="right"/>
              <w:rPr>
                <w:lang w:val="ky-KG" w:eastAsia="ky-KG"/>
              </w:rPr>
            </w:pPr>
            <w:r w:rsidRPr="005062ED">
              <w:rPr>
                <w:lang w:eastAsia="ky-KG"/>
              </w:rPr>
              <w:t>3</w:t>
            </w:r>
          </w:p>
        </w:tc>
        <w:tc>
          <w:tcPr>
            <w:tcW w:w="587" w:type="dxa"/>
            <w:tcBorders>
              <w:top w:val="nil"/>
              <w:left w:val="nil"/>
              <w:bottom w:val="single" w:sz="4" w:space="0" w:color="auto"/>
              <w:right w:val="single" w:sz="4" w:space="0" w:color="auto"/>
            </w:tcBorders>
            <w:shd w:val="clear" w:color="auto" w:fill="auto"/>
            <w:noWrap/>
            <w:vAlign w:val="center"/>
            <w:hideMark/>
          </w:tcPr>
          <w:p w14:paraId="31B54D9B"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136F0402"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4F98C42"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1486770D" w14:textId="77777777" w:rsidR="005062ED" w:rsidRPr="005062ED" w:rsidRDefault="005062ED" w:rsidP="005062ED">
            <w:pPr>
              <w:spacing w:after="0" w:line="240" w:lineRule="auto"/>
              <w:jc w:val="right"/>
              <w:rPr>
                <w:lang w:val="ky-KG" w:eastAsia="ky-KG"/>
              </w:rPr>
            </w:pPr>
            <w:r w:rsidRPr="005062ED">
              <w:rPr>
                <w:lang w:val="ky-KG" w:eastAsia="ky-KG"/>
              </w:rPr>
              <w:t>3</w:t>
            </w:r>
          </w:p>
        </w:tc>
      </w:tr>
      <w:tr w:rsidR="005062ED" w:rsidRPr="005062ED" w14:paraId="6D8BDE7F"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B61B1B4"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7DEB2698" w14:textId="77777777" w:rsidR="005062ED" w:rsidRPr="005062ED" w:rsidRDefault="005062ED" w:rsidP="005062ED">
            <w:pPr>
              <w:spacing w:after="0" w:line="240" w:lineRule="auto"/>
              <w:rPr>
                <w:lang w:val="ky-KG" w:eastAsia="ky-KG"/>
              </w:rPr>
            </w:pPr>
            <w:r w:rsidRPr="005062ED">
              <w:rPr>
                <w:lang w:eastAsia="ky-KG"/>
              </w:rPr>
              <w:t>МРС Ошской обл.</w:t>
            </w:r>
          </w:p>
        </w:tc>
        <w:tc>
          <w:tcPr>
            <w:tcW w:w="702" w:type="dxa"/>
            <w:tcBorders>
              <w:top w:val="nil"/>
              <w:left w:val="nil"/>
              <w:bottom w:val="single" w:sz="4" w:space="0" w:color="auto"/>
              <w:right w:val="single" w:sz="4" w:space="0" w:color="auto"/>
            </w:tcBorders>
            <w:shd w:val="clear" w:color="auto" w:fill="auto"/>
            <w:noWrap/>
            <w:vAlign w:val="center"/>
            <w:hideMark/>
          </w:tcPr>
          <w:p w14:paraId="41349E1D"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1AA292FB"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69ED75DB" w14:textId="77777777" w:rsidR="005062ED" w:rsidRPr="005062ED" w:rsidRDefault="005062ED" w:rsidP="005062ED">
            <w:pPr>
              <w:spacing w:after="0" w:line="240" w:lineRule="auto"/>
              <w:jc w:val="right"/>
              <w:rPr>
                <w:lang w:val="ky-KG" w:eastAsia="ky-KG"/>
              </w:rPr>
            </w:pPr>
            <w:r w:rsidRPr="005062ED">
              <w:rPr>
                <w:lang w:eastAsia="ky-KG"/>
              </w:rPr>
              <w:t>7</w:t>
            </w:r>
          </w:p>
        </w:tc>
        <w:tc>
          <w:tcPr>
            <w:tcW w:w="587" w:type="dxa"/>
            <w:tcBorders>
              <w:top w:val="nil"/>
              <w:left w:val="nil"/>
              <w:bottom w:val="single" w:sz="4" w:space="0" w:color="auto"/>
              <w:right w:val="single" w:sz="4" w:space="0" w:color="auto"/>
            </w:tcBorders>
            <w:shd w:val="clear" w:color="auto" w:fill="auto"/>
            <w:noWrap/>
            <w:vAlign w:val="center"/>
            <w:hideMark/>
          </w:tcPr>
          <w:p w14:paraId="55CF481F"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0C0EA6E1"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924C282"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0246B49F" w14:textId="77777777" w:rsidR="005062ED" w:rsidRPr="005062ED" w:rsidRDefault="005062ED" w:rsidP="005062ED">
            <w:pPr>
              <w:spacing w:after="0" w:line="240" w:lineRule="auto"/>
              <w:jc w:val="right"/>
              <w:rPr>
                <w:lang w:val="ky-KG" w:eastAsia="ky-KG"/>
              </w:rPr>
            </w:pPr>
            <w:r w:rsidRPr="005062ED">
              <w:rPr>
                <w:lang w:val="ky-KG" w:eastAsia="ky-KG"/>
              </w:rPr>
              <w:t>7</w:t>
            </w:r>
          </w:p>
        </w:tc>
      </w:tr>
      <w:tr w:rsidR="00AF3AAB" w:rsidRPr="005062ED" w14:paraId="2A350C8B"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B8CCE4"/>
            <w:noWrap/>
            <w:vAlign w:val="center"/>
            <w:hideMark/>
          </w:tcPr>
          <w:p w14:paraId="29E3AAD2" w14:textId="77777777" w:rsidR="005062ED" w:rsidRPr="005062ED" w:rsidRDefault="005062ED" w:rsidP="005062ED">
            <w:pPr>
              <w:spacing w:after="0" w:line="240" w:lineRule="auto"/>
              <w:jc w:val="right"/>
              <w:rPr>
                <w:lang w:val="ky-KG" w:eastAsia="ky-KG"/>
              </w:rPr>
            </w:pPr>
            <w:r w:rsidRPr="005062ED">
              <w:rPr>
                <w:lang w:eastAsia="ky-KG"/>
              </w:rPr>
              <w:t>2</w:t>
            </w:r>
          </w:p>
        </w:tc>
        <w:tc>
          <w:tcPr>
            <w:tcW w:w="2500" w:type="dxa"/>
            <w:tcBorders>
              <w:top w:val="nil"/>
              <w:left w:val="nil"/>
              <w:bottom w:val="single" w:sz="4" w:space="0" w:color="auto"/>
              <w:right w:val="single" w:sz="4" w:space="0" w:color="auto"/>
            </w:tcBorders>
            <w:shd w:val="clear" w:color="000000" w:fill="B8CCE4"/>
            <w:noWrap/>
            <w:vAlign w:val="center"/>
            <w:hideMark/>
          </w:tcPr>
          <w:p w14:paraId="1E1D0E70" w14:textId="77777777" w:rsidR="005062ED" w:rsidRPr="005062ED" w:rsidRDefault="005062ED" w:rsidP="005062ED">
            <w:pPr>
              <w:spacing w:after="0" w:line="240" w:lineRule="auto"/>
              <w:rPr>
                <w:lang w:val="ky-KG" w:eastAsia="ky-KG"/>
              </w:rPr>
            </w:pPr>
            <w:r w:rsidRPr="005062ED">
              <w:rPr>
                <w:lang w:eastAsia="ky-KG"/>
              </w:rPr>
              <w:t>Джалал-Абадская обл</w:t>
            </w:r>
          </w:p>
        </w:tc>
        <w:tc>
          <w:tcPr>
            <w:tcW w:w="702" w:type="dxa"/>
            <w:tcBorders>
              <w:top w:val="nil"/>
              <w:left w:val="nil"/>
              <w:bottom w:val="single" w:sz="4" w:space="0" w:color="auto"/>
              <w:right w:val="single" w:sz="4" w:space="0" w:color="auto"/>
            </w:tcBorders>
            <w:shd w:val="clear" w:color="000000" w:fill="B8CCE4"/>
            <w:noWrap/>
            <w:vAlign w:val="center"/>
            <w:hideMark/>
          </w:tcPr>
          <w:p w14:paraId="5BBF917D" w14:textId="77777777" w:rsidR="005062ED" w:rsidRPr="005062ED" w:rsidRDefault="005062ED" w:rsidP="005062ED">
            <w:pPr>
              <w:spacing w:after="0" w:line="240" w:lineRule="auto"/>
              <w:jc w:val="right"/>
              <w:rPr>
                <w:lang w:val="ky-KG" w:eastAsia="ky-KG"/>
              </w:rPr>
            </w:pPr>
            <w:r w:rsidRPr="005062ED">
              <w:rPr>
                <w:lang w:eastAsia="ky-KG"/>
              </w:rPr>
              <w:t>77</w:t>
            </w:r>
          </w:p>
        </w:tc>
        <w:tc>
          <w:tcPr>
            <w:tcW w:w="940" w:type="dxa"/>
            <w:tcBorders>
              <w:top w:val="nil"/>
              <w:left w:val="nil"/>
              <w:bottom w:val="single" w:sz="4" w:space="0" w:color="auto"/>
              <w:right w:val="single" w:sz="4" w:space="0" w:color="auto"/>
            </w:tcBorders>
            <w:shd w:val="clear" w:color="000000" w:fill="B8CCE4"/>
            <w:noWrap/>
            <w:vAlign w:val="center"/>
            <w:hideMark/>
          </w:tcPr>
          <w:p w14:paraId="5F3D4818" w14:textId="77777777" w:rsidR="005062ED" w:rsidRPr="005062ED" w:rsidRDefault="005062ED" w:rsidP="005062ED">
            <w:pPr>
              <w:spacing w:after="0" w:line="240" w:lineRule="auto"/>
              <w:jc w:val="right"/>
              <w:rPr>
                <w:lang w:val="ky-KG" w:eastAsia="ky-KG"/>
              </w:rPr>
            </w:pPr>
            <w:r w:rsidRPr="005062ED">
              <w:rPr>
                <w:lang w:eastAsia="ky-KG"/>
              </w:rPr>
              <w:t>123</w:t>
            </w:r>
          </w:p>
        </w:tc>
        <w:tc>
          <w:tcPr>
            <w:tcW w:w="1407" w:type="dxa"/>
            <w:tcBorders>
              <w:top w:val="nil"/>
              <w:left w:val="nil"/>
              <w:bottom w:val="single" w:sz="4" w:space="0" w:color="auto"/>
              <w:right w:val="single" w:sz="4" w:space="0" w:color="auto"/>
            </w:tcBorders>
            <w:shd w:val="clear" w:color="000000" w:fill="B8CCE4"/>
            <w:noWrap/>
            <w:vAlign w:val="center"/>
            <w:hideMark/>
          </w:tcPr>
          <w:p w14:paraId="4D0398D5" w14:textId="77777777" w:rsidR="005062ED" w:rsidRPr="005062ED" w:rsidRDefault="005062ED" w:rsidP="005062ED">
            <w:pPr>
              <w:spacing w:after="0" w:line="240" w:lineRule="auto"/>
              <w:jc w:val="right"/>
              <w:rPr>
                <w:lang w:val="ky-KG" w:eastAsia="ky-KG"/>
              </w:rPr>
            </w:pPr>
            <w:r w:rsidRPr="005062ED">
              <w:rPr>
                <w:lang w:eastAsia="ky-KG"/>
              </w:rPr>
              <w:t>69</w:t>
            </w:r>
          </w:p>
        </w:tc>
        <w:tc>
          <w:tcPr>
            <w:tcW w:w="587" w:type="dxa"/>
            <w:tcBorders>
              <w:top w:val="nil"/>
              <w:left w:val="nil"/>
              <w:bottom w:val="single" w:sz="4" w:space="0" w:color="auto"/>
              <w:right w:val="single" w:sz="4" w:space="0" w:color="auto"/>
            </w:tcBorders>
            <w:shd w:val="clear" w:color="000000" w:fill="B8CCE4"/>
            <w:noWrap/>
            <w:vAlign w:val="center"/>
            <w:hideMark/>
          </w:tcPr>
          <w:p w14:paraId="1E0B1499"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000000" w:fill="B8CCE4"/>
            <w:noWrap/>
            <w:vAlign w:val="center"/>
            <w:hideMark/>
          </w:tcPr>
          <w:p w14:paraId="2A21F6A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000000" w:fill="B8CCE4"/>
            <w:noWrap/>
            <w:vAlign w:val="center"/>
            <w:hideMark/>
          </w:tcPr>
          <w:p w14:paraId="7400C3BA"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B8CCE4"/>
            <w:noWrap/>
            <w:vAlign w:val="center"/>
            <w:hideMark/>
          </w:tcPr>
          <w:p w14:paraId="5C61ACF5" w14:textId="77777777" w:rsidR="005062ED" w:rsidRPr="005062ED" w:rsidRDefault="005062ED" w:rsidP="005062ED">
            <w:pPr>
              <w:spacing w:after="0" w:line="240" w:lineRule="auto"/>
              <w:jc w:val="right"/>
              <w:rPr>
                <w:lang w:val="ky-KG" w:eastAsia="ky-KG"/>
              </w:rPr>
            </w:pPr>
            <w:r w:rsidRPr="005062ED">
              <w:rPr>
                <w:lang w:val="ky-KG" w:eastAsia="ky-KG"/>
              </w:rPr>
              <w:t>69</w:t>
            </w:r>
          </w:p>
        </w:tc>
      </w:tr>
      <w:tr w:rsidR="005062ED" w:rsidRPr="005062ED" w14:paraId="7309338E"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02F0CA8"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380572E8" w14:textId="77777777" w:rsidR="005062ED" w:rsidRPr="005062ED" w:rsidRDefault="005062ED" w:rsidP="005062ED">
            <w:pPr>
              <w:spacing w:after="0" w:line="240" w:lineRule="auto"/>
              <w:rPr>
                <w:lang w:val="ky-KG" w:eastAsia="ky-KG"/>
              </w:rPr>
            </w:pPr>
            <w:r w:rsidRPr="005062ED">
              <w:rPr>
                <w:lang w:eastAsia="ky-KG"/>
              </w:rPr>
              <w:t>Областной суд</w:t>
            </w:r>
          </w:p>
        </w:tc>
        <w:tc>
          <w:tcPr>
            <w:tcW w:w="702" w:type="dxa"/>
            <w:tcBorders>
              <w:top w:val="nil"/>
              <w:left w:val="nil"/>
              <w:bottom w:val="single" w:sz="4" w:space="0" w:color="auto"/>
              <w:right w:val="single" w:sz="4" w:space="0" w:color="auto"/>
            </w:tcBorders>
            <w:shd w:val="clear" w:color="auto" w:fill="auto"/>
            <w:noWrap/>
            <w:vAlign w:val="center"/>
            <w:hideMark/>
          </w:tcPr>
          <w:p w14:paraId="4415FB02" w14:textId="77777777" w:rsidR="005062ED" w:rsidRPr="005062ED" w:rsidRDefault="005062ED" w:rsidP="005062ED">
            <w:pPr>
              <w:spacing w:after="0" w:line="240" w:lineRule="auto"/>
              <w:jc w:val="right"/>
              <w:rPr>
                <w:lang w:val="ky-KG" w:eastAsia="ky-KG"/>
              </w:rPr>
            </w:pPr>
            <w:r w:rsidRPr="005062ED">
              <w:rPr>
                <w:lang w:eastAsia="ky-KG"/>
              </w:rPr>
              <w:t>13</w:t>
            </w:r>
          </w:p>
        </w:tc>
        <w:tc>
          <w:tcPr>
            <w:tcW w:w="940" w:type="dxa"/>
            <w:tcBorders>
              <w:top w:val="nil"/>
              <w:left w:val="nil"/>
              <w:bottom w:val="single" w:sz="4" w:space="0" w:color="auto"/>
              <w:right w:val="single" w:sz="4" w:space="0" w:color="auto"/>
            </w:tcBorders>
            <w:shd w:val="clear" w:color="auto" w:fill="auto"/>
            <w:noWrap/>
            <w:vAlign w:val="center"/>
            <w:hideMark/>
          </w:tcPr>
          <w:p w14:paraId="1A4B5591" w14:textId="77777777" w:rsidR="005062ED" w:rsidRPr="005062ED" w:rsidRDefault="005062ED" w:rsidP="005062ED">
            <w:pPr>
              <w:spacing w:after="0" w:line="240" w:lineRule="auto"/>
              <w:jc w:val="right"/>
              <w:rPr>
                <w:lang w:val="ky-KG" w:eastAsia="ky-KG"/>
              </w:rPr>
            </w:pPr>
            <w:r w:rsidRPr="005062ED">
              <w:rPr>
                <w:lang w:eastAsia="ky-KG"/>
              </w:rPr>
              <w:t>27</w:t>
            </w:r>
          </w:p>
        </w:tc>
        <w:tc>
          <w:tcPr>
            <w:tcW w:w="1407" w:type="dxa"/>
            <w:tcBorders>
              <w:top w:val="nil"/>
              <w:left w:val="nil"/>
              <w:bottom w:val="single" w:sz="4" w:space="0" w:color="auto"/>
              <w:right w:val="single" w:sz="4" w:space="0" w:color="auto"/>
            </w:tcBorders>
            <w:shd w:val="clear" w:color="auto" w:fill="auto"/>
            <w:noWrap/>
            <w:vAlign w:val="center"/>
            <w:hideMark/>
          </w:tcPr>
          <w:p w14:paraId="571E6D59" w14:textId="77777777" w:rsidR="005062ED" w:rsidRPr="005062ED" w:rsidRDefault="005062ED" w:rsidP="005062ED">
            <w:pPr>
              <w:spacing w:after="0" w:line="240" w:lineRule="auto"/>
              <w:jc w:val="right"/>
              <w:rPr>
                <w:lang w:val="ky-KG" w:eastAsia="ky-KG"/>
              </w:rPr>
            </w:pPr>
            <w:r w:rsidRPr="005062ED">
              <w:rPr>
                <w:lang w:eastAsia="ky-KG"/>
              </w:rPr>
              <w:t>14</w:t>
            </w:r>
          </w:p>
        </w:tc>
        <w:tc>
          <w:tcPr>
            <w:tcW w:w="587" w:type="dxa"/>
            <w:tcBorders>
              <w:top w:val="nil"/>
              <w:left w:val="nil"/>
              <w:bottom w:val="single" w:sz="4" w:space="0" w:color="auto"/>
              <w:right w:val="single" w:sz="4" w:space="0" w:color="auto"/>
            </w:tcBorders>
            <w:shd w:val="clear" w:color="auto" w:fill="auto"/>
            <w:noWrap/>
            <w:vAlign w:val="center"/>
            <w:hideMark/>
          </w:tcPr>
          <w:p w14:paraId="4555C8B9"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7022F70"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79E28113"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017EA83F" w14:textId="77777777" w:rsidR="005062ED" w:rsidRPr="005062ED" w:rsidRDefault="005062ED" w:rsidP="005062ED">
            <w:pPr>
              <w:spacing w:after="0" w:line="240" w:lineRule="auto"/>
              <w:jc w:val="right"/>
              <w:rPr>
                <w:lang w:val="ky-KG" w:eastAsia="ky-KG"/>
              </w:rPr>
            </w:pPr>
            <w:r w:rsidRPr="005062ED">
              <w:rPr>
                <w:lang w:val="ky-KG" w:eastAsia="ky-KG"/>
              </w:rPr>
              <w:t>14</w:t>
            </w:r>
          </w:p>
        </w:tc>
      </w:tr>
      <w:tr w:rsidR="005062ED" w:rsidRPr="005062ED" w14:paraId="322CE392"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0BB10B"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3293CBF0" w14:textId="77777777" w:rsidR="005062ED" w:rsidRPr="005062ED" w:rsidRDefault="005062ED" w:rsidP="005062ED">
            <w:pPr>
              <w:spacing w:after="0" w:line="240" w:lineRule="auto"/>
              <w:rPr>
                <w:lang w:val="ky-KG" w:eastAsia="ky-KG"/>
              </w:rPr>
            </w:pPr>
            <w:r w:rsidRPr="005062ED">
              <w:rPr>
                <w:lang w:eastAsia="ky-KG"/>
              </w:rPr>
              <w:t>Джал-Абадский гор.</w:t>
            </w:r>
          </w:p>
        </w:tc>
        <w:tc>
          <w:tcPr>
            <w:tcW w:w="702" w:type="dxa"/>
            <w:tcBorders>
              <w:top w:val="nil"/>
              <w:left w:val="nil"/>
              <w:bottom w:val="single" w:sz="4" w:space="0" w:color="auto"/>
              <w:right w:val="single" w:sz="4" w:space="0" w:color="auto"/>
            </w:tcBorders>
            <w:shd w:val="clear" w:color="auto" w:fill="auto"/>
            <w:noWrap/>
            <w:vAlign w:val="center"/>
            <w:hideMark/>
          </w:tcPr>
          <w:p w14:paraId="6B0380F7" w14:textId="77777777" w:rsidR="005062ED" w:rsidRPr="005062ED" w:rsidRDefault="005062ED" w:rsidP="005062ED">
            <w:pPr>
              <w:spacing w:after="0" w:line="240" w:lineRule="auto"/>
              <w:jc w:val="right"/>
              <w:rPr>
                <w:lang w:val="ky-KG" w:eastAsia="ky-KG"/>
              </w:rPr>
            </w:pPr>
            <w:r w:rsidRPr="005062ED">
              <w:rPr>
                <w:lang w:eastAsia="ky-KG"/>
              </w:rPr>
              <w:t>6</w:t>
            </w:r>
          </w:p>
        </w:tc>
        <w:tc>
          <w:tcPr>
            <w:tcW w:w="940" w:type="dxa"/>
            <w:tcBorders>
              <w:top w:val="nil"/>
              <w:left w:val="nil"/>
              <w:bottom w:val="single" w:sz="4" w:space="0" w:color="auto"/>
              <w:right w:val="single" w:sz="4" w:space="0" w:color="auto"/>
            </w:tcBorders>
            <w:shd w:val="clear" w:color="auto" w:fill="auto"/>
            <w:noWrap/>
            <w:vAlign w:val="center"/>
            <w:hideMark/>
          </w:tcPr>
          <w:p w14:paraId="00776837" w14:textId="77777777" w:rsidR="005062ED" w:rsidRPr="005062ED" w:rsidRDefault="005062ED" w:rsidP="005062ED">
            <w:pPr>
              <w:spacing w:after="0" w:line="240" w:lineRule="auto"/>
              <w:jc w:val="right"/>
              <w:rPr>
                <w:lang w:val="ky-KG" w:eastAsia="ky-KG"/>
              </w:rPr>
            </w:pPr>
            <w:r w:rsidRPr="005062ED">
              <w:rPr>
                <w:lang w:eastAsia="ky-KG"/>
              </w:rPr>
              <w:t>17</w:t>
            </w:r>
          </w:p>
        </w:tc>
        <w:tc>
          <w:tcPr>
            <w:tcW w:w="1407" w:type="dxa"/>
            <w:tcBorders>
              <w:top w:val="nil"/>
              <w:left w:val="nil"/>
              <w:bottom w:val="single" w:sz="4" w:space="0" w:color="auto"/>
              <w:right w:val="single" w:sz="4" w:space="0" w:color="auto"/>
            </w:tcBorders>
            <w:shd w:val="clear" w:color="auto" w:fill="auto"/>
            <w:noWrap/>
            <w:vAlign w:val="center"/>
            <w:hideMark/>
          </w:tcPr>
          <w:p w14:paraId="7FE5A96B" w14:textId="77777777" w:rsidR="005062ED" w:rsidRPr="005062ED" w:rsidRDefault="005062ED" w:rsidP="005062ED">
            <w:pPr>
              <w:spacing w:after="0" w:line="240" w:lineRule="auto"/>
              <w:jc w:val="right"/>
              <w:rPr>
                <w:lang w:val="ky-KG" w:eastAsia="ky-KG"/>
              </w:rPr>
            </w:pPr>
            <w:r w:rsidRPr="005062ED">
              <w:rPr>
                <w:lang w:eastAsia="ky-KG"/>
              </w:rPr>
              <w:t>13</w:t>
            </w:r>
          </w:p>
        </w:tc>
        <w:tc>
          <w:tcPr>
            <w:tcW w:w="587" w:type="dxa"/>
            <w:tcBorders>
              <w:top w:val="nil"/>
              <w:left w:val="nil"/>
              <w:bottom w:val="single" w:sz="4" w:space="0" w:color="auto"/>
              <w:right w:val="single" w:sz="4" w:space="0" w:color="auto"/>
            </w:tcBorders>
            <w:shd w:val="clear" w:color="auto" w:fill="auto"/>
            <w:noWrap/>
            <w:vAlign w:val="center"/>
            <w:hideMark/>
          </w:tcPr>
          <w:p w14:paraId="28A16AD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538D11AC"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65EBE393"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2586746B" w14:textId="77777777" w:rsidR="005062ED" w:rsidRPr="005062ED" w:rsidRDefault="005062ED" w:rsidP="005062ED">
            <w:pPr>
              <w:spacing w:after="0" w:line="240" w:lineRule="auto"/>
              <w:jc w:val="right"/>
              <w:rPr>
                <w:lang w:val="ky-KG" w:eastAsia="ky-KG"/>
              </w:rPr>
            </w:pPr>
            <w:r w:rsidRPr="005062ED">
              <w:rPr>
                <w:lang w:val="ky-KG" w:eastAsia="ky-KG"/>
              </w:rPr>
              <w:t>13</w:t>
            </w:r>
          </w:p>
        </w:tc>
      </w:tr>
      <w:tr w:rsidR="005062ED" w:rsidRPr="005062ED" w14:paraId="7A90E0C0"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232270"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01ED310E" w14:textId="77777777" w:rsidR="005062ED" w:rsidRPr="005062ED" w:rsidRDefault="005062ED" w:rsidP="005062ED">
            <w:pPr>
              <w:spacing w:after="0" w:line="240" w:lineRule="auto"/>
              <w:rPr>
                <w:lang w:val="ky-KG" w:eastAsia="ky-KG"/>
              </w:rPr>
            </w:pPr>
            <w:r w:rsidRPr="005062ED">
              <w:rPr>
                <w:lang w:eastAsia="ky-KG"/>
              </w:rPr>
              <w:t>Сузакский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037F9E10" w14:textId="77777777" w:rsidR="005062ED" w:rsidRPr="005062ED" w:rsidRDefault="005062ED" w:rsidP="005062ED">
            <w:pPr>
              <w:spacing w:after="0" w:line="240" w:lineRule="auto"/>
              <w:jc w:val="right"/>
              <w:rPr>
                <w:lang w:val="ky-KG" w:eastAsia="ky-KG"/>
              </w:rPr>
            </w:pPr>
            <w:r w:rsidRPr="005062ED">
              <w:rPr>
                <w:lang w:eastAsia="ky-KG"/>
              </w:rPr>
              <w:t>5</w:t>
            </w:r>
          </w:p>
        </w:tc>
        <w:tc>
          <w:tcPr>
            <w:tcW w:w="940" w:type="dxa"/>
            <w:tcBorders>
              <w:top w:val="nil"/>
              <w:left w:val="nil"/>
              <w:bottom w:val="single" w:sz="4" w:space="0" w:color="auto"/>
              <w:right w:val="single" w:sz="4" w:space="0" w:color="auto"/>
            </w:tcBorders>
            <w:shd w:val="clear" w:color="auto" w:fill="auto"/>
            <w:noWrap/>
            <w:vAlign w:val="center"/>
            <w:hideMark/>
          </w:tcPr>
          <w:p w14:paraId="51DF733A" w14:textId="77777777" w:rsidR="005062ED" w:rsidRPr="005062ED" w:rsidRDefault="005062ED" w:rsidP="005062ED">
            <w:pPr>
              <w:spacing w:after="0" w:line="240" w:lineRule="auto"/>
              <w:jc w:val="right"/>
              <w:rPr>
                <w:lang w:val="ky-KG" w:eastAsia="ky-KG"/>
              </w:rPr>
            </w:pPr>
            <w:r w:rsidRPr="005062ED">
              <w:rPr>
                <w:lang w:eastAsia="ky-KG"/>
              </w:rPr>
              <w:t>13</w:t>
            </w:r>
          </w:p>
        </w:tc>
        <w:tc>
          <w:tcPr>
            <w:tcW w:w="1407" w:type="dxa"/>
            <w:tcBorders>
              <w:top w:val="nil"/>
              <w:left w:val="nil"/>
              <w:bottom w:val="single" w:sz="4" w:space="0" w:color="auto"/>
              <w:right w:val="single" w:sz="4" w:space="0" w:color="auto"/>
            </w:tcBorders>
            <w:shd w:val="clear" w:color="auto" w:fill="auto"/>
            <w:noWrap/>
            <w:vAlign w:val="center"/>
            <w:hideMark/>
          </w:tcPr>
          <w:p w14:paraId="04545760" w14:textId="77777777" w:rsidR="005062ED" w:rsidRPr="005062ED" w:rsidRDefault="005062ED" w:rsidP="005062ED">
            <w:pPr>
              <w:spacing w:after="0" w:line="240" w:lineRule="auto"/>
              <w:jc w:val="right"/>
              <w:rPr>
                <w:lang w:val="ky-KG" w:eastAsia="ky-KG"/>
              </w:rPr>
            </w:pPr>
            <w:r w:rsidRPr="005062ED">
              <w:rPr>
                <w:lang w:eastAsia="ky-KG"/>
              </w:rPr>
              <w:t>5</w:t>
            </w:r>
          </w:p>
        </w:tc>
        <w:tc>
          <w:tcPr>
            <w:tcW w:w="587" w:type="dxa"/>
            <w:tcBorders>
              <w:top w:val="nil"/>
              <w:left w:val="nil"/>
              <w:bottom w:val="single" w:sz="4" w:space="0" w:color="auto"/>
              <w:right w:val="single" w:sz="4" w:space="0" w:color="auto"/>
            </w:tcBorders>
            <w:shd w:val="clear" w:color="auto" w:fill="auto"/>
            <w:noWrap/>
            <w:vAlign w:val="center"/>
            <w:hideMark/>
          </w:tcPr>
          <w:p w14:paraId="32A8A3DD"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AA332A6"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31DACA38"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18C9DDC" w14:textId="77777777" w:rsidR="005062ED" w:rsidRPr="005062ED" w:rsidRDefault="005062ED" w:rsidP="005062ED">
            <w:pPr>
              <w:spacing w:after="0" w:line="240" w:lineRule="auto"/>
              <w:jc w:val="right"/>
              <w:rPr>
                <w:lang w:val="ky-KG" w:eastAsia="ky-KG"/>
              </w:rPr>
            </w:pPr>
            <w:r w:rsidRPr="005062ED">
              <w:rPr>
                <w:lang w:val="ky-KG" w:eastAsia="ky-KG"/>
              </w:rPr>
              <w:t>5</w:t>
            </w:r>
          </w:p>
        </w:tc>
      </w:tr>
      <w:tr w:rsidR="005062ED" w:rsidRPr="005062ED" w14:paraId="516B3A36"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0B322B"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7F905E61" w14:textId="77777777" w:rsidR="005062ED" w:rsidRPr="005062ED" w:rsidRDefault="005062ED" w:rsidP="005062ED">
            <w:pPr>
              <w:spacing w:after="0" w:line="240" w:lineRule="auto"/>
              <w:rPr>
                <w:lang w:val="ky-KG" w:eastAsia="ky-KG"/>
              </w:rPr>
            </w:pPr>
            <w:r w:rsidRPr="005062ED">
              <w:rPr>
                <w:lang w:eastAsia="ky-KG"/>
              </w:rPr>
              <w:t>Базар-Коргонский р.с</w:t>
            </w:r>
          </w:p>
        </w:tc>
        <w:tc>
          <w:tcPr>
            <w:tcW w:w="702" w:type="dxa"/>
            <w:tcBorders>
              <w:top w:val="nil"/>
              <w:left w:val="nil"/>
              <w:bottom w:val="single" w:sz="4" w:space="0" w:color="auto"/>
              <w:right w:val="single" w:sz="4" w:space="0" w:color="auto"/>
            </w:tcBorders>
            <w:shd w:val="clear" w:color="auto" w:fill="auto"/>
            <w:noWrap/>
            <w:vAlign w:val="center"/>
            <w:hideMark/>
          </w:tcPr>
          <w:p w14:paraId="6081A95F" w14:textId="77777777" w:rsidR="005062ED" w:rsidRPr="005062ED" w:rsidRDefault="005062ED" w:rsidP="005062ED">
            <w:pPr>
              <w:spacing w:after="0" w:line="240" w:lineRule="auto"/>
              <w:jc w:val="right"/>
              <w:rPr>
                <w:lang w:val="ky-KG" w:eastAsia="ky-KG"/>
              </w:rPr>
            </w:pPr>
            <w:r w:rsidRPr="005062ED">
              <w:rPr>
                <w:lang w:eastAsia="ky-KG"/>
              </w:rPr>
              <w:t>5</w:t>
            </w:r>
          </w:p>
        </w:tc>
        <w:tc>
          <w:tcPr>
            <w:tcW w:w="940" w:type="dxa"/>
            <w:tcBorders>
              <w:top w:val="nil"/>
              <w:left w:val="nil"/>
              <w:bottom w:val="single" w:sz="4" w:space="0" w:color="auto"/>
              <w:right w:val="single" w:sz="4" w:space="0" w:color="auto"/>
            </w:tcBorders>
            <w:shd w:val="clear" w:color="auto" w:fill="auto"/>
            <w:noWrap/>
            <w:vAlign w:val="center"/>
            <w:hideMark/>
          </w:tcPr>
          <w:p w14:paraId="694B7E58" w14:textId="77777777" w:rsidR="005062ED" w:rsidRPr="005062ED" w:rsidRDefault="005062ED" w:rsidP="005062ED">
            <w:pPr>
              <w:spacing w:after="0" w:line="240" w:lineRule="auto"/>
              <w:jc w:val="right"/>
              <w:rPr>
                <w:lang w:val="ky-KG" w:eastAsia="ky-KG"/>
              </w:rPr>
            </w:pPr>
            <w:r w:rsidRPr="005062ED">
              <w:rPr>
                <w:lang w:eastAsia="ky-KG"/>
              </w:rPr>
              <w:t>13</w:t>
            </w:r>
          </w:p>
        </w:tc>
        <w:tc>
          <w:tcPr>
            <w:tcW w:w="1407" w:type="dxa"/>
            <w:tcBorders>
              <w:top w:val="nil"/>
              <w:left w:val="nil"/>
              <w:bottom w:val="single" w:sz="4" w:space="0" w:color="auto"/>
              <w:right w:val="single" w:sz="4" w:space="0" w:color="auto"/>
            </w:tcBorders>
            <w:shd w:val="clear" w:color="auto" w:fill="auto"/>
            <w:noWrap/>
            <w:vAlign w:val="center"/>
            <w:hideMark/>
          </w:tcPr>
          <w:p w14:paraId="103AF833" w14:textId="77777777" w:rsidR="005062ED" w:rsidRPr="005062ED" w:rsidRDefault="005062ED" w:rsidP="005062ED">
            <w:pPr>
              <w:spacing w:after="0" w:line="240" w:lineRule="auto"/>
              <w:jc w:val="right"/>
              <w:rPr>
                <w:lang w:val="ky-KG" w:eastAsia="ky-KG"/>
              </w:rPr>
            </w:pPr>
            <w:r w:rsidRPr="005062ED">
              <w:rPr>
                <w:lang w:eastAsia="ky-KG"/>
              </w:rPr>
              <w:t>5</w:t>
            </w:r>
          </w:p>
        </w:tc>
        <w:tc>
          <w:tcPr>
            <w:tcW w:w="587" w:type="dxa"/>
            <w:tcBorders>
              <w:top w:val="nil"/>
              <w:left w:val="nil"/>
              <w:bottom w:val="single" w:sz="4" w:space="0" w:color="auto"/>
              <w:right w:val="single" w:sz="4" w:space="0" w:color="auto"/>
            </w:tcBorders>
            <w:shd w:val="clear" w:color="auto" w:fill="auto"/>
            <w:noWrap/>
            <w:vAlign w:val="center"/>
            <w:hideMark/>
          </w:tcPr>
          <w:p w14:paraId="4150642A"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41F7C78"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6F6DFF0"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47F9B395" w14:textId="77777777" w:rsidR="005062ED" w:rsidRPr="005062ED" w:rsidRDefault="005062ED" w:rsidP="005062ED">
            <w:pPr>
              <w:spacing w:after="0" w:line="240" w:lineRule="auto"/>
              <w:jc w:val="right"/>
              <w:rPr>
                <w:lang w:val="ky-KG" w:eastAsia="ky-KG"/>
              </w:rPr>
            </w:pPr>
            <w:r w:rsidRPr="005062ED">
              <w:rPr>
                <w:lang w:val="ky-KG" w:eastAsia="ky-KG"/>
              </w:rPr>
              <w:t>5</w:t>
            </w:r>
          </w:p>
        </w:tc>
      </w:tr>
      <w:tr w:rsidR="005062ED" w:rsidRPr="005062ED" w14:paraId="6E57434B"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9A516B7"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6D652FF0" w14:textId="77777777" w:rsidR="005062ED" w:rsidRPr="005062ED" w:rsidRDefault="005062ED" w:rsidP="005062ED">
            <w:pPr>
              <w:spacing w:after="0" w:line="240" w:lineRule="auto"/>
              <w:rPr>
                <w:lang w:val="ky-KG" w:eastAsia="ky-KG"/>
              </w:rPr>
            </w:pPr>
            <w:r w:rsidRPr="005062ED">
              <w:rPr>
                <w:lang w:eastAsia="ky-KG"/>
              </w:rPr>
              <w:t>Ноокенский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5DECF2A3" w14:textId="77777777" w:rsidR="005062ED" w:rsidRPr="005062ED" w:rsidRDefault="005062ED" w:rsidP="005062ED">
            <w:pPr>
              <w:spacing w:after="0" w:line="240" w:lineRule="auto"/>
              <w:jc w:val="right"/>
              <w:rPr>
                <w:lang w:val="ky-KG" w:eastAsia="ky-KG"/>
              </w:rPr>
            </w:pPr>
            <w:r w:rsidRPr="005062ED">
              <w:rPr>
                <w:lang w:eastAsia="ky-KG"/>
              </w:rPr>
              <w:t>4</w:t>
            </w:r>
          </w:p>
        </w:tc>
        <w:tc>
          <w:tcPr>
            <w:tcW w:w="940" w:type="dxa"/>
            <w:tcBorders>
              <w:top w:val="nil"/>
              <w:left w:val="nil"/>
              <w:bottom w:val="single" w:sz="4" w:space="0" w:color="auto"/>
              <w:right w:val="single" w:sz="4" w:space="0" w:color="auto"/>
            </w:tcBorders>
            <w:shd w:val="clear" w:color="auto" w:fill="auto"/>
            <w:noWrap/>
            <w:vAlign w:val="center"/>
            <w:hideMark/>
          </w:tcPr>
          <w:p w14:paraId="66253925" w14:textId="77777777" w:rsidR="005062ED" w:rsidRPr="005062ED" w:rsidRDefault="005062ED" w:rsidP="005062ED">
            <w:pPr>
              <w:spacing w:after="0" w:line="240" w:lineRule="auto"/>
              <w:jc w:val="right"/>
              <w:rPr>
                <w:lang w:val="ky-KG" w:eastAsia="ky-KG"/>
              </w:rPr>
            </w:pPr>
            <w:r w:rsidRPr="005062ED">
              <w:rPr>
                <w:lang w:eastAsia="ky-KG"/>
              </w:rPr>
              <w:t>10</w:t>
            </w:r>
          </w:p>
        </w:tc>
        <w:tc>
          <w:tcPr>
            <w:tcW w:w="1407" w:type="dxa"/>
            <w:tcBorders>
              <w:top w:val="nil"/>
              <w:left w:val="nil"/>
              <w:bottom w:val="single" w:sz="4" w:space="0" w:color="auto"/>
              <w:right w:val="single" w:sz="4" w:space="0" w:color="auto"/>
            </w:tcBorders>
            <w:shd w:val="clear" w:color="auto" w:fill="auto"/>
            <w:noWrap/>
            <w:vAlign w:val="center"/>
            <w:hideMark/>
          </w:tcPr>
          <w:p w14:paraId="3D0E29CB" w14:textId="77777777" w:rsidR="005062ED" w:rsidRPr="005062ED" w:rsidRDefault="005062ED" w:rsidP="005062ED">
            <w:pPr>
              <w:spacing w:after="0" w:line="240" w:lineRule="auto"/>
              <w:jc w:val="right"/>
              <w:rPr>
                <w:lang w:val="ky-KG" w:eastAsia="ky-KG"/>
              </w:rPr>
            </w:pPr>
            <w:r w:rsidRPr="005062ED">
              <w:rPr>
                <w:lang w:eastAsia="ky-KG"/>
              </w:rPr>
              <w:t>5</w:t>
            </w:r>
          </w:p>
        </w:tc>
        <w:tc>
          <w:tcPr>
            <w:tcW w:w="587" w:type="dxa"/>
            <w:tcBorders>
              <w:top w:val="nil"/>
              <w:left w:val="nil"/>
              <w:bottom w:val="single" w:sz="4" w:space="0" w:color="auto"/>
              <w:right w:val="single" w:sz="4" w:space="0" w:color="auto"/>
            </w:tcBorders>
            <w:shd w:val="clear" w:color="auto" w:fill="auto"/>
            <w:noWrap/>
            <w:vAlign w:val="center"/>
            <w:hideMark/>
          </w:tcPr>
          <w:p w14:paraId="6366130E"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5DF5F6C5"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008D8FB"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2E78E0DD" w14:textId="77777777" w:rsidR="005062ED" w:rsidRPr="005062ED" w:rsidRDefault="005062ED" w:rsidP="005062ED">
            <w:pPr>
              <w:spacing w:after="0" w:line="240" w:lineRule="auto"/>
              <w:jc w:val="right"/>
              <w:rPr>
                <w:lang w:val="ky-KG" w:eastAsia="ky-KG"/>
              </w:rPr>
            </w:pPr>
            <w:r w:rsidRPr="005062ED">
              <w:rPr>
                <w:lang w:val="ky-KG" w:eastAsia="ky-KG"/>
              </w:rPr>
              <w:t>5</w:t>
            </w:r>
          </w:p>
        </w:tc>
      </w:tr>
      <w:tr w:rsidR="005062ED" w:rsidRPr="005062ED" w14:paraId="285A2842"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4BD7940"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13E16066" w14:textId="77777777" w:rsidR="005062ED" w:rsidRPr="005062ED" w:rsidRDefault="005062ED" w:rsidP="005062ED">
            <w:pPr>
              <w:spacing w:after="0" w:line="240" w:lineRule="auto"/>
              <w:rPr>
                <w:lang w:val="ky-KG" w:eastAsia="ky-KG"/>
              </w:rPr>
            </w:pPr>
            <w:r w:rsidRPr="005062ED">
              <w:rPr>
                <w:lang w:eastAsia="ky-KG"/>
              </w:rPr>
              <w:t>Майлуу-Суйский гор</w:t>
            </w:r>
          </w:p>
        </w:tc>
        <w:tc>
          <w:tcPr>
            <w:tcW w:w="702" w:type="dxa"/>
            <w:tcBorders>
              <w:top w:val="nil"/>
              <w:left w:val="nil"/>
              <w:bottom w:val="single" w:sz="4" w:space="0" w:color="auto"/>
              <w:right w:val="single" w:sz="4" w:space="0" w:color="auto"/>
            </w:tcBorders>
            <w:shd w:val="clear" w:color="auto" w:fill="auto"/>
            <w:noWrap/>
            <w:vAlign w:val="center"/>
            <w:hideMark/>
          </w:tcPr>
          <w:p w14:paraId="483BDBDB"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3B6E403E"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0FA362A4" w14:textId="77777777" w:rsidR="005062ED" w:rsidRPr="005062ED" w:rsidRDefault="005062ED" w:rsidP="005062ED">
            <w:pPr>
              <w:spacing w:after="0" w:line="240" w:lineRule="auto"/>
              <w:jc w:val="right"/>
              <w:rPr>
                <w:lang w:val="ky-KG" w:eastAsia="ky-KG"/>
              </w:rPr>
            </w:pPr>
            <w:r w:rsidRPr="005062ED">
              <w:rPr>
                <w:lang w:eastAsia="ky-KG"/>
              </w:rPr>
              <w:t>4</w:t>
            </w:r>
          </w:p>
        </w:tc>
        <w:tc>
          <w:tcPr>
            <w:tcW w:w="587" w:type="dxa"/>
            <w:tcBorders>
              <w:top w:val="nil"/>
              <w:left w:val="nil"/>
              <w:bottom w:val="single" w:sz="4" w:space="0" w:color="auto"/>
              <w:right w:val="single" w:sz="4" w:space="0" w:color="auto"/>
            </w:tcBorders>
            <w:shd w:val="clear" w:color="auto" w:fill="auto"/>
            <w:noWrap/>
            <w:vAlign w:val="center"/>
            <w:hideMark/>
          </w:tcPr>
          <w:p w14:paraId="0A0BF86F"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8467F69"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392A4C2"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BC75022" w14:textId="77777777" w:rsidR="005062ED" w:rsidRPr="005062ED" w:rsidRDefault="005062ED" w:rsidP="005062ED">
            <w:pPr>
              <w:spacing w:after="0" w:line="240" w:lineRule="auto"/>
              <w:jc w:val="right"/>
              <w:rPr>
                <w:lang w:val="ky-KG" w:eastAsia="ky-KG"/>
              </w:rPr>
            </w:pPr>
            <w:r w:rsidRPr="005062ED">
              <w:rPr>
                <w:lang w:val="ky-KG" w:eastAsia="ky-KG"/>
              </w:rPr>
              <w:t>4</w:t>
            </w:r>
          </w:p>
        </w:tc>
      </w:tr>
      <w:tr w:rsidR="005062ED" w:rsidRPr="005062ED" w14:paraId="105A29D4"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5C721DA"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636A72AC" w14:textId="77777777" w:rsidR="005062ED" w:rsidRPr="005062ED" w:rsidRDefault="005062ED" w:rsidP="005062ED">
            <w:pPr>
              <w:spacing w:after="0" w:line="240" w:lineRule="auto"/>
              <w:rPr>
                <w:lang w:val="ky-KG" w:eastAsia="ky-KG"/>
              </w:rPr>
            </w:pPr>
            <w:r w:rsidRPr="005062ED">
              <w:rPr>
                <w:lang w:eastAsia="ky-KG"/>
              </w:rPr>
              <w:t>Таш-Кумырский гор</w:t>
            </w:r>
          </w:p>
        </w:tc>
        <w:tc>
          <w:tcPr>
            <w:tcW w:w="702" w:type="dxa"/>
            <w:tcBorders>
              <w:top w:val="nil"/>
              <w:left w:val="nil"/>
              <w:bottom w:val="single" w:sz="4" w:space="0" w:color="auto"/>
              <w:right w:val="single" w:sz="4" w:space="0" w:color="auto"/>
            </w:tcBorders>
            <w:shd w:val="clear" w:color="auto" w:fill="auto"/>
            <w:noWrap/>
            <w:vAlign w:val="center"/>
            <w:hideMark/>
          </w:tcPr>
          <w:p w14:paraId="05BE1F75"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69C97F5A"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72279435" w14:textId="77777777" w:rsidR="005062ED" w:rsidRPr="005062ED" w:rsidRDefault="005062ED" w:rsidP="005062ED">
            <w:pPr>
              <w:spacing w:after="0" w:line="240" w:lineRule="auto"/>
              <w:jc w:val="right"/>
              <w:rPr>
                <w:lang w:val="ky-KG" w:eastAsia="ky-KG"/>
              </w:rPr>
            </w:pPr>
            <w:r w:rsidRPr="005062ED">
              <w:rPr>
                <w:lang w:eastAsia="ky-KG"/>
              </w:rPr>
              <w:t>3</w:t>
            </w:r>
          </w:p>
        </w:tc>
        <w:tc>
          <w:tcPr>
            <w:tcW w:w="587" w:type="dxa"/>
            <w:tcBorders>
              <w:top w:val="nil"/>
              <w:left w:val="nil"/>
              <w:bottom w:val="single" w:sz="4" w:space="0" w:color="auto"/>
              <w:right w:val="single" w:sz="4" w:space="0" w:color="auto"/>
            </w:tcBorders>
            <w:shd w:val="clear" w:color="auto" w:fill="auto"/>
            <w:noWrap/>
            <w:vAlign w:val="center"/>
            <w:hideMark/>
          </w:tcPr>
          <w:p w14:paraId="736DA066"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FAF5FAA"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5F5EB48"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164FD990" w14:textId="77777777" w:rsidR="005062ED" w:rsidRPr="005062ED" w:rsidRDefault="005062ED" w:rsidP="005062ED">
            <w:pPr>
              <w:spacing w:after="0" w:line="240" w:lineRule="auto"/>
              <w:jc w:val="right"/>
              <w:rPr>
                <w:lang w:val="ky-KG" w:eastAsia="ky-KG"/>
              </w:rPr>
            </w:pPr>
            <w:r w:rsidRPr="005062ED">
              <w:rPr>
                <w:lang w:val="ky-KG" w:eastAsia="ky-KG"/>
              </w:rPr>
              <w:t>3</w:t>
            </w:r>
          </w:p>
        </w:tc>
      </w:tr>
      <w:tr w:rsidR="005062ED" w:rsidRPr="005062ED" w14:paraId="199F897F"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036C8D"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14684274" w14:textId="77777777" w:rsidR="005062ED" w:rsidRPr="005062ED" w:rsidRDefault="005062ED" w:rsidP="005062ED">
            <w:pPr>
              <w:spacing w:after="0" w:line="240" w:lineRule="auto"/>
              <w:rPr>
                <w:lang w:val="ky-KG" w:eastAsia="ky-KG"/>
              </w:rPr>
            </w:pPr>
            <w:r w:rsidRPr="005062ED">
              <w:rPr>
                <w:lang w:eastAsia="ky-KG"/>
              </w:rPr>
              <w:t>Кара-Кульжинский гор</w:t>
            </w:r>
          </w:p>
        </w:tc>
        <w:tc>
          <w:tcPr>
            <w:tcW w:w="702" w:type="dxa"/>
            <w:tcBorders>
              <w:top w:val="nil"/>
              <w:left w:val="nil"/>
              <w:bottom w:val="single" w:sz="4" w:space="0" w:color="auto"/>
              <w:right w:val="single" w:sz="4" w:space="0" w:color="auto"/>
            </w:tcBorders>
            <w:shd w:val="clear" w:color="auto" w:fill="auto"/>
            <w:noWrap/>
            <w:vAlign w:val="center"/>
            <w:hideMark/>
          </w:tcPr>
          <w:p w14:paraId="7ECA1EE6"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2B1057B0"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2D00D7C6" w14:textId="77777777" w:rsidR="005062ED" w:rsidRPr="005062ED" w:rsidRDefault="005062ED" w:rsidP="005062ED">
            <w:pPr>
              <w:spacing w:after="0" w:line="240" w:lineRule="auto"/>
              <w:jc w:val="right"/>
              <w:rPr>
                <w:lang w:val="ky-KG" w:eastAsia="ky-KG"/>
              </w:rPr>
            </w:pPr>
            <w:r w:rsidRPr="005062ED">
              <w:rPr>
                <w:lang w:eastAsia="ky-KG"/>
              </w:rPr>
              <w:t>3</w:t>
            </w:r>
          </w:p>
        </w:tc>
        <w:tc>
          <w:tcPr>
            <w:tcW w:w="587" w:type="dxa"/>
            <w:tcBorders>
              <w:top w:val="nil"/>
              <w:left w:val="nil"/>
              <w:bottom w:val="single" w:sz="4" w:space="0" w:color="auto"/>
              <w:right w:val="single" w:sz="4" w:space="0" w:color="auto"/>
            </w:tcBorders>
            <w:shd w:val="clear" w:color="auto" w:fill="auto"/>
            <w:noWrap/>
            <w:vAlign w:val="center"/>
            <w:hideMark/>
          </w:tcPr>
          <w:p w14:paraId="1462A2C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70C13C0"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55E639A"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611FBCEC" w14:textId="77777777" w:rsidR="005062ED" w:rsidRPr="005062ED" w:rsidRDefault="005062ED" w:rsidP="005062ED">
            <w:pPr>
              <w:spacing w:after="0" w:line="240" w:lineRule="auto"/>
              <w:jc w:val="right"/>
              <w:rPr>
                <w:lang w:val="ky-KG" w:eastAsia="ky-KG"/>
              </w:rPr>
            </w:pPr>
            <w:r w:rsidRPr="005062ED">
              <w:rPr>
                <w:lang w:val="ky-KG" w:eastAsia="ky-KG"/>
              </w:rPr>
              <w:t>3</w:t>
            </w:r>
          </w:p>
        </w:tc>
      </w:tr>
      <w:tr w:rsidR="005062ED" w:rsidRPr="005062ED" w14:paraId="1615429E"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86A85DC"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99E0FA7" w14:textId="77777777" w:rsidR="005062ED" w:rsidRPr="005062ED" w:rsidRDefault="005062ED" w:rsidP="005062ED">
            <w:pPr>
              <w:spacing w:after="0" w:line="240" w:lineRule="auto"/>
              <w:rPr>
                <w:lang w:val="ky-KG" w:eastAsia="ky-KG"/>
              </w:rPr>
            </w:pPr>
            <w:r w:rsidRPr="005062ED">
              <w:rPr>
                <w:lang w:eastAsia="ky-KG"/>
              </w:rPr>
              <w:t>Аксыйский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4FCB657D"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490154DC" w14:textId="77777777" w:rsidR="005062ED" w:rsidRPr="005062ED" w:rsidRDefault="005062ED" w:rsidP="005062ED">
            <w:pPr>
              <w:spacing w:after="0" w:line="240" w:lineRule="auto"/>
              <w:jc w:val="right"/>
              <w:rPr>
                <w:lang w:val="ky-KG" w:eastAsia="ky-KG"/>
              </w:rPr>
            </w:pPr>
            <w:r w:rsidRPr="005062ED">
              <w:rPr>
                <w:lang w:eastAsia="ky-KG"/>
              </w:rPr>
              <w:t>7</w:t>
            </w:r>
          </w:p>
        </w:tc>
        <w:tc>
          <w:tcPr>
            <w:tcW w:w="1407" w:type="dxa"/>
            <w:tcBorders>
              <w:top w:val="nil"/>
              <w:left w:val="nil"/>
              <w:bottom w:val="single" w:sz="4" w:space="0" w:color="auto"/>
              <w:right w:val="single" w:sz="4" w:space="0" w:color="auto"/>
            </w:tcBorders>
            <w:shd w:val="clear" w:color="auto" w:fill="auto"/>
            <w:noWrap/>
            <w:vAlign w:val="center"/>
            <w:hideMark/>
          </w:tcPr>
          <w:p w14:paraId="53215DB4" w14:textId="77777777" w:rsidR="005062ED" w:rsidRPr="005062ED" w:rsidRDefault="005062ED" w:rsidP="005062ED">
            <w:pPr>
              <w:spacing w:after="0" w:line="240" w:lineRule="auto"/>
              <w:jc w:val="right"/>
              <w:rPr>
                <w:lang w:val="ky-KG" w:eastAsia="ky-KG"/>
              </w:rPr>
            </w:pPr>
            <w:r w:rsidRPr="005062ED">
              <w:rPr>
                <w:lang w:eastAsia="ky-KG"/>
              </w:rPr>
              <w:t>5</w:t>
            </w:r>
          </w:p>
        </w:tc>
        <w:tc>
          <w:tcPr>
            <w:tcW w:w="587" w:type="dxa"/>
            <w:tcBorders>
              <w:top w:val="nil"/>
              <w:left w:val="nil"/>
              <w:bottom w:val="single" w:sz="4" w:space="0" w:color="auto"/>
              <w:right w:val="single" w:sz="4" w:space="0" w:color="auto"/>
            </w:tcBorders>
            <w:shd w:val="clear" w:color="auto" w:fill="auto"/>
            <w:noWrap/>
            <w:vAlign w:val="center"/>
            <w:hideMark/>
          </w:tcPr>
          <w:p w14:paraId="42149DCE"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BF6B264"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322675E7"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0885F504" w14:textId="77777777" w:rsidR="005062ED" w:rsidRPr="005062ED" w:rsidRDefault="005062ED" w:rsidP="005062ED">
            <w:pPr>
              <w:spacing w:after="0" w:line="240" w:lineRule="auto"/>
              <w:jc w:val="right"/>
              <w:rPr>
                <w:lang w:val="ky-KG" w:eastAsia="ky-KG"/>
              </w:rPr>
            </w:pPr>
            <w:r w:rsidRPr="005062ED">
              <w:rPr>
                <w:lang w:val="ky-KG" w:eastAsia="ky-KG"/>
              </w:rPr>
              <w:t>5</w:t>
            </w:r>
          </w:p>
        </w:tc>
      </w:tr>
      <w:tr w:rsidR="005062ED" w:rsidRPr="005062ED" w14:paraId="6C5FAB86"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8A968A9"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2620FD41" w14:textId="77777777" w:rsidR="005062ED" w:rsidRPr="005062ED" w:rsidRDefault="005062ED" w:rsidP="005062ED">
            <w:pPr>
              <w:spacing w:after="0" w:line="240" w:lineRule="auto"/>
              <w:rPr>
                <w:lang w:val="ky-KG" w:eastAsia="ky-KG"/>
              </w:rPr>
            </w:pPr>
            <w:r w:rsidRPr="005062ED">
              <w:rPr>
                <w:lang w:eastAsia="ky-KG"/>
              </w:rPr>
              <w:t>Ала-Букинский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5AA062A1"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55F4A748"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25C26B78" w14:textId="77777777" w:rsidR="005062ED" w:rsidRPr="005062ED" w:rsidRDefault="005062ED" w:rsidP="005062ED">
            <w:pPr>
              <w:spacing w:after="0" w:line="240" w:lineRule="auto"/>
              <w:jc w:val="right"/>
              <w:rPr>
                <w:lang w:val="ky-KG" w:eastAsia="ky-KG"/>
              </w:rPr>
            </w:pPr>
            <w:r w:rsidRPr="005062ED">
              <w:rPr>
                <w:lang w:eastAsia="ky-KG"/>
              </w:rPr>
              <w:t>3</w:t>
            </w:r>
          </w:p>
        </w:tc>
        <w:tc>
          <w:tcPr>
            <w:tcW w:w="587" w:type="dxa"/>
            <w:tcBorders>
              <w:top w:val="nil"/>
              <w:left w:val="nil"/>
              <w:bottom w:val="single" w:sz="4" w:space="0" w:color="auto"/>
              <w:right w:val="single" w:sz="4" w:space="0" w:color="auto"/>
            </w:tcBorders>
            <w:shd w:val="clear" w:color="auto" w:fill="auto"/>
            <w:noWrap/>
            <w:vAlign w:val="center"/>
            <w:hideMark/>
          </w:tcPr>
          <w:p w14:paraId="2EA1AD2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B7D048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56240BA1"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FDF161A" w14:textId="77777777" w:rsidR="005062ED" w:rsidRPr="005062ED" w:rsidRDefault="005062ED" w:rsidP="005062ED">
            <w:pPr>
              <w:spacing w:after="0" w:line="240" w:lineRule="auto"/>
              <w:jc w:val="right"/>
              <w:rPr>
                <w:lang w:val="ky-KG" w:eastAsia="ky-KG"/>
              </w:rPr>
            </w:pPr>
            <w:r w:rsidRPr="005062ED">
              <w:rPr>
                <w:lang w:val="ky-KG" w:eastAsia="ky-KG"/>
              </w:rPr>
              <w:t>3</w:t>
            </w:r>
          </w:p>
        </w:tc>
      </w:tr>
      <w:tr w:rsidR="005062ED" w:rsidRPr="005062ED" w14:paraId="10BFB846"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4429D8"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2B06082E" w14:textId="77777777" w:rsidR="005062ED" w:rsidRPr="005062ED" w:rsidRDefault="005062ED" w:rsidP="005062ED">
            <w:pPr>
              <w:spacing w:after="0" w:line="240" w:lineRule="auto"/>
              <w:rPr>
                <w:lang w:val="ky-KG" w:eastAsia="ky-KG"/>
              </w:rPr>
            </w:pPr>
            <w:r w:rsidRPr="005062ED">
              <w:rPr>
                <w:lang w:eastAsia="ky-KG"/>
              </w:rPr>
              <w:t>Токтогульский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217495D8"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10A53DBD"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2E3E2CF7" w14:textId="77777777" w:rsidR="005062ED" w:rsidRPr="005062ED" w:rsidRDefault="005062ED" w:rsidP="005062ED">
            <w:pPr>
              <w:spacing w:after="0" w:line="240" w:lineRule="auto"/>
              <w:jc w:val="right"/>
              <w:rPr>
                <w:lang w:val="ky-KG" w:eastAsia="ky-KG"/>
              </w:rPr>
            </w:pPr>
            <w:r w:rsidRPr="005062ED">
              <w:rPr>
                <w:lang w:eastAsia="ky-KG"/>
              </w:rPr>
              <w:t>2</w:t>
            </w:r>
          </w:p>
        </w:tc>
        <w:tc>
          <w:tcPr>
            <w:tcW w:w="587" w:type="dxa"/>
            <w:tcBorders>
              <w:top w:val="nil"/>
              <w:left w:val="nil"/>
              <w:bottom w:val="single" w:sz="4" w:space="0" w:color="auto"/>
              <w:right w:val="single" w:sz="4" w:space="0" w:color="auto"/>
            </w:tcBorders>
            <w:shd w:val="clear" w:color="auto" w:fill="auto"/>
            <w:noWrap/>
            <w:vAlign w:val="center"/>
            <w:hideMark/>
          </w:tcPr>
          <w:p w14:paraId="224FC724"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69976786"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706B6967"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63B77992" w14:textId="77777777" w:rsidR="005062ED" w:rsidRPr="005062ED" w:rsidRDefault="005062ED" w:rsidP="005062ED">
            <w:pPr>
              <w:spacing w:after="0" w:line="240" w:lineRule="auto"/>
              <w:jc w:val="right"/>
              <w:rPr>
                <w:lang w:val="ky-KG" w:eastAsia="ky-KG"/>
              </w:rPr>
            </w:pPr>
            <w:r w:rsidRPr="005062ED">
              <w:rPr>
                <w:lang w:val="ky-KG" w:eastAsia="ky-KG"/>
              </w:rPr>
              <w:t>2</w:t>
            </w:r>
          </w:p>
        </w:tc>
      </w:tr>
      <w:tr w:rsidR="005062ED" w:rsidRPr="005062ED" w14:paraId="1D904204"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60D0DED"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5DDC1549" w14:textId="77777777" w:rsidR="005062ED" w:rsidRPr="005062ED" w:rsidRDefault="005062ED" w:rsidP="005062ED">
            <w:pPr>
              <w:spacing w:after="0" w:line="240" w:lineRule="auto"/>
              <w:rPr>
                <w:lang w:val="ky-KG" w:eastAsia="ky-KG"/>
              </w:rPr>
            </w:pPr>
            <w:r w:rsidRPr="005062ED">
              <w:rPr>
                <w:lang w:eastAsia="ky-KG"/>
              </w:rPr>
              <w:t>Чаткальский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5F2989B4"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5794A5B7"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7CA649D3" w14:textId="77777777" w:rsidR="005062ED" w:rsidRPr="005062ED" w:rsidRDefault="005062ED" w:rsidP="005062ED">
            <w:pPr>
              <w:spacing w:after="0" w:line="240" w:lineRule="auto"/>
              <w:jc w:val="right"/>
              <w:rPr>
                <w:lang w:val="ky-KG" w:eastAsia="ky-KG"/>
              </w:rPr>
            </w:pPr>
            <w:r w:rsidRPr="005062ED">
              <w:rPr>
                <w:lang w:eastAsia="ky-KG"/>
              </w:rPr>
              <w:t>2</w:t>
            </w:r>
          </w:p>
        </w:tc>
        <w:tc>
          <w:tcPr>
            <w:tcW w:w="587" w:type="dxa"/>
            <w:tcBorders>
              <w:top w:val="nil"/>
              <w:left w:val="nil"/>
              <w:bottom w:val="single" w:sz="4" w:space="0" w:color="auto"/>
              <w:right w:val="single" w:sz="4" w:space="0" w:color="auto"/>
            </w:tcBorders>
            <w:shd w:val="clear" w:color="auto" w:fill="auto"/>
            <w:noWrap/>
            <w:vAlign w:val="center"/>
            <w:hideMark/>
          </w:tcPr>
          <w:p w14:paraId="126B1685"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314BB154"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3FDEA228"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5AFFACAD" w14:textId="77777777" w:rsidR="005062ED" w:rsidRPr="005062ED" w:rsidRDefault="005062ED" w:rsidP="005062ED">
            <w:pPr>
              <w:spacing w:after="0" w:line="240" w:lineRule="auto"/>
              <w:jc w:val="right"/>
              <w:rPr>
                <w:lang w:val="ky-KG" w:eastAsia="ky-KG"/>
              </w:rPr>
            </w:pPr>
            <w:r w:rsidRPr="005062ED">
              <w:rPr>
                <w:lang w:val="ky-KG" w:eastAsia="ky-KG"/>
              </w:rPr>
              <w:t>2</w:t>
            </w:r>
          </w:p>
        </w:tc>
      </w:tr>
      <w:tr w:rsidR="005062ED" w:rsidRPr="005062ED" w14:paraId="73CD93F7"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414CC6"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5E2B200B" w14:textId="77777777" w:rsidR="005062ED" w:rsidRPr="005062ED" w:rsidRDefault="005062ED" w:rsidP="005062ED">
            <w:pPr>
              <w:spacing w:after="0" w:line="240" w:lineRule="auto"/>
              <w:rPr>
                <w:lang w:val="ky-KG" w:eastAsia="ky-KG"/>
              </w:rPr>
            </w:pPr>
            <w:r w:rsidRPr="005062ED">
              <w:rPr>
                <w:lang w:eastAsia="ky-KG"/>
              </w:rPr>
              <w:t>Тогуз-Торонский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37793737"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4047FE11"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24EA97C9" w14:textId="77777777" w:rsidR="005062ED" w:rsidRPr="005062ED" w:rsidRDefault="005062ED" w:rsidP="005062ED">
            <w:pPr>
              <w:spacing w:after="0" w:line="240" w:lineRule="auto"/>
              <w:jc w:val="right"/>
              <w:rPr>
                <w:lang w:val="ky-KG" w:eastAsia="ky-KG"/>
              </w:rPr>
            </w:pPr>
            <w:r w:rsidRPr="005062ED">
              <w:rPr>
                <w:lang w:eastAsia="ky-KG"/>
              </w:rPr>
              <w:t>3</w:t>
            </w:r>
          </w:p>
        </w:tc>
        <w:tc>
          <w:tcPr>
            <w:tcW w:w="587" w:type="dxa"/>
            <w:tcBorders>
              <w:top w:val="nil"/>
              <w:left w:val="nil"/>
              <w:bottom w:val="single" w:sz="4" w:space="0" w:color="auto"/>
              <w:right w:val="single" w:sz="4" w:space="0" w:color="auto"/>
            </w:tcBorders>
            <w:shd w:val="clear" w:color="auto" w:fill="auto"/>
            <w:noWrap/>
            <w:vAlign w:val="center"/>
            <w:hideMark/>
          </w:tcPr>
          <w:p w14:paraId="56CDCA0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FCCE189"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61F520EE"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13FD3456" w14:textId="77777777" w:rsidR="005062ED" w:rsidRPr="005062ED" w:rsidRDefault="005062ED" w:rsidP="005062ED">
            <w:pPr>
              <w:spacing w:after="0" w:line="240" w:lineRule="auto"/>
              <w:jc w:val="right"/>
              <w:rPr>
                <w:lang w:val="ky-KG" w:eastAsia="ky-KG"/>
              </w:rPr>
            </w:pPr>
            <w:r w:rsidRPr="005062ED">
              <w:rPr>
                <w:lang w:val="ky-KG" w:eastAsia="ky-KG"/>
              </w:rPr>
              <w:t>3</w:t>
            </w:r>
          </w:p>
        </w:tc>
      </w:tr>
      <w:tr w:rsidR="005062ED" w:rsidRPr="005062ED" w14:paraId="02E8A961"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0B26AEF"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7BD2492" w14:textId="77777777" w:rsidR="005062ED" w:rsidRPr="005062ED" w:rsidRDefault="005062ED" w:rsidP="005062ED">
            <w:pPr>
              <w:spacing w:after="0" w:line="240" w:lineRule="auto"/>
              <w:rPr>
                <w:lang w:val="ky-KG" w:eastAsia="ky-KG"/>
              </w:rPr>
            </w:pPr>
            <w:r w:rsidRPr="005062ED">
              <w:rPr>
                <w:lang w:eastAsia="ky-KG"/>
              </w:rPr>
              <w:t>Межрайонный суд</w:t>
            </w:r>
          </w:p>
        </w:tc>
        <w:tc>
          <w:tcPr>
            <w:tcW w:w="702" w:type="dxa"/>
            <w:tcBorders>
              <w:top w:val="nil"/>
              <w:left w:val="nil"/>
              <w:bottom w:val="single" w:sz="4" w:space="0" w:color="auto"/>
              <w:right w:val="single" w:sz="4" w:space="0" w:color="auto"/>
            </w:tcBorders>
            <w:shd w:val="clear" w:color="auto" w:fill="auto"/>
            <w:noWrap/>
            <w:vAlign w:val="center"/>
            <w:hideMark/>
          </w:tcPr>
          <w:p w14:paraId="3E30D566"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72777428"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6BB01505" w14:textId="77777777" w:rsidR="005062ED" w:rsidRPr="005062ED" w:rsidRDefault="005062ED" w:rsidP="005062ED">
            <w:pPr>
              <w:spacing w:after="0" w:line="240" w:lineRule="auto"/>
              <w:jc w:val="right"/>
              <w:rPr>
                <w:lang w:val="ky-KG" w:eastAsia="ky-KG"/>
              </w:rPr>
            </w:pPr>
            <w:r w:rsidRPr="005062ED">
              <w:rPr>
                <w:lang w:eastAsia="ky-KG"/>
              </w:rPr>
              <w:t>2</w:t>
            </w:r>
          </w:p>
        </w:tc>
        <w:tc>
          <w:tcPr>
            <w:tcW w:w="587" w:type="dxa"/>
            <w:tcBorders>
              <w:top w:val="nil"/>
              <w:left w:val="nil"/>
              <w:bottom w:val="single" w:sz="4" w:space="0" w:color="auto"/>
              <w:right w:val="single" w:sz="4" w:space="0" w:color="auto"/>
            </w:tcBorders>
            <w:shd w:val="clear" w:color="auto" w:fill="auto"/>
            <w:noWrap/>
            <w:vAlign w:val="center"/>
            <w:hideMark/>
          </w:tcPr>
          <w:p w14:paraId="5D234FA2"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EB2EC91"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12A540A"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6FE6C38B" w14:textId="77777777" w:rsidR="005062ED" w:rsidRPr="005062ED" w:rsidRDefault="005062ED" w:rsidP="005062ED">
            <w:pPr>
              <w:spacing w:after="0" w:line="240" w:lineRule="auto"/>
              <w:jc w:val="right"/>
              <w:rPr>
                <w:lang w:val="ky-KG" w:eastAsia="ky-KG"/>
              </w:rPr>
            </w:pPr>
            <w:r w:rsidRPr="005062ED">
              <w:rPr>
                <w:lang w:val="ky-KG" w:eastAsia="ky-KG"/>
              </w:rPr>
              <w:t>2</w:t>
            </w:r>
          </w:p>
        </w:tc>
      </w:tr>
      <w:tr w:rsidR="005062ED" w:rsidRPr="005062ED" w14:paraId="222AE732"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2B6A7B6"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244CB0D0" w14:textId="77777777" w:rsidR="005062ED" w:rsidRPr="005062ED" w:rsidRDefault="005062ED" w:rsidP="005062ED">
            <w:pPr>
              <w:spacing w:after="0" w:line="240" w:lineRule="auto"/>
              <w:rPr>
                <w:lang w:val="ky-KG" w:eastAsia="ky-KG"/>
              </w:rPr>
            </w:pPr>
            <w:r w:rsidRPr="005062ED">
              <w:rPr>
                <w:lang w:eastAsia="ky-KG"/>
              </w:rPr>
              <w:t>Областной суд</w:t>
            </w:r>
          </w:p>
        </w:tc>
        <w:tc>
          <w:tcPr>
            <w:tcW w:w="702" w:type="dxa"/>
            <w:tcBorders>
              <w:top w:val="nil"/>
              <w:left w:val="nil"/>
              <w:bottom w:val="single" w:sz="4" w:space="0" w:color="auto"/>
              <w:right w:val="single" w:sz="4" w:space="0" w:color="auto"/>
            </w:tcBorders>
            <w:shd w:val="clear" w:color="auto" w:fill="auto"/>
            <w:noWrap/>
            <w:vAlign w:val="center"/>
            <w:hideMark/>
          </w:tcPr>
          <w:p w14:paraId="2D27CED1" w14:textId="77777777" w:rsidR="005062ED" w:rsidRPr="005062ED" w:rsidRDefault="005062ED" w:rsidP="005062ED">
            <w:pPr>
              <w:spacing w:after="0" w:line="240" w:lineRule="auto"/>
              <w:jc w:val="right"/>
              <w:rPr>
                <w:lang w:val="ky-KG" w:eastAsia="ky-KG"/>
              </w:rPr>
            </w:pPr>
            <w:r w:rsidRPr="005062ED">
              <w:rPr>
                <w:lang w:eastAsia="ky-KG"/>
              </w:rPr>
              <w:t>13</w:t>
            </w:r>
          </w:p>
        </w:tc>
        <w:tc>
          <w:tcPr>
            <w:tcW w:w="940" w:type="dxa"/>
            <w:tcBorders>
              <w:top w:val="nil"/>
              <w:left w:val="nil"/>
              <w:bottom w:val="single" w:sz="4" w:space="0" w:color="auto"/>
              <w:right w:val="single" w:sz="4" w:space="0" w:color="auto"/>
            </w:tcBorders>
            <w:shd w:val="clear" w:color="auto" w:fill="auto"/>
            <w:noWrap/>
            <w:vAlign w:val="center"/>
            <w:hideMark/>
          </w:tcPr>
          <w:p w14:paraId="6B35E4B1" w14:textId="77777777" w:rsidR="005062ED" w:rsidRPr="005062ED" w:rsidRDefault="005062ED" w:rsidP="005062ED">
            <w:pPr>
              <w:spacing w:after="0" w:line="240" w:lineRule="auto"/>
              <w:jc w:val="right"/>
              <w:rPr>
                <w:lang w:val="ky-KG" w:eastAsia="ky-KG"/>
              </w:rPr>
            </w:pPr>
            <w:r w:rsidRPr="005062ED">
              <w:rPr>
                <w:lang w:eastAsia="ky-KG"/>
              </w:rPr>
              <w:t>27</w:t>
            </w:r>
          </w:p>
        </w:tc>
        <w:tc>
          <w:tcPr>
            <w:tcW w:w="1407" w:type="dxa"/>
            <w:tcBorders>
              <w:top w:val="nil"/>
              <w:left w:val="nil"/>
              <w:bottom w:val="single" w:sz="4" w:space="0" w:color="auto"/>
              <w:right w:val="single" w:sz="4" w:space="0" w:color="auto"/>
            </w:tcBorders>
            <w:shd w:val="clear" w:color="auto" w:fill="auto"/>
            <w:noWrap/>
            <w:vAlign w:val="center"/>
            <w:hideMark/>
          </w:tcPr>
          <w:p w14:paraId="0D93400F" w14:textId="77777777" w:rsidR="005062ED" w:rsidRPr="005062ED" w:rsidRDefault="005062ED" w:rsidP="005062ED">
            <w:pPr>
              <w:spacing w:after="0" w:line="240" w:lineRule="auto"/>
              <w:jc w:val="right"/>
              <w:rPr>
                <w:lang w:val="ky-KG" w:eastAsia="ky-KG"/>
              </w:rPr>
            </w:pPr>
            <w:r w:rsidRPr="005062ED">
              <w:rPr>
                <w:lang w:eastAsia="ky-KG"/>
              </w:rPr>
              <w:t>14</w:t>
            </w:r>
          </w:p>
        </w:tc>
        <w:tc>
          <w:tcPr>
            <w:tcW w:w="587" w:type="dxa"/>
            <w:tcBorders>
              <w:top w:val="nil"/>
              <w:left w:val="nil"/>
              <w:bottom w:val="single" w:sz="4" w:space="0" w:color="auto"/>
              <w:right w:val="single" w:sz="4" w:space="0" w:color="auto"/>
            </w:tcBorders>
            <w:shd w:val="clear" w:color="auto" w:fill="auto"/>
            <w:noWrap/>
            <w:vAlign w:val="center"/>
            <w:hideMark/>
          </w:tcPr>
          <w:p w14:paraId="650D2656"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484957F"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D680453"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0A7AC02B" w14:textId="77777777" w:rsidR="005062ED" w:rsidRPr="005062ED" w:rsidRDefault="005062ED" w:rsidP="005062ED">
            <w:pPr>
              <w:spacing w:after="0" w:line="240" w:lineRule="auto"/>
              <w:jc w:val="right"/>
              <w:rPr>
                <w:lang w:val="ky-KG" w:eastAsia="ky-KG"/>
              </w:rPr>
            </w:pPr>
            <w:r w:rsidRPr="005062ED">
              <w:rPr>
                <w:lang w:val="ky-KG" w:eastAsia="ky-KG"/>
              </w:rPr>
              <w:t>14</w:t>
            </w:r>
          </w:p>
        </w:tc>
      </w:tr>
      <w:tr w:rsidR="005062ED" w:rsidRPr="005062ED" w14:paraId="4A74098A"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F43E22"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F007771" w14:textId="77777777" w:rsidR="005062ED" w:rsidRPr="005062ED" w:rsidRDefault="005062ED" w:rsidP="005062ED">
            <w:pPr>
              <w:spacing w:after="0" w:line="240" w:lineRule="auto"/>
              <w:rPr>
                <w:lang w:val="ky-KG" w:eastAsia="ky-KG"/>
              </w:rPr>
            </w:pPr>
            <w:r w:rsidRPr="005062ED">
              <w:rPr>
                <w:lang w:eastAsia="ky-KG"/>
              </w:rPr>
              <w:t>Джал-Абадский гор.</w:t>
            </w:r>
          </w:p>
        </w:tc>
        <w:tc>
          <w:tcPr>
            <w:tcW w:w="702" w:type="dxa"/>
            <w:tcBorders>
              <w:top w:val="nil"/>
              <w:left w:val="nil"/>
              <w:bottom w:val="single" w:sz="4" w:space="0" w:color="auto"/>
              <w:right w:val="single" w:sz="4" w:space="0" w:color="auto"/>
            </w:tcBorders>
            <w:shd w:val="clear" w:color="auto" w:fill="auto"/>
            <w:noWrap/>
            <w:vAlign w:val="center"/>
            <w:hideMark/>
          </w:tcPr>
          <w:p w14:paraId="5FF302C4" w14:textId="77777777" w:rsidR="005062ED" w:rsidRPr="005062ED" w:rsidRDefault="005062ED" w:rsidP="005062ED">
            <w:pPr>
              <w:spacing w:after="0" w:line="240" w:lineRule="auto"/>
              <w:jc w:val="right"/>
              <w:rPr>
                <w:lang w:val="ky-KG" w:eastAsia="ky-KG"/>
              </w:rPr>
            </w:pPr>
            <w:r w:rsidRPr="005062ED">
              <w:rPr>
                <w:lang w:eastAsia="ky-KG"/>
              </w:rPr>
              <w:t>6</w:t>
            </w:r>
          </w:p>
        </w:tc>
        <w:tc>
          <w:tcPr>
            <w:tcW w:w="940" w:type="dxa"/>
            <w:tcBorders>
              <w:top w:val="nil"/>
              <w:left w:val="nil"/>
              <w:bottom w:val="single" w:sz="4" w:space="0" w:color="auto"/>
              <w:right w:val="single" w:sz="4" w:space="0" w:color="auto"/>
            </w:tcBorders>
            <w:shd w:val="clear" w:color="auto" w:fill="auto"/>
            <w:noWrap/>
            <w:vAlign w:val="center"/>
            <w:hideMark/>
          </w:tcPr>
          <w:p w14:paraId="08BDF572" w14:textId="77777777" w:rsidR="005062ED" w:rsidRPr="005062ED" w:rsidRDefault="005062ED" w:rsidP="005062ED">
            <w:pPr>
              <w:spacing w:after="0" w:line="240" w:lineRule="auto"/>
              <w:jc w:val="right"/>
              <w:rPr>
                <w:lang w:val="ky-KG" w:eastAsia="ky-KG"/>
              </w:rPr>
            </w:pPr>
            <w:r w:rsidRPr="005062ED">
              <w:rPr>
                <w:lang w:eastAsia="ky-KG"/>
              </w:rPr>
              <w:t>17</w:t>
            </w:r>
          </w:p>
        </w:tc>
        <w:tc>
          <w:tcPr>
            <w:tcW w:w="1407" w:type="dxa"/>
            <w:tcBorders>
              <w:top w:val="nil"/>
              <w:left w:val="nil"/>
              <w:bottom w:val="single" w:sz="4" w:space="0" w:color="auto"/>
              <w:right w:val="single" w:sz="4" w:space="0" w:color="auto"/>
            </w:tcBorders>
            <w:shd w:val="clear" w:color="auto" w:fill="auto"/>
            <w:noWrap/>
            <w:vAlign w:val="center"/>
            <w:hideMark/>
          </w:tcPr>
          <w:p w14:paraId="7A7DBA87" w14:textId="77777777" w:rsidR="005062ED" w:rsidRPr="005062ED" w:rsidRDefault="005062ED" w:rsidP="005062ED">
            <w:pPr>
              <w:spacing w:after="0" w:line="240" w:lineRule="auto"/>
              <w:jc w:val="right"/>
              <w:rPr>
                <w:lang w:val="ky-KG" w:eastAsia="ky-KG"/>
              </w:rPr>
            </w:pPr>
            <w:r w:rsidRPr="005062ED">
              <w:rPr>
                <w:lang w:eastAsia="ky-KG"/>
              </w:rPr>
              <w:t>13</w:t>
            </w:r>
          </w:p>
        </w:tc>
        <w:tc>
          <w:tcPr>
            <w:tcW w:w="587" w:type="dxa"/>
            <w:tcBorders>
              <w:top w:val="nil"/>
              <w:left w:val="nil"/>
              <w:bottom w:val="single" w:sz="4" w:space="0" w:color="auto"/>
              <w:right w:val="single" w:sz="4" w:space="0" w:color="auto"/>
            </w:tcBorders>
            <w:shd w:val="clear" w:color="auto" w:fill="auto"/>
            <w:noWrap/>
            <w:vAlign w:val="center"/>
            <w:hideMark/>
          </w:tcPr>
          <w:p w14:paraId="4469BC03"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75E9961"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732EF35B"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6B3AD115" w14:textId="77777777" w:rsidR="005062ED" w:rsidRPr="005062ED" w:rsidRDefault="005062ED" w:rsidP="005062ED">
            <w:pPr>
              <w:spacing w:after="0" w:line="240" w:lineRule="auto"/>
              <w:jc w:val="right"/>
              <w:rPr>
                <w:lang w:val="ky-KG" w:eastAsia="ky-KG"/>
              </w:rPr>
            </w:pPr>
            <w:r w:rsidRPr="005062ED">
              <w:rPr>
                <w:lang w:val="ky-KG" w:eastAsia="ky-KG"/>
              </w:rPr>
              <w:t>10</w:t>
            </w:r>
          </w:p>
        </w:tc>
      </w:tr>
      <w:tr w:rsidR="005062ED" w:rsidRPr="005062ED" w14:paraId="1ADD2CAD"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09ED729"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8B12C8A" w14:textId="77777777" w:rsidR="005062ED" w:rsidRPr="005062ED" w:rsidRDefault="005062ED" w:rsidP="005062ED">
            <w:pPr>
              <w:spacing w:after="0" w:line="240" w:lineRule="auto"/>
              <w:rPr>
                <w:lang w:val="ky-KG" w:eastAsia="ky-KG"/>
              </w:rPr>
            </w:pPr>
            <w:r w:rsidRPr="005062ED">
              <w:rPr>
                <w:lang w:eastAsia="ky-KG"/>
              </w:rPr>
              <w:t>Сузакский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50069282" w14:textId="77777777" w:rsidR="005062ED" w:rsidRPr="005062ED" w:rsidRDefault="005062ED" w:rsidP="005062ED">
            <w:pPr>
              <w:spacing w:after="0" w:line="240" w:lineRule="auto"/>
              <w:jc w:val="right"/>
              <w:rPr>
                <w:lang w:val="ky-KG" w:eastAsia="ky-KG"/>
              </w:rPr>
            </w:pPr>
            <w:r w:rsidRPr="005062ED">
              <w:rPr>
                <w:lang w:eastAsia="ky-KG"/>
              </w:rPr>
              <w:t>5</w:t>
            </w:r>
          </w:p>
        </w:tc>
        <w:tc>
          <w:tcPr>
            <w:tcW w:w="940" w:type="dxa"/>
            <w:tcBorders>
              <w:top w:val="nil"/>
              <w:left w:val="nil"/>
              <w:bottom w:val="single" w:sz="4" w:space="0" w:color="auto"/>
              <w:right w:val="single" w:sz="4" w:space="0" w:color="auto"/>
            </w:tcBorders>
            <w:shd w:val="clear" w:color="auto" w:fill="auto"/>
            <w:noWrap/>
            <w:vAlign w:val="center"/>
            <w:hideMark/>
          </w:tcPr>
          <w:p w14:paraId="272F600B" w14:textId="77777777" w:rsidR="005062ED" w:rsidRPr="005062ED" w:rsidRDefault="005062ED" w:rsidP="005062ED">
            <w:pPr>
              <w:spacing w:after="0" w:line="240" w:lineRule="auto"/>
              <w:jc w:val="right"/>
              <w:rPr>
                <w:lang w:val="ky-KG" w:eastAsia="ky-KG"/>
              </w:rPr>
            </w:pPr>
            <w:r w:rsidRPr="005062ED">
              <w:rPr>
                <w:lang w:eastAsia="ky-KG"/>
              </w:rPr>
              <w:t>13</w:t>
            </w:r>
          </w:p>
        </w:tc>
        <w:tc>
          <w:tcPr>
            <w:tcW w:w="1407" w:type="dxa"/>
            <w:tcBorders>
              <w:top w:val="nil"/>
              <w:left w:val="nil"/>
              <w:bottom w:val="single" w:sz="4" w:space="0" w:color="auto"/>
              <w:right w:val="single" w:sz="4" w:space="0" w:color="auto"/>
            </w:tcBorders>
            <w:shd w:val="clear" w:color="auto" w:fill="auto"/>
            <w:noWrap/>
            <w:vAlign w:val="center"/>
            <w:hideMark/>
          </w:tcPr>
          <w:p w14:paraId="5F843F2A" w14:textId="77777777" w:rsidR="005062ED" w:rsidRPr="005062ED" w:rsidRDefault="005062ED" w:rsidP="005062ED">
            <w:pPr>
              <w:spacing w:after="0" w:line="240" w:lineRule="auto"/>
              <w:jc w:val="right"/>
              <w:rPr>
                <w:lang w:val="ky-KG" w:eastAsia="ky-KG"/>
              </w:rPr>
            </w:pPr>
            <w:r w:rsidRPr="005062ED">
              <w:rPr>
                <w:lang w:eastAsia="ky-KG"/>
              </w:rPr>
              <w:t>5</w:t>
            </w:r>
          </w:p>
        </w:tc>
        <w:tc>
          <w:tcPr>
            <w:tcW w:w="587" w:type="dxa"/>
            <w:tcBorders>
              <w:top w:val="nil"/>
              <w:left w:val="nil"/>
              <w:bottom w:val="single" w:sz="4" w:space="0" w:color="auto"/>
              <w:right w:val="single" w:sz="4" w:space="0" w:color="auto"/>
            </w:tcBorders>
            <w:shd w:val="clear" w:color="auto" w:fill="auto"/>
            <w:noWrap/>
            <w:vAlign w:val="center"/>
            <w:hideMark/>
          </w:tcPr>
          <w:p w14:paraId="6F781ECC"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6E427191"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60BB274"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09C9B97A" w14:textId="77777777" w:rsidR="005062ED" w:rsidRPr="005062ED" w:rsidRDefault="005062ED" w:rsidP="005062ED">
            <w:pPr>
              <w:spacing w:after="0" w:line="240" w:lineRule="auto"/>
              <w:jc w:val="right"/>
              <w:rPr>
                <w:lang w:val="ky-KG" w:eastAsia="ky-KG"/>
              </w:rPr>
            </w:pPr>
            <w:r w:rsidRPr="005062ED">
              <w:rPr>
                <w:lang w:val="ky-KG" w:eastAsia="ky-KG"/>
              </w:rPr>
              <w:t>4</w:t>
            </w:r>
          </w:p>
        </w:tc>
      </w:tr>
      <w:tr w:rsidR="00AF3AAB" w:rsidRPr="005062ED" w14:paraId="32DA9354"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B8CCE4"/>
            <w:noWrap/>
            <w:vAlign w:val="center"/>
            <w:hideMark/>
          </w:tcPr>
          <w:p w14:paraId="3207BAE5" w14:textId="77777777" w:rsidR="005062ED" w:rsidRPr="005062ED" w:rsidRDefault="005062ED" w:rsidP="005062ED">
            <w:pPr>
              <w:spacing w:after="0" w:line="240" w:lineRule="auto"/>
              <w:jc w:val="right"/>
              <w:rPr>
                <w:lang w:val="ky-KG" w:eastAsia="ky-KG"/>
              </w:rPr>
            </w:pPr>
            <w:r w:rsidRPr="005062ED">
              <w:rPr>
                <w:lang w:eastAsia="ky-KG"/>
              </w:rPr>
              <w:t>3</w:t>
            </w:r>
          </w:p>
        </w:tc>
        <w:tc>
          <w:tcPr>
            <w:tcW w:w="2500" w:type="dxa"/>
            <w:tcBorders>
              <w:top w:val="nil"/>
              <w:left w:val="nil"/>
              <w:bottom w:val="single" w:sz="4" w:space="0" w:color="auto"/>
              <w:right w:val="single" w:sz="4" w:space="0" w:color="auto"/>
            </w:tcBorders>
            <w:shd w:val="clear" w:color="000000" w:fill="B8CCE4"/>
            <w:noWrap/>
            <w:vAlign w:val="center"/>
            <w:hideMark/>
          </w:tcPr>
          <w:p w14:paraId="6D99B90F" w14:textId="77777777" w:rsidR="005062ED" w:rsidRPr="005062ED" w:rsidRDefault="005062ED" w:rsidP="005062ED">
            <w:pPr>
              <w:spacing w:after="0" w:line="240" w:lineRule="auto"/>
              <w:rPr>
                <w:lang w:val="ky-KG" w:eastAsia="ky-KG"/>
              </w:rPr>
            </w:pPr>
            <w:r w:rsidRPr="005062ED">
              <w:rPr>
                <w:lang w:eastAsia="ky-KG"/>
              </w:rPr>
              <w:t>Иссык-Кульская обл</w:t>
            </w:r>
          </w:p>
        </w:tc>
        <w:tc>
          <w:tcPr>
            <w:tcW w:w="702" w:type="dxa"/>
            <w:tcBorders>
              <w:top w:val="nil"/>
              <w:left w:val="nil"/>
              <w:bottom w:val="single" w:sz="4" w:space="0" w:color="auto"/>
              <w:right w:val="single" w:sz="4" w:space="0" w:color="auto"/>
            </w:tcBorders>
            <w:shd w:val="clear" w:color="000000" w:fill="B8CCE4"/>
            <w:noWrap/>
            <w:vAlign w:val="center"/>
            <w:hideMark/>
          </w:tcPr>
          <w:p w14:paraId="3D5D546F" w14:textId="77777777" w:rsidR="005062ED" w:rsidRPr="005062ED" w:rsidRDefault="005062ED" w:rsidP="005062ED">
            <w:pPr>
              <w:spacing w:after="0" w:line="240" w:lineRule="auto"/>
              <w:jc w:val="right"/>
              <w:rPr>
                <w:lang w:val="ky-KG" w:eastAsia="ky-KG"/>
              </w:rPr>
            </w:pPr>
            <w:r w:rsidRPr="005062ED">
              <w:rPr>
                <w:lang w:eastAsia="ky-KG"/>
              </w:rPr>
              <w:t>37</w:t>
            </w:r>
          </w:p>
        </w:tc>
        <w:tc>
          <w:tcPr>
            <w:tcW w:w="940" w:type="dxa"/>
            <w:tcBorders>
              <w:top w:val="nil"/>
              <w:left w:val="nil"/>
              <w:bottom w:val="single" w:sz="4" w:space="0" w:color="auto"/>
              <w:right w:val="single" w:sz="4" w:space="0" w:color="auto"/>
            </w:tcBorders>
            <w:shd w:val="clear" w:color="000000" w:fill="B8CCE4"/>
            <w:noWrap/>
            <w:vAlign w:val="center"/>
            <w:hideMark/>
          </w:tcPr>
          <w:p w14:paraId="407CF406" w14:textId="77777777" w:rsidR="005062ED" w:rsidRPr="005062ED" w:rsidRDefault="005062ED" w:rsidP="005062ED">
            <w:pPr>
              <w:spacing w:after="0" w:line="240" w:lineRule="auto"/>
              <w:jc w:val="right"/>
              <w:rPr>
                <w:lang w:val="ky-KG" w:eastAsia="ky-KG"/>
              </w:rPr>
            </w:pPr>
            <w:r w:rsidRPr="005062ED">
              <w:rPr>
                <w:lang w:eastAsia="ky-KG"/>
              </w:rPr>
              <w:t>91</w:t>
            </w:r>
          </w:p>
        </w:tc>
        <w:tc>
          <w:tcPr>
            <w:tcW w:w="1407" w:type="dxa"/>
            <w:tcBorders>
              <w:top w:val="nil"/>
              <w:left w:val="nil"/>
              <w:bottom w:val="single" w:sz="4" w:space="0" w:color="auto"/>
              <w:right w:val="single" w:sz="4" w:space="0" w:color="auto"/>
            </w:tcBorders>
            <w:shd w:val="clear" w:color="000000" w:fill="B8CCE4"/>
            <w:noWrap/>
            <w:vAlign w:val="center"/>
            <w:hideMark/>
          </w:tcPr>
          <w:p w14:paraId="14AA71E2" w14:textId="77777777" w:rsidR="005062ED" w:rsidRPr="005062ED" w:rsidRDefault="005062ED" w:rsidP="005062ED">
            <w:pPr>
              <w:spacing w:after="0" w:line="240" w:lineRule="auto"/>
              <w:jc w:val="right"/>
              <w:rPr>
                <w:lang w:val="ky-KG" w:eastAsia="ky-KG"/>
              </w:rPr>
            </w:pPr>
            <w:r w:rsidRPr="005062ED">
              <w:rPr>
                <w:lang w:eastAsia="ky-KG"/>
              </w:rPr>
              <w:t>82</w:t>
            </w:r>
          </w:p>
        </w:tc>
        <w:tc>
          <w:tcPr>
            <w:tcW w:w="587" w:type="dxa"/>
            <w:tcBorders>
              <w:top w:val="nil"/>
              <w:left w:val="nil"/>
              <w:bottom w:val="single" w:sz="4" w:space="0" w:color="auto"/>
              <w:right w:val="single" w:sz="4" w:space="0" w:color="auto"/>
            </w:tcBorders>
            <w:shd w:val="clear" w:color="000000" w:fill="B8CCE4"/>
            <w:noWrap/>
            <w:vAlign w:val="center"/>
            <w:hideMark/>
          </w:tcPr>
          <w:p w14:paraId="69DFAD90" w14:textId="77777777" w:rsidR="005062ED" w:rsidRPr="005062ED" w:rsidRDefault="005062ED" w:rsidP="005062ED">
            <w:pPr>
              <w:spacing w:after="0" w:line="240" w:lineRule="auto"/>
              <w:jc w:val="right"/>
              <w:rPr>
                <w:lang w:val="ky-KG" w:eastAsia="ky-KG"/>
              </w:rPr>
            </w:pPr>
            <w:r w:rsidRPr="005062ED">
              <w:rPr>
                <w:lang w:val="en-US" w:eastAsia="ky-KG"/>
              </w:rPr>
              <w:t>29 </w:t>
            </w:r>
          </w:p>
        </w:tc>
        <w:tc>
          <w:tcPr>
            <w:tcW w:w="587" w:type="dxa"/>
            <w:tcBorders>
              <w:top w:val="nil"/>
              <w:left w:val="nil"/>
              <w:bottom w:val="single" w:sz="4" w:space="0" w:color="auto"/>
              <w:right w:val="single" w:sz="4" w:space="0" w:color="auto"/>
            </w:tcBorders>
            <w:shd w:val="clear" w:color="000000" w:fill="B8CCE4"/>
            <w:noWrap/>
            <w:vAlign w:val="center"/>
            <w:hideMark/>
          </w:tcPr>
          <w:p w14:paraId="45124B93"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000000" w:fill="B8CCE4"/>
            <w:noWrap/>
            <w:vAlign w:val="center"/>
            <w:hideMark/>
          </w:tcPr>
          <w:p w14:paraId="69EA0D35"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B8CCE4"/>
            <w:noWrap/>
            <w:vAlign w:val="center"/>
            <w:hideMark/>
          </w:tcPr>
          <w:p w14:paraId="53099D0B" w14:textId="77777777" w:rsidR="005062ED" w:rsidRPr="005062ED" w:rsidRDefault="005062ED" w:rsidP="005062ED">
            <w:pPr>
              <w:spacing w:after="0" w:line="240" w:lineRule="auto"/>
              <w:jc w:val="right"/>
              <w:rPr>
                <w:lang w:val="ky-KG" w:eastAsia="ky-KG"/>
              </w:rPr>
            </w:pPr>
            <w:r w:rsidRPr="005062ED">
              <w:rPr>
                <w:lang w:val="ky-KG" w:eastAsia="ky-KG"/>
              </w:rPr>
              <w:t>82</w:t>
            </w:r>
          </w:p>
        </w:tc>
      </w:tr>
      <w:tr w:rsidR="005062ED" w:rsidRPr="005062ED" w14:paraId="514D3978"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52B950"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2E9BE397" w14:textId="77777777" w:rsidR="005062ED" w:rsidRPr="005062ED" w:rsidRDefault="005062ED" w:rsidP="005062ED">
            <w:pPr>
              <w:spacing w:after="0" w:line="240" w:lineRule="auto"/>
              <w:rPr>
                <w:lang w:val="ky-KG" w:eastAsia="ky-KG"/>
              </w:rPr>
            </w:pPr>
            <w:r w:rsidRPr="005062ED">
              <w:rPr>
                <w:lang w:eastAsia="ky-KG"/>
              </w:rPr>
              <w:t>Областной суд</w:t>
            </w:r>
          </w:p>
        </w:tc>
        <w:tc>
          <w:tcPr>
            <w:tcW w:w="702" w:type="dxa"/>
            <w:tcBorders>
              <w:top w:val="nil"/>
              <w:left w:val="nil"/>
              <w:bottom w:val="single" w:sz="4" w:space="0" w:color="auto"/>
              <w:right w:val="single" w:sz="4" w:space="0" w:color="auto"/>
            </w:tcBorders>
            <w:shd w:val="clear" w:color="auto" w:fill="auto"/>
            <w:noWrap/>
            <w:vAlign w:val="center"/>
            <w:hideMark/>
          </w:tcPr>
          <w:p w14:paraId="2D76F42B" w14:textId="77777777" w:rsidR="005062ED" w:rsidRPr="005062ED" w:rsidRDefault="005062ED" w:rsidP="005062ED">
            <w:pPr>
              <w:spacing w:after="0" w:line="240" w:lineRule="auto"/>
              <w:jc w:val="right"/>
              <w:rPr>
                <w:lang w:val="ky-KG" w:eastAsia="ky-KG"/>
              </w:rPr>
            </w:pPr>
            <w:r w:rsidRPr="005062ED">
              <w:rPr>
                <w:lang w:eastAsia="ky-KG"/>
              </w:rPr>
              <w:t>12</w:t>
            </w:r>
          </w:p>
        </w:tc>
        <w:tc>
          <w:tcPr>
            <w:tcW w:w="940" w:type="dxa"/>
            <w:tcBorders>
              <w:top w:val="nil"/>
              <w:left w:val="nil"/>
              <w:bottom w:val="single" w:sz="4" w:space="0" w:color="auto"/>
              <w:right w:val="single" w:sz="4" w:space="0" w:color="auto"/>
            </w:tcBorders>
            <w:shd w:val="clear" w:color="auto" w:fill="auto"/>
            <w:noWrap/>
            <w:vAlign w:val="center"/>
            <w:hideMark/>
          </w:tcPr>
          <w:p w14:paraId="4781E711" w14:textId="77777777" w:rsidR="005062ED" w:rsidRPr="005062ED" w:rsidRDefault="005062ED" w:rsidP="005062ED">
            <w:pPr>
              <w:spacing w:after="0" w:line="240" w:lineRule="auto"/>
              <w:jc w:val="right"/>
              <w:rPr>
                <w:lang w:val="ky-KG" w:eastAsia="ky-KG"/>
              </w:rPr>
            </w:pPr>
            <w:r w:rsidRPr="005062ED">
              <w:rPr>
                <w:lang w:eastAsia="ky-KG"/>
              </w:rPr>
              <w:t>25</w:t>
            </w:r>
          </w:p>
        </w:tc>
        <w:tc>
          <w:tcPr>
            <w:tcW w:w="1407" w:type="dxa"/>
            <w:tcBorders>
              <w:top w:val="nil"/>
              <w:left w:val="nil"/>
              <w:bottom w:val="single" w:sz="4" w:space="0" w:color="auto"/>
              <w:right w:val="single" w:sz="4" w:space="0" w:color="auto"/>
            </w:tcBorders>
            <w:shd w:val="clear" w:color="auto" w:fill="auto"/>
            <w:noWrap/>
            <w:vAlign w:val="center"/>
            <w:hideMark/>
          </w:tcPr>
          <w:p w14:paraId="5D8A6206" w14:textId="77777777" w:rsidR="005062ED" w:rsidRPr="005062ED" w:rsidRDefault="005062ED" w:rsidP="005062ED">
            <w:pPr>
              <w:spacing w:after="0" w:line="240" w:lineRule="auto"/>
              <w:jc w:val="right"/>
              <w:rPr>
                <w:lang w:val="ky-KG" w:eastAsia="ky-KG"/>
              </w:rPr>
            </w:pPr>
            <w:r w:rsidRPr="005062ED">
              <w:rPr>
                <w:lang w:eastAsia="ky-KG"/>
              </w:rPr>
              <w:t>25</w:t>
            </w:r>
          </w:p>
        </w:tc>
        <w:tc>
          <w:tcPr>
            <w:tcW w:w="587" w:type="dxa"/>
            <w:tcBorders>
              <w:top w:val="nil"/>
              <w:left w:val="nil"/>
              <w:bottom w:val="single" w:sz="4" w:space="0" w:color="auto"/>
              <w:right w:val="single" w:sz="4" w:space="0" w:color="auto"/>
            </w:tcBorders>
            <w:shd w:val="clear" w:color="auto" w:fill="auto"/>
            <w:noWrap/>
            <w:vAlign w:val="center"/>
            <w:hideMark/>
          </w:tcPr>
          <w:p w14:paraId="20DF5AC5" w14:textId="77777777" w:rsidR="005062ED" w:rsidRPr="005062ED" w:rsidRDefault="005062ED" w:rsidP="005062ED">
            <w:pPr>
              <w:spacing w:after="0" w:line="240" w:lineRule="auto"/>
              <w:jc w:val="right"/>
              <w:rPr>
                <w:lang w:val="ky-KG" w:eastAsia="ky-KG"/>
              </w:rPr>
            </w:pPr>
            <w:r w:rsidRPr="005062ED">
              <w:rPr>
                <w:lang w:val="en-US" w:eastAsia="ky-KG"/>
              </w:rPr>
              <w:t>6 </w:t>
            </w:r>
          </w:p>
        </w:tc>
        <w:tc>
          <w:tcPr>
            <w:tcW w:w="587" w:type="dxa"/>
            <w:tcBorders>
              <w:top w:val="nil"/>
              <w:left w:val="nil"/>
              <w:bottom w:val="single" w:sz="4" w:space="0" w:color="auto"/>
              <w:right w:val="single" w:sz="4" w:space="0" w:color="auto"/>
            </w:tcBorders>
            <w:shd w:val="clear" w:color="auto" w:fill="auto"/>
            <w:noWrap/>
            <w:vAlign w:val="center"/>
            <w:hideMark/>
          </w:tcPr>
          <w:p w14:paraId="33AA0232"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C230EB5"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07F807BB" w14:textId="77777777" w:rsidR="005062ED" w:rsidRPr="005062ED" w:rsidRDefault="005062ED" w:rsidP="005062ED">
            <w:pPr>
              <w:spacing w:after="0" w:line="240" w:lineRule="auto"/>
              <w:jc w:val="right"/>
              <w:rPr>
                <w:lang w:val="ky-KG" w:eastAsia="ky-KG"/>
              </w:rPr>
            </w:pPr>
            <w:r w:rsidRPr="005062ED">
              <w:rPr>
                <w:lang w:val="ky-KG" w:eastAsia="ky-KG"/>
              </w:rPr>
              <w:t>25</w:t>
            </w:r>
          </w:p>
        </w:tc>
      </w:tr>
      <w:tr w:rsidR="005062ED" w:rsidRPr="005062ED" w14:paraId="5F534201"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A294B3"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6A2F6447" w14:textId="77777777" w:rsidR="005062ED" w:rsidRPr="005062ED" w:rsidRDefault="005062ED" w:rsidP="005062ED">
            <w:pPr>
              <w:spacing w:after="0" w:line="240" w:lineRule="auto"/>
              <w:rPr>
                <w:lang w:val="ky-KG" w:eastAsia="ky-KG"/>
              </w:rPr>
            </w:pPr>
            <w:r w:rsidRPr="005062ED">
              <w:rPr>
                <w:lang w:eastAsia="ky-KG"/>
              </w:rPr>
              <w:t>Каракольский гор суд</w:t>
            </w:r>
          </w:p>
        </w:tc>
        <w:tc>
          <w:tcPr>
            <w:tcW w:w="702" w:type="dxa"/>
            <w:tcBorders>
              <w:top w:val="nil"/>
              <w:left w:val="nil"/>
              <w:bottom w:val="single" w:sz="4" w:space="0" w:color="auto"/>
              <w:right w:val="single" w:sz="4" w:space="0" w:color="auto"/>
            </w:tcBorders>
            <w:shd w:val="clear" w:color="auto" w:fill="auto"/>
            <w:noWrap/>
            <w:vAlign w:val="center"/>
            <w:hideMark/>
          </w:tcPr>
          <w:p w14:paraId="3726DC0C" w14:textId="77777777" w:rsidR="005062ED" w:rsidRPr="005062ED" w:rsidRDefault="005062ED" w:rsidP="005062ED">
            <w:pPr>
              <w:spacing w:after="0" w:line="240" w:lineRule="auto"/>
              <w:jc w:val="right"/>
              <w:rPr>
                <w:lang w:val="ky-KG" w:eastAsia="ky-KG"/>
              </w:rPr>
            </w:pPr>
            <w:r w:rsidRPr="005062ED">
              <w:rPr>
                <w:lang w:eastAsia="ky-KG"/>
              </w:rPr>
              <w:t>4</w:t>
            </w:r>
          </w:p>
        </w:tc>
        <w:tc>
          <w:tcPr>
            <w:tcW w:w="940" w:type="dxa"/>
            <w:tcBorders>
              <w:top w:val="nil"/>
              <w:left w:val="nil"/>
              <w:bottom w:val="single" w:sz="4" w:space="0" w:color="auto"/>
              <w:right w:val="single" w:sz="4" w:space="0" w:color="auto"/>
            </w:tcBorders>
            <w:shd w:val="clear" w:color="auto" w:fill="auto"/>
            <w:noWrap/>
            <w:vAlign w:val="center"/>
            <w:hideMark/>
          </w:tcPr>
          <w:p w14:paraId="68D4938C" w14:textId="77777777" w:rsidR="005062ED" w:rsidRPr="005062ED" w:rsidRDefault="005062ED" w:rsidP="005062ED">
            <w:pPr>
              <w:spacing w:after="0" w:line="240" w:lineRule="auto"/>
              <w:jc w:val="right"/>
              <w:rPr>
                <w:lang w:val="ky-KG" w:eastAsia="ky-KG"/>
              </w:rPr>
            </w:pPr>
            <w:r w:rsidRPr="005062ED">
              <w:rPr>
                <w:lang w:eastAsia="ky-KG"/>
              </w:rPr>
              <w:t>11</w:t>
            </w:r>
          </w:p>
        </w:tc>
        <w:tc>
          <w:tcPr>
            <w:tcW w:w="1407" w:type="dxa"/>
            <w:tcBorders>
              <w:top w:val="nil"/>
              <w:left w:val="nil"/>
              <w:bottom w:val="single" w:sz="4" w:space="0" w:color="auto"/>
              <w:right w:val="single" w:sz="4" w:space="0" w:color="auto"/>
            </w:tcBorders>
            <w:shd w:val="clear" w:color="auto" w:fill="auto"/>
            <w:noWrap/>
            <w:vAlign w:val="center"/>
            <w:hideMark/>
          </w:tcPr>
          <w:p w14:paraId="3E2D3DDF" w14:textId="77777777" w:rsidR="005062ED" w:rsidRPr="005062ED" w:rsidRDefault="005062ED" w:rsidP="005062ED">
            <w:pPr>
              <w:spacing w:after="0" w:line="240" w:lineRule="auto"/>
              <w:jc w:val="right"/>
              <w:rPr>
                <w:lang w:val="ky-KG" w:eastAsia="ky-KG"/>
              </w:rPr>
            </w:pPr>
            <w:r w:rsidRPr="005062ED">
              <w:rPr>
                <w:lang w:eastAsia="ky-KG"/>
              </w:rPr>
              <w:t>7</w:t>
            </w:r>
          </w:p>
        </w:tc>
        <w:tc>
          <w:tcPr>
            <w:tcW w:w="587" w:type="dxa"/>
            <w:tcBorders>
              <w:top w:val="nil"/>
              <w:left w:val="nil"/>
              <w:bottom w:val="single" w:sz="4" w:space="0" w:color="auto"/>
              <w:right w:val="single" w:sz="4" w:space="0" w:color="auto"/>
            </w:tcBorders>
            <w:shd w:val="clear" w:color="auto" w:fill="auto"/>
            <w:noWrap/>
            <w:vAlign w:val="center"/>
            <w:hideMark/>
          </w:tcPr>
          <w:p w14:paraId="68AB6FF2"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13F29240"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5BE153FA"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6E5F7688" w14:textId="77777777" w:rsidR="005062ED" w:rsidRPr="005062ED" w:rsidRDefault="005062ED" w:rsidP="005062ED">
            <w:pPr>
              <w:spacing w:after="0" w:line="240" w:lineRule="auto"/>
              <w:jc w:val="right"/>
              <w:rPr>
                <w:lang w:val="ky-KG" w:eastAsia="ky-KG"/>
              </w:rPr>
            </w:pPr>
            <w:r w:rsidRPr="005062ED">
              <w:rPr>
                <w:lang w:val="ky-KG" w:eastAsia="ky-KG"/>
              </w:rPr>
              <w:t>7</w:t>
            </w:r>
          </w:p>
        </w:tc>
      </w:tr>
      <w:tr w:rsidR="005062ED" w:rsidRPr="005062ED" w14:paraId="492522A6"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8181148"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6E5BC6BA" w14:textId="77777777" w:rsidR="005062ED" w:rsidRPr="005062ED" w:rsidRDefault="005062ED" w:rsidP="005062ED">
            <w:pPr>
              <w:spacing w:after="0" w:line="240" w:lineRule="auto"/>
              <w:rPr>
                <w:lang w:val="ky-KG" w:eastAsia="ky-KG"/>
              </w:rPr>
            </w:pPr>
            <w:r w:rsidRPr="005062ED">
              <w:rPr>
                <w:lang w:eastAsia="ky-KG"/>
              </w:rPr>
              <w:t>Ак-Суйский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51E3CA07"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2ACA3D25"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2B987CAD" w14:textId="77777777" w:rsidR="005062ED" w:rsidRPr="005062ED" w:rsidRDefault="005062ED" w:rsidP="005062ED">
            <w:pPr>
              <w:spacing w:after="0" w:line="240" w:lineRule="auto"/>
              <w:jc w:val="right"/>
              <w:rPr>
                <w:lang w:val="ky-KG" w:eastAsia="ky-KG"/>
              </w:rPr>
            </w:pPr>
            <w:r w:rsidRPr="005062ED">
              <w:rPr>
                <w:lang w:eastAsia="ky-KG"/>
              </w:rPr>
              <w:t>8</w:t>
            </w:r>
          </w:p>
        </w:tc>
        <w:tc>
          <w:tcPr>
            <w:tcW w:w="587" w:type="dxa"/>
            <w:tcBorders>
              <w:top w:val="nil"/>
              <w:left w:val="nil"/>
              <w:bottom w:val="single" w:sz="4" w:space="0" w:color="auto"/>
              <w:right w:val="single" w:sz="4" w:space="0" w:color="auto"/>
            </w:tcBorders>
            <w:shd w:val="clear" w:color="auto" w:fill="auto"/>
            <w:noWrap/>
            <w:vAlign w:val="center"/>
            <w:hideMark/>
          </w:tcPr>
          <w:p w14:paraId="13F3B039"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06BC371A"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7D9AA35A"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079BBC4" w14:textId="77777777" w:rsidR="005062ED" w:rsidRPr="005062ED" w:rsidRDefault="005062ED" w:rsidP="005062ED">
            <w:pPr>
              <w:spacing w:after="0" w:line="240" w:lineRule="auto"/>
              <w:jc w:val="right"/>
              <w:rPr>
                <w:lang w:val="ky-KG" w:eastAsia="ky-KG"/>
              </w:rPr>
            </w:pPr>
            <w:r w:rsidRPr="005062ED">
              <w:rPr>
                <w:lang w:val="ky-KG" w:eastAsia="ky-KG"/>
              </w:rPr>
              <w:t>8</w:t>
            </w:r>
          </w:p>
        </w:tc>
      </w:tr>
      <w:tr w:rsidR="005062ED" w:rsidRPr="005062ED" w14:paraId="28CB824C"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0AF08FB"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5F85462" w14:textId="77777777" w:rsidR="005062ED" w:rsidRPr="005062ED" w:rsidRDefault="005062ED" w:rsidP="005062ED">
            <w:pPr>
              <w:spacing w:after="0" w:line="240" w:lineRule="auto"/>
              <w:rPr>
                <w:lang w:val="ky-KG" w:eastAsia="ky-KG"/>
              </w:rPr>
            </w:pPr>
            <w:r w:rsidRPr="005062ED">
              <w:rPr>
                <w:lang w:eastAsia="ky-KG"/>
              </w:rPr>
              <w:t>Тюпский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62CA0D37"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7C69DA1B"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03E149EE" w14:textId="77777777" w:rsidR="005062ED" w:rsidRPr="005062ED" w:rsidRDefault="005062ED" w:rsidP="005062ED">
            <w:pPr>
              <w:spacing w:after="0" w:line="240" w:lineRule="auto"/>
              <w:jc w:val="right"/>
              <w:rPr>
                <w:lang w:val="ky-KG" w:eastAsia="ky-KG"/>
              </w:rPr>
            </w:pPr>
            <w:r w:rsidRPr="005062ED">
              <w:rPr>
                <w:lang w:eastAsia="ky-KG"/>
              </w:rPr>
              <w:t>6</w:t>
            </w:r>
          </w:p>
        </w:tc>
        <w:tc>
          <w:tcPr>
            <w:tcW w:w="587" w:type="dxa"/>
            <w:tcBorders>
              <w:top w:val="nil"/>
              <w:left w:val="nil"/>
              <w:bottom w:val="single" w:sz="4" w:space="0" w:color="auto"/>
              <w:right w:val="single" w:sz="4" w:space="0" w:color="auto"/>
            </w:tcBorders>
            <w:shd w:val="clear" w:color="auto" w:fill="auto"/>
            <w:noWrap/>
            <w:vAlign w:val="center"/>
            <w:hideMark/>
          </w:tcPr>
          <w:p w14:paraId="74DDD659"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7D74F895"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B716DD5"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198F480B" w14:textId="77777777" w:rsidR="005062ED" w:rsidRPr="005062ED" w:rsidRDefault="005062ED" w:rsidP="005062ED">
            <w:pPr>
              <w:spacing w:after="0" w:line="240" w:lineRule="auto"/>
              <w:jc w:val="right"/>
              <w:rPr>
                <w:lang w:val="ky-KG" w:eastAsia="ky-KG"/>
              </w:rPr>
            </w:pPr>
            <w:r w:rsidRPr="005062ED">
              <w:rPr>
                <w:lang w:val="ky-KG" w:eastAsia="ky-KG"/>
              </w:rPr>
              <w:t>6</w:t>
            </w:r>
          </w:p>
        </w:tc>
      </w:tr>
      <w:tr w:rsidR="005062ED" w:rsidRPr="005062ED" w14:paraId="40547D6D"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2526F35"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F8116AD" w14:textId="77777777" w:rsidR="005062ED" w:rsidRPr="005062ED" w:rsidRDefault="005062ED" w:rsidP="005062ED">
            <w:pPr>
              <w:spacing w:after="0" w:line="240" w:lineRule="auto"/>
              <w:rPr>
                <w:lang w:val="ky-KG" w:eastAsia="ky-KG"/>
              </w:rPr>
            </w:pPr>
            <w:r w:rsidRPr="005062ED">
              <w:rPr>
                <w:lang w:eastAsia="ky-KG"/>
              </w:rPr>
              <w:t>Иссык-Кульский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264FBD32" w14:textId="77777777" w:rsidR="005062ED" w:rsidRPr="005062ED" w:rsidRDefault="005062ED" w:rsidP="005062ED">
            <w:pPr>
              <w:spacing w:after="0" w:line="240" w:lineRule="auto"/>
              <w:jc w:val="right"/>
              <w:rPr>
                <w:lang w:val="ky-KG" w:eastAsia="ky-KG"/>
              </w:rPr>
            </w:pPr>
            <w:r w:rsidRPr="005062ED">
              <w:rPr>
                <w:lang w:eastAsia="ky-KG"/>
              </w:rPr>
              <w:t>5</w:t>
            </w:r>
          </w:p>
        </w:tc>
        <w:tc>
          <w:tcPr>
            <w:tcW w:w="940" w:type="dxa"/>
            <w:tcBorders>
              <w:top w:val="nil"/>
              <w:left w:val="nil"/>
              <w:bottom w:val="single" w:sz="4" w:space="0" w:color="auto"/>
              <w:right w:val="single" w:sz="4" w:space="0" w:color="auto"/>
            </w:tcBorders>
            <w:shd w:val="clear" w:color="auto" w:fill="auto"/>
            <w:noWrap/>
            <w:vAlign w:val="center"/>
            <w:hideMark/>
          </w:tcPr>
          <w:p w14:paraId="5C19F28A" w14:textId="77777777" w:rsidR="005062ED" w:rsidRPr="005062ED" w:rsidRDefault="005062ED" w:rsidP="005062ED">
            <w:pPr>
              <w:spacing w:after="0" w:line="240" w:lineRule="auto"/>
              <w:jc w:val="right"/>
              <w:rPr>
                <w:lang w:val="ky-KG" w:eastAsia="ky-KG"/>
              </w:rPr>
            </w:pPr>
            <w:r w:rsidRPr="005062ED">
              <w:rPr>
                <w:lang w:eastAsia="ky-KG"/>
              </w:rPr>
              <w:t>15</w:t>
            </w:r>
          </w:p>
        </w:tc>
        <w:tc>
          <w:tcPr>
            <w:tcW w:w="1407" w:type="dxa"/>
            <w:tcBorders>
              <w:top w:val="nil"/>
              <w:left w:val="nil"/>
              <w:bottom w:val="single" w:sz="4" w:space="0" w:color="auto"/>
              <w:right w:val="single" w:sz="4" w:space="0" w:color="auto"/>
            </w:tcBorders>
            <w:shd w:val="clear" w:color="auto" w:fill="auto"/>
            <w:noWrap/>
            <w:vAlign w:val="center"/>
            <w:hideMark/>
          </w:tcPr>
          <w:p w14:paraId="6A7A8DFE" w14:textId="77777777" w:rsidR="005062ED" w:rsidRPr="005062ED" w:rsidRDefault="005062ED" w:rsidP="005062ED">
            <w:pPr>
              <w:spacing w:after="0" w:line="240" w:lineRule="auto"/>
              <w:jc w:val="right"/>
              <w:rPr>
                <w:lang w:val="ky-KG" w:eastAsia="ky-KG"/>
              </w:rPr>
            </w:pPr>
            <w:r w:rsidRPr="005062ED">
              <w:rPr>
                <w:lang w:eastAsia="ky-KG"/>
              </w:rPr>
              <w:t>9</w:t>
            </w:r>
          </w:p>
        </w:tc>
        <w:tc>
          <w:tcPr>
            <w:tcW w:w="587" w:type="dxa"/>
            <w:tcBorders>
              <w:top w:val="nil"/>
              <w:left w:val="nil"/>
              <w:bottom w:val="single" w:sz="4" w:space="0" w:color="auto"/>
              <w:right w:val="single" w:sz="4" w:space="0" w:color="auto"/>
            </w:tcBorders>
            <w:shd w:val="clear" w:color="auto" w:fill="auto"/>
            <w:noWrap/>
            <w:vAlign w:val="center"/>
            <w:hideMark/>
          </w:tcPr>
          <w:p w14:paraId="7AA63EC2" w14:textId="77777777" w:rsidR="005062ED" w:rsidRPr="005062ED" w:rsidRDefault="005062ED" w:rsidP="005062ED">
            <w:pPr>
              <w:spacing w:after="0" w:line="240" w:lineRule="auto"/>
              <w:jc w:val="right"/>
              <w:rPr>
                <w:lang w:val="ky-KG" w:eastAsia="ky-KG"/>
              </w:rPr>
            </w:pPr>
            <w:r w:rsidRPr="005062ED">
              <w:rPr>
                <w:lang w:val="en-US" w:eastAsia="ky-KG"/>
              </w:rPr>
              <w:t>5 </w:t>
            </w:r>
          </w:p>
        </w:tc>
        <w:tc>
          <w:tcPr>
            <w:tcW w:w="587" w:type="dxa"/>
            <w:tcBorders>
              <w:top w:val="nil"/>
              <w:left w:val="nil"/>
              <w:bottom w:val="single" w:sz="4" w:space="0" w:color="auto"/>
              <w:right w:val="single" w:sz="4" w:space="0" w:color="auto"/>
            </w:tcBorders>
            <w:shd w:val="clear" w:color="auto" w:fill="auto"/>
            <w:noWrap/>
            <w:vAlign w:val="center"/>
            <w:hideMark/>
          </w:tcPr>
          <w:p w14:paraId="56C2917C"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1542961"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14C40DDC" w14:textId="77777777" w:rsidR="005062ED" w:rsidRPr="005062ED" w:rsidRDefault="005062ED" w:rsidP="005062ED">
            <w:pPr>
              <w:spacing w:after="0" w:line="240" w:lineRule="auto"/>
              <w:jc w:val="right"/>
              <w:rPr>
                <w:lang w:val="ky-KG" w:eastAsia="ky-KG"/>
              </w:rPr>
            </w:pPr>
            <w:r w:rsidRPr="005062ED">
              <w:rPr>
                <w:lang w:val="ky-KG" w:eastAsia="ky-KG"/>
              </w:rPr>
              <w:t>9</w:t>
            </w:r>
          </w:p>
        </w:tc>
      </w:tr>
      <w:tr w:rsidR="005062ED" w:rsidRPr="005062ED" w14:paraId="7DB315DC"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5C8F0A"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6DE8128D" w14:textId="77777777" w:rsidR="005062ED" w:rsidRPr="005062ED" w:rsidRDefault="005062ED" w:rsidP="005062ED">
            <w:pPr>
              <w:spacing w:after="0" w:line="240" w:lineRule="auto"/>
              <w:rPr>
                <w:lang w:val="ky-KG" w:eastAsia="ky-KG"/>
              </w:rPr>
            </w:pPr>
            <w:r w:rsidRPr="005062ED">
              <w:rPr>
                <w:lang w:eastAsia="ky-KG"/>
              </w:rPr>
              <w:t>Балыкчинский гор.суд</w:t>
            </w:r>
          </w:p>
        </w:tc>
        <w:tc>
          <w:tcPr>
            <w:tcW w:w="702" w:type="dxa"/>
            <w:tcBorders>
              <w:top w:val="nil"/>
              <w:left w:val="nil"/>
              <w:bottom w:val="single" w:sz="4" w:space="0" w:color="auto"/>
              <w:right w:val="single" w:sz="4" w:space="0" w:color="auto"/>
            </w:tcBorders>
            <w:shd w:val="clear" w:color="auto" w:fill="auto"/>
            <w:noWrap/>
            <w:vAlign w:val="center"/>
            <w:hideMark/>
          </w:tcPr>
          <w:p w14:paraId="7B1C9398"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12572F79"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35C4F52C" w14:textId="77777777" w:rsidR="005062ED" w:rsidRPr="005062ED" w:rsidRDefault="005062ED" w:rsidP="005062ED">
            <w:pPr>
              <w:spacing w:after="0" w:line="240" w:lineRule="auto"/>
              <w:jc w:val="right"/>
              <w:rPr>
                <w:lang w:val="ky-KG" w:eastAsia="ky-KG"/>
              </w:rPr>
            </w:pPr>
            <w:r w:rsidRPr="005062ED">
              <w:rPr>
                <w:lang w:eastAsia="ky-KG"/>
              </w:rPr>
              <w:t>9</w:t>
            </w:r>
          </w:p>
        </w:tc>
        <w:tc>
          <w:tcPr>
            <w:tcW w:w="587" w:type="dxa"/>
            <w:tcBorders>
              <w:top w:val="nil"/>
              <w:left w:val="nil"/>
              <w:bottom w:val="single" w:sz="4" w:space="0" w:color="auto"/>
              <w:right w:val="single" w:sz="4" w:space="0" w:color="auto"/>
            </w:tcBorders>
            <w:shd w:val="clear" w:color="auto" w:fill="auto"/>
            <w:noWrap/>
            <w:vAlign w:val="center"/>
            <w:hideMark/>
          </w:tcPr>
          <w:p w14:paraId="5FFE6602"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3D9C5070"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30C6C03D"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53C9BF0C" w14:textId="77777777" w:rsidR="005062ED" w:rsidRPr="005062ED" w:rsidRDefault="005062ED" w:rsidP="005062ED">
            <w:pPr>
              <w:spacing w:after="0" w:line="240" w:lineRule="auto"/>
              <w:jc w:val="right"/>
              <w:rPr>
                <w:lang w:val="ky-KG" w:eastAsia="ky-KG"/>
              </w:rPr>
            </w:pPr>
            <w:r w:rsidRPr="005062ED">
              <w:rPr>
                <w:lang w:val="ky-KG" w:eastAsia="ky-KG"/>
              </w:rPr>
              <w:t>9</w:t>
            </w:r>
          </w:p>
        </w:tc>
      </w:tr>
      <w:tr w:rsidR="005062ED" w:rsidRPr="005062ED" w14:paraId="41582197"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5A8558"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5DBA5483" w14:textId="77777777" w:rsidR="005062ED" w:rsidRPr="005062ED" w:rsidRDefault="005062ED" w:rsidP="005062ED">
            <w:pPr>
              <w:spacing w:after="0" w:line="240" w:lineRule="auto"/>
              <w:rPr>
                <w:lang w:val="ky-KG" w:eastAsia="ky-KG"/>
              </w:rPr>
            </w:pPr>
            <w:r w:rsidRPr="005062ED">
              <w:rPr>
                <w:lang w:eastAsia="ky-KG"/>
              </w:rPr>
              <w:t>Тонский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504913BC"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1E86ED96"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3955689D" w14:textId="77777777" w:rsidR="005062ED" w:rsidRPr="005062ED" w:rsidRDefault="005062ED" w:rsidP="005062ED">
            <w:pPr>
              <w:spacing w:after="0" w:line="240" w:lineRule="auto"/>
              <w:jc w:val="right"/>
              <w:rPr>
                <w:lang w:val="ky-KG" w:eastAsia="ky-KG"/>
              </w:rPr>
            </w:pPr>
            <w:r w:rsidRPr="005062ED">
              <w:rPr>
                <w:lang w:eastAsia="ky-KG"/>
              </w:rPr>
              <w:t>5</w:t>
            </w:r>
          </w:p>
        </w:tc>
        <w:tc>
          <w:tcPr>
            <w:tcW w:w="587" w:type="dxa"/>
            <w:tcBorders>
              <w:top w:val="nil"/>
              <w:left w:val="nil"/>
              <w:bottom w:val="single" w:sz="4" w:space="0" w:color="auto"/>
              <w:right w:val="single" w:sz="4" w:space="0" w:color="auto"/>
            </w:tcBorders>
            <w:shd w:val="clear" w:color="auto" w:fill="auto"/>
            <w:noWrap/>
            <w:vAlign w:val="center"/>
            <w:hideMark/>
          </w:tcPr>
          <w:p w14:paraId="1C9B0FB3"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03B61681"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7B8A097C"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99AC3D8" w14:textId="77777777" w:rsidR="005062ED" w:rsidRPr="005062ED" w:rsidRDefault="005062ED" w:rsidP="005062ED">
            <w:pPr>
              <w:spacing w:after="0" w:line="240" w:lineRule="auto"/>
              <w:jc w:val="right"/>
              <w:rPr>
                <w:lang w:val="ky-KG" w:eastAsia="ky-KG"/>
              </w:rPr>
            </w:pPr>
            <w:r w:rsidRPr="005062ED">
              <w:rPr>
                <w:lang w:val="ky-KG" w:eastAsia="ky-KG"/>
              </w:rPr>
              <w:t>5</w:t>
            </w:r>
          </w:p>
        </w:tc>
      </w:tr>
      <w:tr w:rsidR="005062ED" w:rsidRPr="005062ED" w14:paraId="671D8B0F"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0D7BE3"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3956B218" w14:textId="77777777" w:rsidR="005062ED" w:rsidRPr="005062ED" w:rsidRDefault="005062ED" w:rsidP="005062ED">
            <w:pPr>
              <w:spacing w:after="0" w:line="240" w:lineRule="auto"/>
              <w:rPr>
                <w:lang w:val="ky-KG" w:eastAsia="ky-KG"/>
              </w:rPr>
            </w:pPr>
            <w:r w:rsidRPr="005062ED">
              <w:rPr>
                <w:lang w:eastAsia="ky-KG"/>
              </w:rPr>
              <w:t>Джеты-Огузский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4DFB1BA8"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3560ED2D"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62779576" w14:textId="77777777" w:rsidR="005062ED" w:rsidRPr="005062ED" w:rsidRDefault="005062ED" w:rsidP="005062ED">
            <w:pPr>
              <w:spacing w:after="0" w:line="240" w:lineRule="auto"/>
              <w:jc w:val="right"/>
              <w:rPr>
                <w:lang w:val="ky-KG" w:eastAsia="ky-KG"/>
              </w:rPr>
            </w:pPr>
            <w:r w:rsidRPr="005062ED">
              <w:rPr>
                <w:lang w:eastAsia="ky-KG"/>
              </w:rPr>
              <w:t>7</w:t>
            </w:r>
          </w:p>
        </w:tc>
        <w:tc>
          <w:tcPr>
            <w:tcW w:w="587" w:type="dxa"/>
            <w:tcBorders>
              <w:top w:val="nil"/>
              <w:left w:val="nil"/>
              <w:bottom w:val="single" w:sz="4" w:space="0" w:color="auto"/>
              <w:right w:val="single" w:sz="4" w:space="0" w:color="auto"/>
            </w:tcBorders>
            <w:shd w:val="clear" w:color="auto" w:fill="auto"/>
            <w:noWrap/>
            <w:vAlign w:val="center"/>
            <w:hideMark/>
          </w:tcPr>
          <w:p w14:paraId="20ADBFF6"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44AA1004"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B354684"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55DF005B" w14:textId="77777777" w:rsidR="005062ED" w:rsidRPr="005062ED" w:rsidRDefault="005062ED" w:rsidP="005062ED">
            <w:pPr>
              <w:spacing w:after="0" w:line="240" w:lineRule="auto"/>
              <w:jc w:val="right"/>
              <w:rPr>
                <w:lang w:val="ky-KG" w:eastAsia="ky-KG"/>
              </w:rPr>
            </w:pPr>
            <w:r w:rsidRPr="005062ED">
              <w:rPr>
                <w:lang w:val="ky-KG" w:eastAsia="ky-KG"/>
              </w:rPr>
              <w:t>7</w:t>
            </w:r>
          </w:p>
        </w:tc>
      </w:tr>
      <w:tr w:rsidR="005062ED" w:rsidRPr="005062ED" w14:paraId="3EE1E741"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36C9CC8"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28C798CC" w14:textId="77777777" w:rsidR="005062ED" w:rsidRPr="005062ED" w:rsidRDefault="005062ED" w:rsidP="005062ED">
            <w:pPr>
              <w:spacing w:after="0" w:line="240" w:lineRule="auto"/>
              <w:rPr>
                <w:lang w:val="ky-KG" w:eastAsia="ky-KG"/>
              </w:rPr>
            </w:pPr>
            <w:r w:rsidRPr="005062ED">
              <w:rPr>
                <w:lang w:eastAsia="ky-KG"/>
              </w:rPr>
              <w:t>Межрайонный суд</w:t>
            </w:r>
          </w:p>
        </w:tc>
        <w:tc>
          <w:tcPr>
            <w:tcW w:w="702" w:type="dxa"/>
            <w:tcBorders>
              <w:top w:val="nil"/>
              <w:left w:val="nil"/>
              <w:bottom w:val="single" w:sz="4" w:space="0" w:color="auto"/>
              <w:right w:val="single" w:sz="4" w:space="0" w:color="auto"/>
            </w:tcBorders>
            <w:shd w:val="clear" w:color="auto" w:fill="auto"/>
            <w:noWrap/>
            <w:vAlign w:val="center"/>
            <w:hideMark/>
          </w:tcPr>
          <w:p w14:paraId="0C3D9292"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312C90F4"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15C1B709" w14:textId="77777777" w:rsidR="005062ED" w:rsidRPr="005062ED" w:rsidRDefault="005062ED" w:rsidP="005062ED">
            <w:pPr>
              <w:spacing w:after="0" w:line="240" w:lineRule="auto"/>
              <w:jc w:val="right"/>
              <w:rPr>
                <w:lang w:val="ky-KG" w:eastAsia="ky-KG"/>
              </w:rPr>
            </w:pPr>
            <w:r w:rsidRPr="005062ED">
              <w:rPr>
                <w:lang w:eastAsia="ky-KG"/>
              </w:rPr>
              <w:t>6</w:t>
            </w:r>
          </w:p>
        </w:tc>
        <w:tc>
          <w:tcPr>
            <w:tcW w:w="587" w:type="dxa"/>
            <w:tcBorders>
              <w:top w:val="nil"/>
              <w:left w:val="nil"/>
              <w:bottom w:val="single" w:sz="4" w:space="0" w:color="auto"/>
              <w:right w:val="single" w:sz="4" w:space="0" w:color="auto"/>
            </w:tcBorders>
            <w:shd w:val="clear" w:color="auto" w:fill="auto"/>
            <w:noWrap/>
            <w:vAlign w:val="center"/>
            <w:hideMark/>
          </w:tcPr>
          <w:p w14:paraId="4397984E"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29BABF7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7C508EAC"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97E5725" w14:textId="77777777" w:rsidR="005062ED" w:rsidRPr="005062ED" w:rsidRDefault="005062ED" w:rsidP="005062ED">
            <w:pPr>
              <w:spacing w:after="0" w:line="240" w:lineRule="auto"/>
              <w:jc w:val="right"/>
              <w:rPr>
                <w:lang w:val="ky-KG" w:eastAsia="ky-KG"/>
              </w:rPr>
            </w:pPr>
            <w:r w:rsidRPr="005062ED">
              <w:rPr>
                <w:lang w:val="ky-KG" w:eastAsia="ky-KG"/>
              </w:rPr>
              <w:t>6</w:t>
            </w:r>
          </w:p>
        </w:tc>
      </w:tr>
      <w:tr w:rsidR="00AF3AAB" w:rsidRPr="005062ED" w14:paraId="0DD07376"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B8CCE4"/>
            <w:noWrap/>
            <w:vAlign w:val="center"/>
            <w:hideMark/>
          </w:tcPr>
          <w:p w14:paraId="7B718705" w14:textId="77777777" w:rsidR="005062ED" w:rsidRPr="005062ED" w:rsidRDefault="005062ED" w:rsidP="005062ED">
            <w:pPr>
              <w:spacing w:after="0" w:line="240" w:lineRule="auto"/>
              <w:jc w:val="right"/>
              <w:rPr>
                <w:lang w:val="ky-KG" w:eastAsia="ky-KG"/>
              </w:rPr>
            </w:pPr>
            <w:r w:rsidRPr="005062ED">
              <w:rPr>
                <w:lang w:eastAsia="ky-KG"/>
              </w:rPr>
              <w:t>4</w:t>
            </w:r>
          </w:p>
        </w:tc>
        <w:tc>
          <w:tcPr>
            <w:tcW w:w="2500" w:type="dxa"/>
            <w:tcBorders>
              <w:top w:val="nil"/>
              <w:left w:val="nil"/>
              <w:bottom w:val="single" w:sz="4" w:space="0" w:color="auto"/>
              <w:right w:val="single" w:sz="4" w:space="0" w:color="auto"/>
            </w:tcBorders>
            <w:shd w:val="clear" w:color="000000" w:fill="B8CCE4"/>
            <w:noWrap/>
            <w:vAlign w:val="center"/>
            <w:hideMark/>
          </w:tcPr>
          <w:p w14:paraId="4D55C5EC" w14:textId="77777777" w:rsidR="005062ED" w:rsidRPr="005062ED" w:rsidRDefault="005062ED" w:rsidP="005062ED">
            <w:pPr>
              <w:spacing w:after="0" w:line="240" w:lineRule="auto"/>
              <w:rPr>
                <w:lang w:val="ky-KG" w:eastAsia="ky-KG"/>
              </w:rPr>
            </w:pPr>
            <w:r w:rsidRPr="005062ED">
              <w:rPr>
                <w:lang w:eastAsia="ky-KG"/>
              </w:rPr>
              <w:t>Таласская область</w:t>
            </w:r>
          </w:p>
        </w:tc>
        <w:tc>
          <w:tcPr>
            <w:tcW w:w="702" w:type="dxa"/>
            <w:tcBorders>
              <w:top w:val="nil"/>
              <w:left w:val="nil"/>
              <w:bottom w:val="single" w:sz="4" w:space="0" w:color="auto"/>
              <w:right w:val="single" w:sz="4" w:space="0" w:color="auto"/>
            </w:tcBorders>
            <w:shd w:val="clear" w:color="000000" w:fill="B8CCE4"/>
            <w:noWrap/>
            <w:vAlign w:val="center"/>
            <w:hideMark/>
          </w:tcPr>
          <w:p w14:paraId="6E96D95B" w14:textId="77777777" w:rsidR="005062ED" w:rsidRPr="005062ED" w:rsidRDefault="005062ED" w:rsidP="005062ED">
            <w:pPr>
              <w:spacing w:after="0" w:line="240" w:lineRule="auto"/>
              <w:jc w:val="right"/>
              <w:rPr>
                <w:lang w:val="ky-KG" w:eastAsia="ky-KG"/>
              </w:rPr>
            </w:pPr>
            <w:r w:rsidRPr="005062ED">
              <w:rPr>
                <w:lang w:eastAsia="ky-KG"/>
              </w:rPr>
              <w:t>24</w:t>
            </w:r>
          </w:p>
        </w:tc>
        <w:tc>
          <w:tcPr>
            <w:tcW w:w="940" w:type="dxa"/>
            <w:tcBorders>
              <w:top w:val="nil"/>
              <w:left w:val="nil"/>
              <w:bottom w:val="single" w:sz="4" w:space="0" w:color="auto"/>
              <w:right w:val="single" w:sz="4" w:space="0" w:color="auto"/>
            </w:tcBorders>
            <w:shd w:val="clear" w:color="000000" w:fill="B8CCE4"/>
            <w:noWrap/>
            <w:vAlign w:val="center"/>
            <w:hideMark/>
          </w:tcPr>
          <w:p w14:paraId="2C1D641B" w14:textId="77777777" w:rsidR="005062ED" w:rsidRPr="005062ED" w:rsidRDefault="005062ED" w:rsidP="005062ED">
            <w:pPr>
              <w:spacing w:after="0" w:line="240" w:lineRule="auto"/>
              <w:jc w:val="right"/>
              <w:rPr>
                <w:lang w:val="ky-KG" w:eastAsia="ky-KG"/>
              </w:rPr>
            </w:pPr>
            <w:r w:rsidRPr="005062ED">
              <w:rPr>
                <w:lang w:eastAsia="ky-KG"/>
              </w:rPr>
              <w:t>52</w:t>
            </w:r>
          </w:p>
        </w:tc>
        <w:tc>
          <w:tcPr>
            <w:tcW w:w="1407" w:type="dxa"/>
            <w:tcBorders>
              <w:top w:val="nil"/>
              <w:left w:val="nil"/>
              <w:bottom w:val="single" w:sz="4" w:space="0" w:color="auto"/>
              <w:right w:val="single" w:sz="4" w:space="0" w:color="auto"/>
            </w:tcBorders>
            <w:shd w:val="clear" w:color="000000" w:fill="B8CCE4"/>
            <w:noWrap/>
            <w:vAlign w:val="center"/>
            <w:hideMark/>
          </w:tcPr>
          <w:p w14:paraId="7E9636F2" w14:textId="77777777" w:rsidR="005062ED" w:rsidRPr="005062ED" w:rsidRDefault="005062ED" w:rsidP="005062ED">
            <w:pPr>
              <w:spacing w:after="0" w:line="240" w:lineRule="auto"/>
              <w:jc w:val="right"/>
              <w:rPr>
                <w:lang w:val="ky-KG" w:eastAsia="ky-KG"/>
              </w:rPr>
            </w:pPr>
            <w:r w:rsidRPr="005062ED">
              <w:rPr>
                <w:lang w:eastAsia="ky-KG"/>
              </w:rPr>
              <w:t>66</w:t>
            </w:r>
          </w:p>
        </w:tc>
        <w:tc>
          <w:tcPr>
            <w:tcW w:w="587" w:type="dxa"/>
            <w:tcBorders>
              <w:top w:val="nil"/>
              <w:left w:val="nil"/>
              <w:bottom w:val="single" w:sz="4" w:space="0" w:color="auto"/>
              <w:right w:val="single" w:sz="4" w:space="0" w:color="auto"/>
            </w:tcBorders>
            <w:shd w:val="clear" w:color="000000" w:fill="B8CCE4"/>
            <w:noWrap/>
            <w:vAlign w:val="center"/>
            <w:hideMark/>
          </w:tcPr>
          <w:p w14:paraId="63C6EBA1" w14:textId="77777777" w:rsidR="005062ED" w:rsidRPr="005062ED" w:rsidRDefault="005062ED" w:rsidP="005062ED">
            <w:pPr>
              <w:spacing w:after="0" w:line="240" w:lineRule="auto"/>
              <w:jc w:val="right"/>
              <w:rPr>
                <w:lang w:val="ky-KG" w:eastAsia="ky-KG"/>
              </w:rPr>
            </w:pPr>
            <w:r w:rsidRPr="005062ED">
              <w:rPr>
                <w:lang w:val="en-US" w:eastAsia="ky-KG"/>
              </w:rPr>
              <w:t>23 </w:t>
            </w:r>
          </w:p>
        </w:tc>
        <w:tc>
          <w:tcPr>
            <w:tcW w:w="587" w:type="dxa"/>
            <w:tcBorders>
              <w:top w:val="nil"/>
              <w:left w:val="nil"/>
              <w:bottom w:val="single" w:sz="4" w:space="0" w:color="auto"/>
              <w:right w:val="single" w:sz="4" w:space="0" w:color="auto"/>
            </w:tcBorders>
            <w:shd w:val="clear" w:color="000000" w:fill="B8CCE4"/>
            <w:noWrap/>
            <w:vAlign w:val="center"/>
            <w:hideMark/>
          </w:tcPr>
          <w:p w14:paraId="614A7A4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000000" w:fill="B8CCE4"/>
            <w:noWrap/>
            <w:vAlign w:val="center"/>
            <w:hideMark/>
          </w:tcPr>
          <w:p w14:paraId="0142844A"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B8CCE4"/>
            <w:noWrap/>
            <w:vAlign w:val="center"/>
            <w:hideMark/>
          </w:tcPr>
          <w:p w14:paraId="6FD9B3B7" w14:textId="77777777" w:rsidR="005062ED" w:rsidRPr="005062ED" w:rsidRDefault="005062ED" w:rsidP="005062ED">
            <w:pPr>
              <w:spacing w:after="0" w:line="240" w:lineRule="auto"/>
              <w:jc w:val="right"/>
              <w:rPr>
                <w:lang w:val="ky-KG" w:eastAsia="ky-KG"/>
              </w:rPr>
            </w:pPr>
            <w:r w:rsidRPr="005062ED">
              <w:rPr>
                <w:lang w:val="ky-KG" w:eastAsia="ky-KG"/>
              </w:rPr>
              <w:t>66</w:t>
            </w:r>
          </w:p>
        </w:tc>
      </w:tr>
      <w:tr w:rsidR="005062ED" w:rsidRPr="005062ED" w14:paraId="4A78D0CF"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0EA3E2D"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056002B1" w14:textId="77777777" w:rsidR="005062ED" w:rsidRPr="005062ED" w:rsidRDefault="005062ED" w:rsidP="005062ED">
            <w:pPr>
              <w:spacing w:after="0" w:line="240" w:lineRule="auto"/>
              <w:rPr>
                <w:lang w:val="ky-KG" w:eastAsia="ky-KG"/>
              </w:rPr>
            </w:pPr>
            <w:r w:rsidRPr="005062ED">
              <w:rPr>
                <w:lang w:eastAsia="ky-KG"/>
              </w:rPr>
              <w:t>Областной суд</w:t>
            </w:r>
          </w:p>
        </w:tc>
        <w:tc>
          <w:tcPr>
            <w:tcW w:w="702" w:type="dxa"/>
            <w:tcBorders>
              <w:top w:val="nil"/>
              <w:left w:val="nil"/>
              <w:bottom w:val="single" w:sz="4" w:space="0" w:color="auto"/>
              <w:right w:val="single" w:sz="4" w:space="0" w:color="auto"/>
            </w:tcBorders>
            <w:shd w:val="clear" w:color="auto" w:fill="auto"/>
            <w:noWrap/>
            <w:vAlign w:val="center"/>
            <w:hideMark/>
          </w:tcPr>
          <w:p w14:paraId="4F53F892" w14:textId="77777777" w:rsidR="005062ED" w:rsidRPr="005062ED" w:rsidRDefault="005062ED" w:rsidP="005062ED">
            <w:pPr>
              <w:spacing w:after="0" w:line="240" w:lineRule="auto"/>
              <w:jc w:val="right"/>
              <w:rPr>
                <w:lang w:val="ky-KG" w:eastAsia="ky-KG"/>
              </w:rPr>
            </w:pPr>
            <w:r w:rsidRPr="005062ED">
              <w:rPr>
                <w:lang w:eastAsia="ky-KG"/>
              </w:rPr>
              <w:t>10</w:t>
            </w:r>
          </w:p>
        </w:tc>
        <w:tc>
          <w:tcPr>
            <w:tcW w:w="940" w:type="dxa"/>
            <w:tcBorders>
              <w:top w:val="nil"/>
              <w:left w:val="nil"/>
              <w:bottom w:val="single" w:sz="4" w:space="0" w:color="auto"/>
              <w:right w:val="single" w:sz="4" w:space="0" w:color="auto"/>
            </w:tcBorders>
            <w:shd w:val="clear" w:color="auto" w:fill="auto"/>
            <w:noWrap/>
            <w:vAlign w:val="center"/>
            <w:hideMark/>
          </w:tcPr>
          <w:p w14:paraId="6373E2B0" w14:textId="77777777" w:rsidR="005062ED" w:rsidRPr="005062ED" w:rsidRDefault="005062ED" w:rsidP="005062ED">
            <w:pPr>
              <w:spacing w:after="0" w:line="240" w:lineRule="auto"/>
              <w:jc w:val="right"/>
              <w:rPr>
                <w:lang w:val="ky-KG" w:eastAsia="ky-KG"/>
              </w:rPr>
            </w:pPr>
            <w:r w:rsidRPr="005062ED">
              <w:rPr>
                <w:lang w:eastAsia="ky-KG"/>
              </w:rPr>
              <w:t>20</w:t>
            </w:r>
          </w:p>
        </w:tc>
        <w:tc>
          <w:tcPr>
            <w:tcW w:w="1407" w:type="dxa"/>
            <w:tcBorders>
              <w:top w:val="nil"/>
              <w:left w:val="nil"/>
              <w:bottom w:val="single" w:sz="4" w:space="0" w:color="auto"/>
              <w:right w:val="single" w:sz="4" w:space="0" w:color="auto"/>
            </w:tcBorders>
            <w:shd w:val="clear" w:color="auto" w:fill="auto"/>
            <w:noWrap/>
            <w:vAlign w:val="center"/>
            <w:hideMark/>
          </w:tcPr>
          <w:p w14:paraId="6FCC581F" w14:textId="77777777" w:rsidR="005062ED" w:rsidRPr="005062ED" w:rsidRDefault="005062ED" w:rsidP="005062ED">
            <w:pPr>
              <w:spacing w:after="0" w:line="240" w:lineRule="auto"/>
              <w:jc w:val="right"/>
              <w:rPr>
                <w:lang w:val="ky-KG" w:eastAsia="ky-KG"/>
              </w:rPr>
            </w:pPr>
            <w:r w:rsidRPr="005062ED">
              <w:rPr>
                <w:lang w:eastAsia="ky-KG"/>
              </w:rPr>
              <w:t>20</w:t>
            </w:r>
          </w:p>
        </w:tc>
        <w:tc>
          <w:tcPr>
            <w:tcW w:w="587" w:type="dxa"/>
            <w:tcBorders>
              <w:top w:val="nil"/>
              <w:left w:val="nil"/>
              <w:bottom w:val="single" w:sz="4" w:space="0" w:color="auto"/>
              <w:right w:val="single" w:sz="4" w:space="0" w:color="auto"/>
            </w:tcBorders>
            <w:shd w:val="clear" w:color="auto" w:fill="auto"/>
            <w:noWrap/>
            <w:vAlign w:val="center"/>
            <w:hideMark/>
          </w:tcPr>
          <w:p w14:paraId="0D5D8378" w14:textId="77777777" w:rsidR="005062ED" w:rsidRPr="005062ED" w:rsidRDefault="005062ED" w:rsidP="005062ED">
            <w:pPr>
              <w:spacing w:after="0" w:line="240" w:lineRule="auto"/>
              <w:jc w:val="right"/>
              <w:rPr>
                <w:lang w:val="ky-KG" w:eastAsia="ky-KG"/>
              </w:rPr>
            </w:pPr>
            <w:r w:rsidRPr="005062ED">
              <w:rPr>
                <w:lang w:val="en-US" w:eastAsia="ky-KG"/>
              </w:rPr>
              <w:t>7 </w:t>
            </w:r>
          </w:p>
        </w:tc>
        <w:tc>
          <w:tcPr>
            <w:tcW w:w="587" w:type="dxa"/>
            <w:tcBorders>
              <w:top w:val="nil"/>
              <w:left w:val="nil"/>
              <w:bottom w:val="single" w:sz="4" w:space="0" w:color="auto"/>
              <w:right w:val="single" w:sz="4" w:space="0" w:color="auto"/>
            </w:tcBorders>
            <w:shd w:val="clear" w:color="auto" w:fill="auto"/>
            <w:noWrap/>
            <w:vAlign w:val="center"/>
            <w:hideMark/>
          </w:tcPr>
          <w:p w14:paraId="57893CC7"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6ED823F"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20AA9091" w14:textId="77777777" w:rsidR="005062ED" w:rsidRPr="005062ED" w:rsidRDefault="005062ED" w:rsidP="005062ED">
            <w:pPr>
              <w:spacing w:after="0" w:line="240" w:lineRule="auto"/>
              <w:jc w:val="right"/>
              <w:rPr>
                <w:lang w:val="ky-KG" w:eastAsia="ky-KG"/>
              </w:rPr>
            </w:pPr>
            <w:r w:rsidRPr="005062ED">
              <w:rPr>
                <w:lang w:val="ky-KG" w:eastAsia="ky-KG"/>
              </w:rPr>
              <w:t>20</w:t>
            </w:r>
          </w:p>
        </w:tc>
      </w:tr>
      <w:tr w:rsidR="005062ED" w:rsidRPr="005062ED" w14:paraId="7462B7BA"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EF6FA4"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579AA345" w14:textId="77777777" w:rsidR="005062ED" w:rsidRPr="005062ED" w:rsidRDefault="005062ED" w:rsidP="005062ED">
            <w:pPr>
              <w:spacing w:after="0" w:line="240" w:lineRule="auto"/>
              <w:rPr>
                <w:lang w:val="ky-KG" w:eastAsia="ky-KG"/>
              </w:rPr>
            </w:pPr>
            <w:r w:rsidRPr="005062ED">
              <w:rPr>
                <w:lang w:eastAsia="ky-KG"/>
              </w:rPr>
              <w:t>Таласский гор.суд</w:t>
            </w:r>
          </w:p>
        </w:tc>
        <w:tc>
          <w:tcPr>
            <w:tcW w:w="702" w:type="dxa"/>
            <w:tcBorders>
              <w:top w:val="nil"/>
              <w:left w:val="nil"/>
              <w:bottom w:val="single" w:sz="4" w:space="0" w:color="auto"/>
              <w:right w:val="single" w:sz="4" w:space="0" w:color="auto"/>
            </w:tcBorders>
            <w:shd w:val="clear" w:color="auto" w:fill="auto"/>
            <w:noWrap/>
            <w:vAlign w:val="center"/>
            <w:hideMark/>
          </w:tcPr>
          <w:p w14:paraId="62766CD9"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743AB86A"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0BC1B6D1" w14:textId="77777777" w:rsidR="005062ED" w:rsidRPr="005062ED" w:rsidRDefault="005062ED" w:rsidP="005062ED">
            <w:pPr>
              <w:spacing w:after="0" w:line="240" w:lineRule="auto"/>
              <w:jc w:val="right"/>
              <w:rPr>
                <w:lang w:val="ky-KG" w:eastAsia="ky-KG"/>
              </w:rPr>
            </w:pPr>
            <w:r w:rsidRPr="005062ED">
              <w:rPr>
                <w:lang w:eastAsia="ky-KG"/>
              </w:rPr>
              <w:t>10</w:t>
            </w:r>
          </w:p>
        </w:tc>
        <w:tc>
          <w:tcPr>
            <w:tcW w:w="587" w:type="dxa"/>
            <w:tcBorders>
              <w:top w:val="nil"/>
              <w:left w:val="nil"/>
              <w:bottom w:val="single" w:sz="4" w:space="0" w:color="auto"/>
              <w:right w:val="single" w:sz="4" w:space="0" w:color="auto"/>
            </w:tcBorders>
            <w:shd w:val="clear" w:color="auto" w:fill="auto"/>
            <w:noWrap/>
            <w:vAlign w:val="center"/>
            <w:hideMark/>
          </w:tcPr>
          <w:p w14:paraId="218F3097"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0D47E155"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99C3081"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17FD884D" w14:textId="77777777" w:rsidR="005062ED" w:rsidRPr="005062ED" w:rsidRDefault="005062ED" w:rsidP="005062ED">
            <w:pPr>
              <w:spacing w:after="0" w:line="240" w:lineRule="auto"/>
              <w:jc w:val="right"/>
              <w:rPr>
                <w:lang w:val="ky-KG" w:eastAsia="ky-KG"/>
              </w:rPr>
            </w:pPr>
            <w:r w:rsidRPr="005062ED">
              <w:rPr>
                <w:lang w:val="ky-KG" w:eastAsia="ky-KG"/>
              </w:rPr>
              <w:t>10</w:t>
            </w:r>
          </w:p>
        </w:tc>
      </w:tr>
      <w:tr w:rsidR="005062ED" w:rsidRPr="005062ED" w14:paraId="3B17F119"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A2F5EE6"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565848A3" w14:textId="77777777" w:rsidR="005062ED" w:rsidRPr="005062ED" w:rsidRDefault="005062ED" w:rsidP="005062ED">
            <w:pPr>
              <w:spacing w:after="0" w:line="240" w:lineRule="auto"/>
              <w:rPr>
                <w:lang w:val="ky-KG" w:eastAsia="ky-KG"/>
              </w:rPr>
            </w:pPr>
            <w:r w:rsidRPr="005062ED">
              <w:rPr>
                <w:lang w:eastAsia="ky-KG"/>
              </w:rPr>
              <w:t>Таласский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13E78011"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3328C067"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3D69FA0C" w14:textId="77777777" w:rsidR="005062ED" w:rsidRPr="005062ED" w:rsidRDefault="005062ED" w:rsidP="005062ED">
            <w:pPr>
              <w:spacing w:after="0" w:line="240" w:lineRule="auto"/>
              <w:jc w:val="right"/>
              <w:rPr>
                <w:lang w:val="ky-KG" w:eastAsia="ky-KG"/>
              </w:rPr>
            </w:pPr>
            <w:r w:rsidRPr="005062ED">
              <w:rPr>
                <w:lang w:eastAsia="ky-KG"/>
              </w:rPr>
              <w:t>9</w:t>
            </w:r>
          </w:p>
        </w:tc>
        <w:tc>
          <w:tcPr>
            <w:tcW w:w="587" w:type="dxa"/>
            <w:tcBorders>
              <w:top w:val="nil"/>
              <w:left w:val="nil"/>
              <w:bottom w:val="single" w:sz="4" w:space="0" w:color="auto"/>
              <w:right w:val="single" w:sz="4" w:space="0" w:color="auto"/>
            </w:tcBorders>
            <w:shd w:val="clear" w:color="auto" w:fill="auto"/>
            <w:noWrap/>
            <w:vAlign w:val="center"/>
            <w:hideMark/>
          </w:tcPr>
          <w:p w14:paraId="25AA74E7"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175393E4"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7C5D60B9"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2554A3AD" w14:textId="77777777" w:rsidR="005062ED" w:rsidRPr="005062ED" w:rsidRDefault="005062ED" w:rsidP="005062ED">
            <w:pPr>
              <w:spacing w:after="0" w:line="240" w:lineRule="auto"/>
              <w:jc w:val="right"/>
              <w:rPr>
                <w:lang w:val="ky-KG" w:eastAsia="ky-KG"/>
              </w:rPr>
            </w:pPr>
            <w:r w:rsidRPr="005062ED">
              <w:rPr>
                <w:lang w:val="ky-KG" w:eastAsia="ky-KG"/>
              </w:rPr>
              <w:t>9</w:t>
            </w:r>
          </w:p>
        </w:tc>
      </w:tr>
      <w:tr w:rsidR="005062ED" w:rsidRPr="005062ED" w14:paraId="1615FEFF"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893057"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A102E6E" w14:textId="77777777" w:rsidR="005062ED" w:rsidRPr="005062ED" w:rsidRDefault="005062ED" w:rsidP="005062ED">
            <w:pPr>
              <w:spacing w:after="0" w:line="240" w:lineRule="auto"/>
              <w:rPr>
                <w:lang w:val="ky-KG" w:eastAsia="ky-KG"/>
              </w:rPr>
            </w:pPr>
            <w:r w:rsidRPr="005062ED">
              <w:rPr>
                <w:lang w:eastAsia="ky-KG"/>
              </w:rPr>
              <w:t>Бакай-Атинский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69D20DF8"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3A6EE565"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4B6328A9" w14:textId="77777777" w:rsidR="005062ED" w:rsidRPr="005062ED" w:rsidRDefault="005062ED" w:rsidP="005062ED">
            <w:pPr>
              <w:spacing w:after="0" w:line="240" w:lineRule="auto"/>
              <w:jc w:val="right"/>
              <w:rPr>
                <w:lang w:val="ky-KG" w:eastAsia="ky-KG"/>
              </w:rPr>
            </w:pPr>
            <w:r w:rsidRPr="005062ED">
              <w:rPr>
                <w:lang w:eastAsia="ky-KG"/>
              </w:rPr>
              <w:t>7</w:t>
            </w:r>
          </w:p>
        </w:tc>
        <w:tc>
          <w:tcPr>
            <w:tcW w:w="587" w:type="dxa"/>
            <w:tcBorders>
              <w:top w:val="nil"/>
              <w:left w:val="nil"/>
              <w:bottom w:val="single" w:sz="4" w:space="0" w:color="auto"/>
              <w:right w:val="single" w:sz="4" w:space="0" w:color="auto"/>
            </w:tcBorders>
            <w:shd w:val="clear" w:color="auto" w:fill="auto"/>
            <w:noWrap/>
            <w:vAlign w:val="center"/>
            <w:hideMark/>
          </w:tcPr>
          <w:p w14:paraId="361BB47C"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5FE7D1C3"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5B670213"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19C783BF" w14:textId="77777777" w:rsidR="005062ED" w:rsidRPr="005062ED" w:rsidRDefault="005062ED" w:rsidP="005062ED">
            <w:pPr>
              <w:spacing w:after="0" w:line="240" w:lineRule="auto"/>
              <w:jc w:val="right"/>
              <w:rPr>
                <w:lang w:val="ky-KG" w:eastAsia="ky-KG"/>
              </w:rPr>
            </w:pPr>
            <w:r w:rsidRPr="005062ED">
              <w:rPr>
                <w:lang w:val="ky-KG" w:eastAsia="ky-KG"/>
              </w:rPr>
              <w:t>7</w:t>
            </w:r>
          </w:p>
        </w:tc>
      </w:tr>
      <w:tr w:rsidR="005062ED" w:rsidRPr="005062ED" w14:paraId="3D67E916"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4E4307C"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2124F990" w14:textId="77777777" w:rsidR="005062ED" w:rsidRPr="005062ED" w:rsidRDefault="005062ED" w:rsidP="005062ED">
            <w:pPr>
              <w:spacing w:after="0" w:line="240" w:lineRule="auto"/>
              <w:rPr>
                <w:lang w:val="ky-KG" w:eastAsia="ky-KG"/>
              </w:rPr>
            </w:pPr>
            <w:r w:rsidRPr="005062ED">
              <w:rPr>
                <w:lang w:eastAsia="ky-KG"/>
              </w:rPr>
              <w:t>Кара-Буринский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2286CE19"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289D652F"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393F7638" w14:textId="77777777" w:rsidR="005062ED" w:rsidRPr="005062ED" w:rsidRDefault="005062ED" w:rsidP="005062ED">
            <w:pPr>
              <w:spacing w:after="0" w:line="240" w:lineRule="auto"/>
              <w:jc w:val="right"/>
              <w:rPr>
                <w:lang w:val="ky-KG" w:eastAsia="ky-KG"/>
              </w:rPr>
            </w:pPr>
            <w:r w:rsidRPr="005062ED">
              <w:rPr>
                <w:lang w:eastAsia="ky-KG"/>
              </w:rPr>
              <w:t>7</w:t>
            </w:r>
          </w:p>
        </w:tc>
        <w:tc>
          <w:tcPr>
            <w:tcW w:w="587" w:type="dxa"/>
            <w:tcBorders>
              <w:top w:val="nil"/>
              <w:left w:val="nil"/>
              <w:bottom w:val="single" w:sz="4" w:space="0" w:color="auto"/>
              <w:right w:val="single" w:sz="4" w:space="0" w:color="auto"/>
            </w:tcBorders>
            <w:shd w:val="clear" w:color="auto" w:fill="auto"/>
            <w:noWrap/>
            <w:vAlign w:val="center"/>
            <w:hideMark/>
          </w:tcPr>
          <w:p w14:paraId="52A71A62"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6FAC0BD9"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364F7367"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210AFBBB" w14:textId="77777777" w:rsidR="005062ED" w:rsidRPr="005062ED" w:rsidRDefault="005062ED" w:rsidP="005062ED">
            <w:pPr>
              <w:spacing w:after="0" w:line="240" w:lineRule="auto"/>
              <w:jc w:val="right"/>
              <w:rPr>
                <w:lang w:val="ky-KG" w:eastAsia="ky-KG"/>
              </w:rPr>
            </w:pPr>
            <w:r w:rsidRPr="005062ED">
              <w:rPr>
                <w:lang w:val="ky-KG" w:eastAsia="ky-KG"/>
              </w:rPr>
              <w:t>7</w:t>
            </w:r>
          </w:p>
        </w:tc>
      </w:tr>
      <w:tr w:rsidR="005062ED" w:rsidRPr="005062ED" w14:paraId="1C0369F6"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65B4A7"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16D04556" w14:textId="77777777" w:rsidR="005062ED" w:rsidRPr="005062ED" w:rsidRDefault="005062ED" w:rsidP="005062ED">
            <w:pPr>
              <w:spacing w:after="0" w:line="240" w:lineRule="auto"/>
              <w:rPr>
                <w:lang w:val="ky-KG" w:eastAsia="ky-KG"/>
              </w:rPr>
            </w:pPr>
            <w:r w:rsidRPr="005062ED">
              <w:rPr>
                <w:lang w:eastAsia="ky-KG"/>
              </w:rPr>
              <w:t>Манасский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4F009F7A"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65F2DDBD"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3131945F" w14:textId="77777777" w:rsidR="005062ED" w:rsidRPr="005062ED" w:rsidRDefault="005062ED" w:rsidP="005062ED">
            <w:pPr>
              <w:spacing w:after="0" w:line="240" w:lineRule="auto"/>
              <w:jc w:val="right"/>
              <w:rPr>
                <w:lang w:val="ky-KG" w:eastAsia="ky-KG"/>
              </w:rPr>
            </w:pPr>
            <w:r w:rsidRPr="005062ED">
              <w:rPr>
                <w:lang w:eastAsia="ky-KG"/>
              </w:rPr>
              <w:t>8</w:t>
            </w:r>
          </w:p>
        </w:tc>
        <w:tc>
          <w:tcPr>
            <w:tcW w:w="587" w:type="dxa"/>
            <w:tcBorders>
              <w:top w:val="nil"/>
              <w:left w:val="nil"/>
              <w:bottom w:val="single" w:sz="4" w:space="0" w:color="auto"/>
              <w:right w:val="single" w:sz="4" w:space="0" w:color="auto"/>
            </w:tcBorders>
            <w:shd w:val="clear" w:color="auto" w:fill="auto"/>
            <w:noWrap/>
            <w:vAlign w:val="center"/>
            <w:hideMark/>
          </w:tcPr>
          <w:p w14:paraId="5615CBE3"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1D3BB954"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7419AA5"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4AD65839" w14:textId="77777777" w:rsidR="005062ED" w:rsidRPr="005062ED" w:rsidRDefault="005062ED" w:rsidP="005062ED">
            <w:pPr>
              <w:spacing w:after="0" w:line="240" w:lineRule="auto"/>
              <w:jc w:val="right"/>
              <w:rPr>
                <w:lang w:val="ky-KG" w:eastAsia="ky-KG"/>
              </w:rPr>
            </w:pPr>
            <w:r w:rsidRPr="005062ED">
              <w:rPr>
                <w:lang w:val="ky-KG" w:eastAsia="ky-KG"/>
              </w:rPr>
              <w:t>8</w:t>
            </w:r>
          </w:p>
        </w:tc>
      </w:tr>
      <w:tr w:rsidR="005062ED" w:rsidRPr="005062ED" w14:paraId="018537E1"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A04C162"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337B9D3A" w14:textId="77777777" w:rsidR="005062ED" w:rsidRPr="005062ED" w:rsidRDefault="005062ED" w:rsidP="005062ED">
            <w:pPr>
              <w:spacing w:after="0" w:line="240" w:lineRule="auto"/>
              <w:rPr>
                <w:lang w:val="ky-KG" w:eastAsia="ky-KG"/>
              </w:rPr>
            </w:pPr>
            <w:r w:rsidRPr="005062ED">
              <w:rPr>
                <w:lang w:eastAsia="ky-KG"/>
              </w:rPr>
              <w:t>Межрайонный суд</w:t>
            </w:r>
          </w:p>
        </w:tc>
        <w:tc>
          <w:tcPr>
            <w:tcW w:w="702" w:type="dxa"/>
            <w:tcBorders>
              <w:top w:val="nil"/>
              <w:left w:val="nil"/>
              <w:bottom w:val="single" w:sz="4" w:space="0" w:color="auto"/>
              <w:right w:val="single" w:sz="4" w:space="0" w:color="auto"/>
            </w:tcBorders>
            <w:shd w:val="clear" w:color="auto" w:fill="auto"/>
            <w:noWrap/>
            <w:vAlign w:val="center"/>
            <w:hideMark/>
          </w:tcPr>
          <w:p w14:paraId="284B7EA2"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7345C80B"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57183ADE" w14:textId="77777777" w:rsidR="005062ED" w:rsidRPr="005062ED" w:rsidRDefault="005062ED" w:rsidP="005062ED">
            <w:pPr>
              <w:spacing w:after="0" w:line="240" w:lineRule="auto"/>
              <w:jc w:val="right"/>
              <w:rPr>
                <w:lang w:val="ky-KG" w:eastAsia="ky-KG"/>
              </w:rPr>
            </w:pPr>
            <w:r w:rsidRPr="005062ED">
              <w:rPr>
                <w:lang w:eastAsia="ky-KG"/>
              </w:rPr>
              <w:t>5</w:t>
            </w:r>
          </w:p>
        </w:tc>
        <w:tc>
          <w:tcPr>
            <w:tcW w:w="587" w:type="dxa"/>
            <w:tcBorders>
              <w:top w:val="nil"/>
              <w:left w:val="nil"/>
              <w:bottom w:val="single" w:sz="4" w:space="0" w:color="auto"/>
              <w:right w:val="single" w:sz="4" w:space="0" w:color="auto"/>
            </w:tcBorders>
            <w:shd w:val="clear" w:color="auto" w:fill="auto"/>
            <w:noWrap/>
            <w:vAlign w:val="center"/>
            <w:hideMark/>
          </w:tcPr>
          <w:p w14:paraId="57972DA4"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5DBEC1FF"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7A25302C"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FB5EE55" w14:textId="77777777" w:rsidR="005062ED" w:rsidRPr="005062ED" w:rsidRDefault="005062ED" w:rsidP="005062ED">
            <w:pPr>
              <w:spacing w:after="0" w:line="240" w:lineRule="auto"/>
              <w:jc w:val="right"/>
              <w:rPr>
                <w:lang w:val="ky-KG" w:eastAsia="ky-KG"/>
              </w:rPr>
            </w:pPr>
            <w:r w:rsidRPr="005062ED">
              <w:rPr>
                <w:lang w:val="ky-KG" w:eastAsia="ky-KG"/>
              </w:rPr>
              <w:t>5</w:t>
            </w:r>
          </w:p>
        </w:tc>
      </w:tr>
      <w:tr w:rsidR="00AF3AAB" w:rsidRPr="005062ED" w14:paraId="566F00A1"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B8CCE4"/>
            <w:noWrap/>
            <w:vAlign w:val="center"/>
            <w:hideMark/>
          </w:tcPr>
          <w:p w14:paraId="6EBD7619" w14:textId="77777777" w:rsidR="005062ED" w:rsidRPr="005062ED" w:rsidRDefault="005062ED" w:rsidP="005062ED">
            <w:pPr>
              <w:spacing w:after="0" w:line="240" w:lineRule="auto"/>
              <w:jc w:val="right"/>
              <w:rPr>
                <w:lang w:val="ky-KG" w:eastAsia="ky-KG"/>
              </w:rPr>
            </w:pPr>
            <w:r w:rsidRPr="005062ED">
              <w:rPr>
                <w:lang w:eastAsia="ky-KG"/>
              </w:rPr>
              <w:t>5</w:t>
            </w:r>
          </w:p>
        </w:tc>
        <w:tc>
          <w:tcPr>
            <w:tcW w:w="2500" w:type="dxa"/>
            <w:tcBorders>
              <w:top w:val="nil"/>
              <w:left w:val="nil"/>
              <w:bottom w:val="single" w:sz="4" w:space="0" w:color="auto"/>
              <w:right w:val="single" w:sz="4" w:space="0" w:color="auto"/>
            </w:tcBorders>
            <w:shd w:val="clear" w:color="000000" w:fill="B8CCE4"/>
            <w:noWrap/>
            <w:vAlign w:val="center"/>
            <w:hideMark/>
          </w:tcPr>
          <w:p w14:paraId="7568823C" w14:textId="77777777" w:rsidR="005062ED" w:rsidRPr="005062ED" w:rsidRDefault="005062ED" w:rsidP="005062ED">
            <w:pPr>
              <w:spacing w:after="0" w:line="240" w:lineRule="auto"/>
              <w:rPr>
                <w:lang w:val="ky-KG" w:eastAsia="ky-KG"/>
              </w:rPr>
            </w:pPr>
            <w:r w:rsidRPr="005062ED">
              <w:rPr>
                <w:lang w:eastAsia="ky-KG"/>
              </w:rPr>
              <w:t>Нарынская область</w:t>
            </w:r>
          </w:p>
        </w:tc>
        <w:tc>
          <w:tcPr>
            <w:tcW w:w="702" w:type="dxa"/>
            <w:tcBorders>
              <w:top w:val="nil"/>
              <w:left w:val="nil"/>
              <w:bottom w:val="single" w:sz="4" w:space="0" w:color="auto"/>
              <w:right w:val="single" w:sz="4" w:space="0" w:color="auto"/>
            </w:tcBorders>
            <w:shd w:val="clear" w:color="000000" w:fill="B8CCE4"/>
            <w:noWrap/>
            <w:vAlign w:val="center"/>
            <w:hideMark/>
          </w:tcPr>
          <w:p w14:paraId="4559256B" w14:textId="77777777" w:rsidR="005062ED" w:rsidRPr="005062ED" w:rsidRDefault="005062ED" w:rsidP="005062ED">
            <w:pPr>
              <w:spacing w:after="0" w:line="240" w:lineRule="auto"/>
              <w:jc w:val="right"/>
              <w:rPr>
                <w:lang w:val="ky-KG" w:eastAsia="ky-KG"/>
              </w:rPr>
            </w:pPr>
            <w:r w:rsidRPr="005062ED">
              <w:rPr>
                <w:lang w:eastAsia="ky-KG"/>
              </w:rPr>
              <w:t>25</w:t>
            </w:r>
          </w:p>
        </w:tc>
        <w:tc>
          <w:tcPr>
            <w:tcW w:w="940" w:type="dxa"/>
            <w:tcBorders>
              <w:top w:val="nil"/>
              <w:left w:val="nil"/>
              <w:bottom w:val="single" w:sz="4" w:space="0" w:color="auto"/>
              <w:right w:val="single" w:sz="4" w:space="0" w:color="auto"/>
            </w:tcBorders>
            <w:shd w:val="clear" w:color="000000" w:fill="B8CCE4"/>
            <w:noWrap/>
            <w:vAlign w:val="center"/>
            <w:hideMark/>
          </w:tcPr>
          <w:p w14:paraId="07FD49D3" w14:textId="77777777" w:rsidR="005062ED" w:rsidRPr="005062ED" w:rsidRDefault="005062ED" w:rsidP="005062ED">
            <w:pPr>
              <w:spacing w:after="0" w:line="240" w:lineRule="auto"/>
              <w:jc w:val="right"/>
              <w:rPr>
                <w:lang w:val="ky-KG" w:eastAsia="ky-KG"/>
              </w:rPr>
            </w:pPr>
            <w:r w:rsidRPr="005062ED">
              <w:rPr>
                <w:lang w:eastAsia="ky-KG"/>
              </w:rPr>
              <w:t>52</w:t>
            </w:r>
          </w:p>
        </w:tc>
        <w:tc>
          <w:tcPr>
            <w:tcW w:w="1407" w:type="dxa"/>
            <w:tcBorders>
              <w:top w:val="nil"/>
              <w:left w:val="nil"/>
              <w:bottom w:val="single" w:sz="4" w:space="0" w:color="auto"/>
              <w:right w:val="single" w:sz="4" w:space="0" w:color="auto"/>
            </w:tcBorders>
            <w:shd w:val="clear" w:color="000000" w:fill="B8CCE4"/>
            <w:noWrap/>
            <w:vAlign w:val="center"/>
            <w:hideMark/>
          </w:tcPr>
          <w:p w14:paraId="1B05CFDD" w14:textId="77777777" w:rsidR="005062ED" w:rsidRPr="005062ED" w:rsidRDefault="005062ED" w:rsidP="005062ED">
            <w:pPr>
              <w:spacing w:after="0" w:line="240" w:lineRule="auto"/>
              <w:jc w:val="right"/>
              <w:rPr>
                <w:lang w:val="ky-KG" w:eastAsia="ky-KG"/>
              </w:rPr>
            </w:pPr>
            <w:r w:rsidRPr="005062ED">
              <w:rPr>
                <w:lang w:eastAsia="ky-KG"/>
              </w:rPr>
              <w:t>56</w:t>
            </w:r>
          </w:p>
        </w:tc>
        <w:tc>
          <w:tcPr>
            <w:tcW w:w="587" w:type="dxa"/>
            <w:tcBorders>
              <w:top w:val="nil"/>
              <w:left w:val="nil"/>
              <w:bottom w:val="single" w:sz="4" w:space="0" w:color="auto"/>
              <w:right w:val="single" w:sz="4" w:space="0" w:color="auto"/>
            </w:tcBorders>
            <w:shd w:val="clear" w:color="000000" w:fill="B8CCE4"/>
            <w:noWrap/>
            <w:vAlign w:val="center"/>
            <w:hideMark/>
          </w:tcPr>
          <w:p w14:paraId="49040B34" w14:textId="77777777" w:rsidR="005062ED" w:rsidRPr="005062ED" w:rsidRDefault="005062ED" w:rsidP="005062ED">
            <w:pPr>
              <w:spacing w:after="0" w:line="240" w:lineRule="auto"/>
              <w:jc w:val="right"/>
              <w:rPr>
                <w:lang w:val="ky-KG" w:eastAsia="ky-KG"/>
              </w:rPr>
            </w:pPr>
            <w:r w:rsidRPr="005062ED">
              <w:rPr>
                <w:lang w:val="en-US" w:eastAsia="ky-KG"/>
              </w:rPr>
              <w:t>22 </w:t>
            </w:r>
          </w:p>
        </w:tc>
        <w:tc>
          <w:tcPr>
            <w:tcW w:w="587" w:type="dxa"/>
            <w:tcBorders>
              <w:top w:val="nil"/>
              <w:left w:val="nil"/>
              <w:bottom w:val="single" w:sz="4" w:space="0" w:color="auto"/>
              <w:right w:val="single" w:sz="4" w:space="0" w:color="auto"/>
            </w:tcBorders>
            <w:shd w:val="clear" w:color="000000" w:fill="B8CCE4"/>
            <w:noWrap/>
            <w:vAlign w:val="center"/>
            <w:hideMark/>
          </w:tcPr>
          <w:p w14:paraId="3B2EB364"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000000" w:fill="B8CCE4"/>
            <w:noWrap/>
            <w:vAlign w:val="center"/>
            <w:hideMark/>
          </w:tcPr>
          <w:p w14:paraId="09A4D394"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B8CCE4"/>
            <w:noWrap/>
            <w:vAlign w:val="center"/>
            <w:hideMark/>
          </w:tcPr>
          <w:p w14:paraId="13559CDA" w14:textId="77777777" w:rsidR="005062ED" w:rsidRPr="005062ED" w:rsidRDefault="005062ED" w:rsidP="005062ED">
            <w:pPr>
              <w:spacing w:after="0" w:line="240" w:lineRule="auto"/>
              <w:jc w:val="right"/>
              <w:rPr>
                <w:lang w:val="ky-KG" w:eastAsia="ky-KG"/>
              </w:rPr>
            </w:pPr>
            <w:r w:rsidRPr="005062ED">
              <w:rPr>
                <w:lang w:val="ky-KG" w:eastAsia="ky-KG"/>
              </w:rPr>
              <w:t>56</w:t>
            </w:r>
          </w:p>
        </w:tc>
      </w:tr>
      <w:tr w:rsidR="005062ED" w:rsidRPr="005062ED" w14:paraId="479F057C"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B780B7C"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75D7C92" w14:textId="77777777" w:rsidR="005062ED" w:rsidRPr="005062ED" w:rsidRDefault="005062ED" w:rsidP="005062ED">
            <w:pPr>
              <w:spacing w:after="0" w:line="240" w:lineRule="auto"/>
              <w:rPr>
                <w:lang w:val="ky-KG" w:eastAsia="ky-KG"/>
              </w:rPr>
            </w:pPr>
            <w:r w:rsidRPr="005062ED">
              <w:rPr>
                <w:lang w:eastAsia="ky-KG"/>
              </w:rPr>
              <w:t>Областной суд</w:t>
            </w:r>
          </w:p>
        </w:tc>
        <w:tc>
          <w:tcPr>
            <w:tcW w:w="702" w:type="dxa"/>
            <w:tcBorders>
              <w:top w:val="nil"/>
              <w:left w:val="nil"/>
              <w:bottom w:val="single" w:sz="4" w:space="0" w:color="auto"/>
              <w:right w:val="single" w:sz="4" w:space="0" w:color="auto"/>
            </w:tcBorders>
            <w:shd w:val="clear" w:color="auto" w:fill="auto"/>
            <w:noWrap/>
            <w:vAlign w:val="center"/>
            <w:hideMark/>
          </w:tcPr>
          <w:p w14:paraId="6880D5DD" w14:textId="77777777" w:rsidR="005062ED" w:rsidRPr="005062ED" w:rsidRDefault="005062ED" w:rsidP="005062ED">
            <w:pPr>
              <w:spacing w:after="0" w:line="240" w:lineRule="auto"/>
              <w:jc w:val="right"/>
              <w:rPr>
                <w:lang w:val="ky-KG" w:eastAsia="ky-KG"/>
              </w:rPr>
            </w:pPr>
            <w:r w:rsidRPr="005062ED">
              <w:rPr>
                <w:lang w:eastAsia="ky-KG"/>
              </w:rPr>
              <w:t>10</w:t>
            </w:r>
          </w:p>
        </w:tc>
        <w:tc>
          <w:tcPr>
            <w:tcW w:w="940" w:type="dxa"/>
            <w:tcBorders>
              <w:top w:val="nil"/>
              <w:left w:val="nil"/>
              <w:bottom w:val="single" w:sz="4" w:space="0" w:color="auto"/>
              <w:right w:val="single" w:sz="4" w:space="0" w:color="auto"/>
            </w:tcBorders>
            <w:shd w:val="clear" w:color="auto" w:fill="auto"/>
            <w:noWrap/>
            <w:vAlign w:val="center"/>
            <w:hideMark/>
          </w:tcPr>
          <w:p w14:paraId="31995D8C" w14:textId="77777777" w:rsidR="005062ED" w:rsidRPr="005062ED" w:rsidRDefault="005062ED" w:rsidP="005062ED">
            <w:pPr>
              <w:spacing w:after="0" w:line="240" w:lineRule="auto"/>
              <w:jc w:val="right"/>
              <w:rPr>
                <w:lang w:val="ky-KG" w:eastAsia="ky-KG"/>
              </w:rPr>
            </w:pPr>
            <w:r w:rsidRPr="005062ED">
              <w:rPr>
                <w:lang w:eastAsia="ky-KG"/>
              </w:rPr>
              <w:t>20</w:t>
            </w:r>
          </w:p>
        </w:tc>
        <w:tc>
          <w:tcPr>
            <w:tcW w:w="1407" w:type="dxa"/>
            <w:tcBorders>
              <w:top w:val="nil"/>
              <w:left w:val="nil"/>
              <w:bottom w:val="single" w:sz="4" w:space="0" w:color="auto"/>
              <w:right w:val="single" w:sz="4" w:space="0" w:color="auto"/>
            </w:tcBorders>
            <w:shd w:val="clear" w:color="auto" w:fill="auto"/>
            <w:noWrap/>
            <w:vAlign w:val="center"/>
            <w:hideMark/>
          </w:tcPr>
          <w:p w14:paraId="63A68AAA" w14:textId="77777777" w:rsidR="005062ED" w:rsidRPr="005062ED" w:rsidRDefault="005062ED" w:rsidP="005062ED">
            <w:pPr>
              <w:spacing w:after="0" w:line="240" w:lineRule="auto"/>
              <w:jc w:val="right"/>
              <w:rPr>
                <w:lang w:val="ky-KG" w:eastAsia="ky-KG"/>
              </w:rPr>
            </w:pPr>
            <w:r w:rsidRPr="005062ED">
              <w:rPr>
                <w:lang w:eastAsia="ky-KG"/>
              </w:rPr>
              <w:t>15</w:t>
            </w:r>
          </w:p>
        </w:tc>
        <w:tc>
          <w:tcPr>
            <w:tcW w:w="587" w:type="dxa"/>
            <w:tcBorders>
              <w:top w:val="nil"/>
              <w:left w:val="nil"/>
              <w:bottom w:val="single" w:sz="4" w:space="0" w:color="auto"/>
              <w:right w:val="single" w:sz="4" w:space="0" w:color="auto"/>
            </w:tcBorders>
            <w:shd w:val="clear" w:color="auto" w:fill="auto"/>
            <w:noWrap/>
            <w:vAlign w:val="center"/>
            <w:hideMark/>
          </w:tcPr>
          <w:p w14:paraId="07228E8D" w14:textId="77777777" w:rsidR="005062ED" w:rsidRPr="005062ED" w:rsidRDefault="005062ED" w:rsidP="005062ED">
            <w:pPr>
              <w:spacing w:after="0" w:line="240" w:lineRule="auto"/>
              <w:jc w:val="right"/>
              <w:rPr>
                <w:lang w:val="ky-KG" w:eastAsia="ky-KG"/>
              </w:rPr>
            </w:pPr>
            <w:r w:rsidRPr="005062ED">
              <w:rPr>
                <w:lang w:val="en-US" w:eastAsia="ky-KG"/>
              </w:rPr>
              <w:t>6 </w:t>
            </w:r>
          </w:p>
        </w:tc>
        <w:tc>
          <w:tcPr>
            <w:tcW w:w="587" w:type="dxa"/>
            <w:tcBorders>
              <w:top w:val="nil"/>
              <w:left w:val="nil"/>
              <w:bottom w:val="single" w:sz="4" w:space="0" w:color="auto"/>
              <w:right w:val="single" w:sz="4" w:space="0" w:color="auto"/>
            </w:tcBorders>
            <w:shd w:val="clear" w:color="auto" w:fill="auto"/>
            <w:noWrap/>
            <w:vAlign w:val="center"/>
            <w:hideMark/>
          </w:tcPr>
          <w:p w14:paraId="53C37530"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C739499"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4918631C" w14:textId="77777777" w:rsidR="005062ED" w:rsidRPr="005062ED" w:rsidRDefault="005062ED" w:rsidP="005062ED">
            <w:pPr>
              <w:spacing w:after="0" w:line="240" w:lineRule="auto"/>
              <w:jc w:val="right"/>
              <w:rPr>
                <w:lang w:val="ky-KG" w:eastAsia="ky-KG"/>
              </w:rPr>
            </w:pPr>
            <w:r w:rsidRPr="005062ED">
              <w:rPr>
                <w:lang w:val="ky-KG" w:eastAsia="ky-KG"/>
              </w:rPr>
              <w:t>15</w:t>
            </w:r>
          </w:p>
        </w:tc>
      </w:tr>
      <w:tr w:rsidR="005062ED" w:rsidRPr="005062ED" w14:paraId="1714DFC9"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AA2377F"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7C37C79E" w14:textId="77777777" w:rsidR="005062ED" w:rsidRPr="005062ED" w:rsidRDefault="005062ED" w:rsidP="005062ED">
            <w:pPr>
              <w:spacing w:after="0" w:line="240" w:lineRule="auto"/>
              <w:rPr>
                <w:lang w:val="ky-KG" w:eastAsia="ky-KG"/>
              </w:rPr>
            </w:pPr>
            <w:r w:rsidRPr="005062ED">
              <w:rPr>
                <w:lang w:eastAsia="ky-KG"/>
              </w:rPr>
              <w:t>Нарынский гор. суд</w:t>
            </w:r>
          </w:p>
        </w:tc>
        <w:tc>
          <w:tcPr>
            <w:tcW w:w="702" w:type="dxa"/>
            <w:tcBorders>
              <w:top w:val="nil"/>
              <w:left w:val="nil"/>
              <w:bottom w:val="single" w:sz="4" w:space="0" w:color="auto"/>
              <w:right w:val="single" w:sz="4" w:space="0" w:color="auto"/>
            </w:tcBorders>
            <w:shd w:val="clear" w:color="auto" w:fill="auto"/>
            <w:noWrap/>
            <w:vAlign w:val="center"/>
            <w:hideMark/>
          </w:tcPr>
          <w:p w14:paraId="02F1F95B"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17F7BC67"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16037292" w14:textId="77777777" w:rsidR="005062ED" w:rsidRPr="005062ED" w:rsidRDefault="005062ED" w:rsidP="005062ED">
            <w:pPr>
              <w:spacing w:after="0" w:line="240" w:lineRule="auto"/>
              <w:jc w:val="right"/>
              <w:rPr>
                <w:lang w:val="ky-KG" w:eastAsia="ky-KG"/>
              </w:rPr>
            </w:pPr>
            <w:r w:rsidRPr="005062ED">
              <w:rPr>
                <w:lang w:eastAsia="ky-KG"/>
              </w:rPr>
              <w:t>8</w:t>
            </w:r>
          </w:p>
        </w:tc>
        <w:tc>
          <w:tcPr>
            <w:tcW w:w="587" w:type="dxa"/>
            <w:tcBorders>
              <w:top w:val="nil"/>
              <w:left w:val="nil"/>
              <w:bottom w:val="single" w:sz="4" w:space="0" w:color="auto"/>
              <w:right w:val="single" w:sz="4" w:space="0" w:color="auto"/>
            </w:tcBorders>
            <w:shd w:val="clear" w:color="auto" w:fill="auto"/>
            <w:noWrap/>
            <w:vAlign w:val="center"/>
            <w:hideMark/>
          </w:tcPr>
          <w:p w14:paraId="1D4F0988" w14:textId="77777777" w:rsidR="005062ED" w:rsidRPr="005062ED" w:rsidRDefault="005062ED" w:rsidP="005062ED">
            <w:pPr>
              <w:spacing w:after="0" w:line="240" w:lineRule="auto"/>
              <w:jc w:val="right"/>
              <w:rPr>
                <w:lang w:val="ky-KG" w:eastAsia="ky-KG"/>
              </w:rPr>
            </w:pPr>
            <w:r w:rsidRPr="005062ED">
              <w:rPr>
                <w:lang w:val="en-US" w:eastAsia="ky-KG"/>
              </w:rPr>
              <w:t>4 </w:t>
            </w:r>
          </w:p>
        </w:tc>
        <w:tc>
          <w:tcPr>
            <w:tcW w:w="587" w:type="dxa"/>
            <w:tcBorders>
              <w:top w:val="nil"/>
              <w:left w:val="nil"/>
              <w:bottom w:val="single" w:sz="4" w:space="0" w:color="auto"/>
              <w:right w:val="single" w:sz="4" w:space="0" w:color="auto"/>
            </w:tcBorders>
            <w:shd w:val="clear" w:color="auto" w:fill="auto"/>
            <w:noWrap/>
            <w:vAlign w:val="center"/>
            <w:hideMark/>
          </w:tcPr>
          <w:p w14:paraId="7C2D6C9C"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75ACA470"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B2D61FB" w14:textId="77777777" w:rsidR="005062ED" w:rsidRPr="005062ED" w:rsidRDefault="005062ED" w:rsidP="005062ED">
            <w:pPr>
              <w:spacing w:after="0" w:line="240" w:lineRule="auto"/>
              <w:jc w:val="right"/>
              <w:rPr>
                <w:lang w:val="ky-KG" w:eastAsia="ky-KG"/>
              </w:rPr>
            </w:pPr>
            <w:r w:rsidRPr="005062ED">
              <w:rPr>
                <w:lang w:val="ky-KG" w:eastAsia="ky-KG"/>
              </w:rPr>
              <w:t>8</w:t>
            </w:r>
          </w:p>
        </w:tc>
      </w:tr>
      <w:tr w:rsidR="005062ED" w:rsidRPr="005062ED" w14:paraId="3133E0BE"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6D9D067"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3D1CC39A" w14:textId="77777777" w:rsidR="005062ED" w:rsidRPr="005062ED" w:rsidRDefault="005062ED" w:rsidP="005062ED">
            <w:pPr>
              <w:spacing w:after="0" w:line="240" w:lineRule="auto"/>
              <w:rPr>
                <w:lang w:val="ky-KG" w:eastAsia="ky-KG"/>
              </w:rPr>
            </w:pPr>
            <w:r w:rsidRPr="005062ED">
              <w:rPr>
                <w:lang w:eastAsia="ky-KG"/>
              </w:rPr>
              <w:t>Нарынский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1388D007"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02A1514C"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01B87F4B" w14:textId="77777777" w:rsidR="005062ED" w:rsidRPr="005062ED" w:rsidRDefault="005062ED" w:rsidP="005062ED">
            <w:pPr>
              <w:spacing w:after="0" w:line="240" w:lineRule="auto"/>
              <w:jc w:val="right"/>
              <w:rPr>
                <w:lang w:val="ky-KG" w:eastAsia="ky-KG"/>
              </w:rPr>
            </w:pPr>
            <w:r w:rsidRPr="005062ED">
              <w:rPr>
                <w:lang w:eastAsia="ky-KG"/>
              </w:rPr>
              <w:t>6</w:t>
            </w:r>
          </w:p>
        </w:tc>
        <w:tc>
          <w:tcPr>
            <w:tcW w:w="587" w:type="dxa"/>
            <w:tcBorders>
              <w:top w:val="nil"/>
              <w:left w:val="nil"/>
              <w:bottom w:val="single" w:sz="4" w:space="0" w:color="auto"/>
              <w:right w:val="single" w:sz="4" w:space="0" w:color="auto"/>
            </w:tcBorders>
            <w:shd w:val="clear" w:color="auto" w:fill="auto"/>
            <w:noWrap/>
            <w:vAlign w:val="center"/>
            <w:hideMark/>
          </w:tcPr>
          <w:p w14:paraId="1DF819F2"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52081E24"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C793D59"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23332E1" w14:textId="77777777" w:rsidR="005062ED" w:rsidRPr="005062ED" w:rsidRDefault="005062ED" w:rsidP="005062ED">
            <w:pPr>
              <w:spacing w:after="0" w:line="240" w:lineRule="auto"/>
              <w:jc w:val="right"/>
              <w:rPr>
                <w:lang w:val="ky-KG" w:eastAsia="ky-KG"/>
              </w:rPr>
            </w:pPr>
            <w:r w:rsidRPr="005062ED">
              <w:rPr>
                <w:lang w:val="ky-KG" w:eastAsia="ky-KG"/>
              </w:rPr>
              <w:t>6</w:t>
            </w:r>
          </w:p>
        </w:tc>
      </w:tr>
      <w:tr w:rsidR="005062ED" w:rsidRPr="005062ED" w14:paraId="6920F60F"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E41AE5E"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28CB21B8" w14:textId="77777777" w:rsidR="005062ED" w:rsidRPr="005062ED" w:rsidRDefault="005062ED" w:rsidP="005062ED">
            <w:pPr>
              <w:spacing w:after="0" w:line="240" w:lineRule="auto"/>
              <w:rPr>
                <w:lang w:val="ky-KG" w:eastAsia="ky-KG"/>
              </w:rPr>
            </w:pPr>
            <w:r w:rsidRPr="005062ED">
              <w:rPr>
                <w:lang w:eastAsia="ky-KG"/>
              </w:rPr>
              <w:t>Ат-Башинский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13D953F5"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137695C1"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475BC5FC" w14:textId="77777777" w:rsidR="005062ED" w:rsidRPr="005062ED" w:rsidRDefault="005062ED" w:rsidP="005062ED">
            <w:pPr>
              <w:spacing w:after="0" w:line="240" w:lineRule="auto"/>
              <w:jc w:val="right"/>
              <w:rPr>
                <w:lang w:val="ky-KG" w:eastAsia="ky-KG"/>
              </w:rPr>
            </w:pPr>
            <w:r w:rsidRPr="005062ED">
              <w:rPr>
                <w:lang w:eastAsia="ky-KG"/>
              </w:rPr>
              <w:t>7</w:t>
            </w:r>
          </w:p>
        </w:tc>
        <w:tc>
          <w:tcPr>
            <w:tcW w:w="587" w:type="dxa"/>
            <w:tcBorders>
              <w:top w:val="nil"/>
              <w:left w:val="nil"/>
              <w:bottom w:val="single" w:sz="4" w:space="0" w:color="auto"/>
              <w:right w:val="single" w:sz="4" w:space="0" w:color="auto"/>
            </w:tcBorders>
            <w:shd w:val="clear" w:color="auto" w:fill="auto"/>
            <w:noWrap/>
            <w:vAlign w:val="center"/>
            <w:hideMark/>
          </w:tcPr>
          <w:p w14:paraId="26C72938"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4185068F"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7598526"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055DD8B" w14:textId="77777777" w:rsidR="005062ED" w:rsidRPr="005062ED" w:rsidRDefault="005062ED" w:rsidP="005062ED">
            <w:pPr>
              <w:spacing w:after="0" w:line="240" w:lineRule="auto"/>
              <w:jc w:val="right"/>
              <w:rPr>
                <w:lang w:val="ky-KG" w:eastAsia="ky-KG"/>
              </w:rPr>
            </w:pPr>
            <w:r w:rsidRPr="005062ED">
              <w:rPr>
                <w:lang w:val="ky-KG" w:eastAsia="ky-KG"/>
              </w:rPr>
              <w:t>7</w:t>
            </w:r>
          </w:p>
        </w:tc>
      </w:tr>
      <w:tr w:rsidR="005062ED" w:rsidRPr="005062ED" w14:paraId="07374D61"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08C921D"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1BCE3542" w14:textId="77777777" w:rsidR="005062ED" w:rsidRPr="005062ED" w:rsidRDefault="005062ED" w:rsidP="005062ED">
            <w:pPr>
              <w:spacing w:after="0" w:line="240" w:lineRule="auto"/>
              <w:rPr>
                <w:lang w:val="ky-KG" w:eastAsia="ky-KG"/>
              </w:rPr>
            </w:pPr>
            <w:r w:rsidRPr="005062ED">
              <w:rPr>
                <w:lang w:eastAsia="ky-KG"/>
              </w:rPr>
              <w:t>Ак-Талинский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50DDECD5"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6CD388A2"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0A2DA637" w14:textId="77777777" w:rsidR="005062ED" w:rsidRPr="005062ED" w:rsidRDefault="005062ED" w:rsidP="005062ED">
            <w:pPr>
              <w:spacing w:after="0" w:line="240" w:lineRule="auto"/>
              <w:jc w:val="right"/>
              <w:rPr>
                <w:lang w:val="ky-KG" w:eastAsia="ky-KG"/>
              </w:rPr>
            </w:pPr>
            <w:r w:rsidRPr="005062ED">
              <w:rPr>
                <w:lang w:eastAsia="ky-KG"/>
              </w:rPr>
              <w:t>5</w:t>
            </w:r>
          </w:p>
        </w:tc>
        <w:tc>
          <w:tcPr>
            <w:tcW w:w="587" w:type="dxa"/>
            <w:tcBorders>
              <w:top w:val="nil"/>
              <w:left w:val="nil"/>
              <w:bottom w:val="single" w:sz="4" w:space="0" w:color="auto"/>
              <w:right w:val="single" w:sz="4" w:space="0" w:color="auto"/>
            </w:tcBorders>
            <w:shd w:val="clear" w:color="auto" w:fill="auto"/>
            <w:noWrap/>
            <w:vAlign w:val="center"/>
            <w:hideMark/>
          </w:tcPr>
          <w:p w14:paraId="144E4D19"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1AF065A4"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37808D7"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EF7E5C9" w14:textId="77777777" w:rsidR="005062ED" w:rsidRPr="005062ED" w:rsidRDefault="005062ED" w:rsidP="005062ED">
            <w:pPr>
              <w:spacing w:after="0" w:line="240" w:lineRule="auto"/>
              <w:jc w:val="right"/>
              <w:rPr>
                <w:lang w:val="ky-KG" w:eastAsia="ky-KG"/>
              </w:rPr>
            </w:pPr>
            <w:r w:rsidRPr="005062ED">
              <w:rPr>
                <w:lang w:val="ky-KG" w:eastAsia="ky-KG"/>
              </w:rPr>
              <w:t>5</w:t>
            </w:r>
          </w:p>
        </w:tc>
      </w:tr>
      <w:tr w:rsidR="005062ED" w:rsidRPr="005062ED" w14:paraId="50A186EC"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FA0315E"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6F92C6A7" w14:textId="77777777" w:rsidR="005062ED" w:rsidRPr="005062ED" w:rsidRDefault="005062ED" w:rsidP="005062ED">
            <w:pPr>
              <w:spacing w:after="0" w:line="240" w:lineRule="auto"/>
              <w:rPr>
                <w:lang w:val="ky-KG" w:eastAsia="ky-KG"/>
              </w:rPr>
            </w:pPr>
            <w:r w:rsidRPr="005062ED">
              <w:rPr>
                <w:lang w:eastAsia="ky-KG"/>
              </w:rPr>
              <w:t>Кочкорский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6CDBD6E6"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48D0147D"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71AEDEA4" w14:textId="77777777" w:rsidR="005062ED" w:rsidRPr="005062ED" w:rsidRDefault="005062ED" w:rsidP="005062ED">
            <w:pPr>
              <w:spacing w:after="0" w:line="240" w:lineRule="auto"/>
              <w:jc w:val="right"/>
              <w:rPr>
                <w:lang w:val="ky-KG" w:eastAsia="ky-KG"/>
              </w:rPr>
            </w:pPr>
            <w:r w:rsidRPr="005062ED">
              <w:rPr>
                <w:lang w:eastAsia="ky-KG"/>
              </w:rPr>
              <w:t>4</w:t>
            </w:r>
          </w:p>
        </w:tc>
        <w:tc>
          <w:tcPr>
            <w:tcW w:w="587" w:type="dxa"/>
            <w:tcBorders>
              <w:top w:val="nil"/>
              <w:left w:val="nil"/>
              <w:bottom w:val="single" w:sz="4" w:space="0" w:color="auto"/>
              <w:right w:val="single" w:sz="4" w:space="0" w:color="auto"/>
            </w:tcBorders>
            <w:shd w:val="clear" w:color="auto" w:fill="auto"/>
            <w:noWrap/>
            <w:vAlign w:val="center"/>
            <w:hideMark/>
          </w:tcPr>
          <w:p w14:paraId="5CA0349C"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090F2868"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58DC831"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4B45D24C" w14:textId="77777777" w:rsidR="005062ED" w:rsidRPr="005062ED" w:rsidRDefault="005062ED" w:rsidP="005062ED">
            <w:pPr>
              <w:spacing w:after="0" w:line="240" w:lineRule="auto"/>
              <w:jc w:val="right"/>
              <w:rPr>
                <w:lang w:val="ky-KG" w:eastAsia="ky-KG"/>
              </w:rPr>
            </w:pPr>
            <w:r w:rsidRPr="005062ED">
              <w:rPr>
                <w:lang w:val="ky-KG" w:eastAsia="ky-KG"/>
              </w:rPr>
              <w:t>4</w:t>
            </w:r>
          </w:p>
        </w:tc>
      </w:tr>
      <w:tr w:rsidR="005062ED" w:rsidRPr="005062ED" w14:paraId="3F9CFCDA"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FC1F95A"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2F87E7EF" w14:textId="77777777" w:rsidR="005062ED" w:rsidRPr="005062ED" w:rsidRDefault="005062ED" w:rsidP="005062ED">
            <w:pPr>
              <w:spacing w:after="0" w:line="240" w:lineRule="auto"/>
              <w:rPr>
                <w:lang w:val="ky-KG" w:eastAsia="ky-KG"/>
              </w:rPr>
            </w:pPr>
            <w:r w:rsidRPr="005062ED">
              <w:rPr>
                <w:lang w:eastAsia="ky-KG"/>
              </w:rPr>
              <w:t>Жумгальский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0BD9876E"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332D4501"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6ABCFA1F" w14:textId="77777777" w:rsidR="005062ED" w:rsidRPr="005062ED" w:rsidRDefault="005062ED" w:rsidP="005062ED">
            <w:pPr>
              <w:spacing w:after="0" w:line="240" w:lineRule="auto"/>
              <w:jc w:val="right"/>
              <w:rPr>
                <w:lang w:val="ky-KG" w:eastAsia="ky-KG"/>
              </w:rPr>
            </w:pPr>
            <w:r w:rsidRPr="005062ED">
              <w:rPr>
                <w:lang w:eastAsia="ky-KG"/>
              </w:rPr>
              <w:t>4</w:t>
            </w:r>
          </w:p>
        </w:tc>
        <w:tc>
          <w:tcPr>
            <w:tcW w:w="587" w:type="dxa"/>
            <w:tcBorders>
              <w:top w:val="nil"/>
              <w:left w:val="nil"/>
              <w:bottom w:val="single" w:sz="4" w:space="0" w:color="auto"/>
              <w:right w:val="single" w:sz="4" w:space="0" w:color="auto"/>
            </w:tcBorders>
            <w:shd w:val="clear" w:color="auto" w:fill="auto"/>
            <w:noWrap/>
            <w:vAlign w:val="center"/>
            <w:hideMark/>
          </w:tcPr>
          <w:p w14:paraId="6ED47164"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670F0C60"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75AB33D"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D9B085E" w14:textId="77777777" w:rsidR="005062ED" w:rsidRPr="005062ED" w:rsidRDefault="005062ED" w:rsidP="005062ED">
            <w:pPr>
              <w:spacing w:after="0" w:line="240" w:lineRule="auto"/>
              <w:jc w:val="right"/>
              <w:rPr>
                <w:lang w:val="ky-KG" w:eastAsia="ky-KG"/>
              </w:rPr>
            </w:pPr>
            <w:r w:rsidRPr="005062ED">
              <w:rPr>
                <w:lang w:val="ky-KG" w:eastAsia="ky-KG"/>
              </w:rPr>
              <w:t>4</w:t>
            </w:r>
          </w:p>
        </w:tc>
      </w:tr>
      <w:tr w:rsidR="005062ED" w:rsidRPr="005062ED" w14:paraId="57064DFE"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9D1708"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19894D99" w14:textId="77777777" w:rsidR="005062ED" w:rsidRPr="005062ED" w:rsidRDefault="005062ED" w:rsidP="005062ED">
            <w:pPr>
              <w:spacing w:after="0" w:line="240" w:lineRule="auto"/>
              <w:rPr>
                <w:lang w:val="ky-KG" w:eastAsia="ky-KG"/>
              </w:rPr>
            </w:pPr>
            <w:r w:rsidRPr="005062ED">
              <w:rPr>
                <w:lang w:eastAsia="ky-KG"/>
              </w:rPr>
              <w:t>Межрайонный суд</w:t>
            </w:r>
          </w:p>
        </w:tc>
        <w:tc>
          <w:tcPr>
            <w:tcW w:w="702" w:type="dxa"/>
            <w:tcBorders>
              <w:top w:val="nil"/>
              <w:left w:val="nil"/>
              <w:bottom w:val="single" w:sz="4" w:space="0" w:color="auto"/>
              <w:right w:val="single" w:sz="4" w:space="0" w:color="auto"/>
            </w:tcBorders>
            <w:shd w:val="clear" w:color="auto" w:fill="auto"/>
            <w:noWrap/>
            <w:vAlign w:val="center"/>
            <w:hideMark/>
          </w:tcPr>
          <w:p w14:paraId="4372A932"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20D1A900"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264D2391" w14:textId="77777777" w:rsidR="005062ED" w:rsidRPr="005062ED" w:rsidRDefault="005062ED" w:rsidP="005062ED">
            <w:pPr>
              <w:spacing w:after="0" w:line="240" w:lineRule="auto"/>
              <w:jc w:val="right"/>
              <w:rPr>
                <w:lang w:val="ky-KG" w:eastAsia="ky-KG"/>
              </w:rPr>
            </w:pPr>
            <w:r w:rsidRPr="005062ED">
              <w:rPr>
                <w:lang w:eastAsia="ky-KG"/>
              </w:rPr>
              <w:t>7</w:t>
            </w:r>
          </w:p>
        </w:tc>
        <w:tc>
          <w:tcPr>
            <w:tcW w:w="587" w:type="dxa"/>
            <w:tcBorders>
              <w:top w:val="nil"/>
              <w:left w:val="nil"/>
              <w:bottom w:val="single" w:sz="4" w:space="0" w:color="auto"/>
              <w:right w:val="single" w:sz="4" w:space="0" w:color="auto"/>
            </w:tcBorders>
            <w:shd w:val="clear" w:color="auto" w:fill="auto"/>
            <w:noWrap/>
            <w:vAlign w:val="center"/>
            <w:hideMark/>
          </w:tcPr>
          <w:p w14:paraId="785A3ED9"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392A0E7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D7A6412"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B5DC2C7" w14:textId="77777777" w:rsidR="005062ED" w:rsidRPr="005062ED" w:rsidRDefault="005062ED" w:rsidP="005062ED">
            <w:pPr>
              <w:spacing w:after="0" w:line="240" w:lineRule="auto"/>
              <w:jc w:val="right"/>
              <w:rPr>
                <w:lang w:val="ky-KG" w:eastAsia="ky-KG"/>
              </w:rPr>
            </w:pPr>
            <w:r w:rsidRPr="005062ED">
              <w:rPr>
                <w:lang w:val="ky-KG" w:eastAsia="ky-KG"/>
              </w:rPr>
              <w:t>7</w:t>
            </w:r>
          </w:p>
        </w:tc>
      </w:tr>
      <w:tr w:rsidR="00AF3AAB" w:rsidRPr="005062ED" w14:paraId="6F7D08E1"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B8CCE4"/>
            <w:noWrap/>
            <w:vAlign w:val="center"/>
            <w:hideMark/>
          </w:tcPr>
          <w:p w14:paraId="27EAF34C" w14:textId="77777777" w:rsidR="005062ED" w:rsidRPr="005062ED" w:rsidRDefault="005062ED" w:rsidP="005062ED">
            <w:pPr>
              <w:spacing w:after="0" w:line="240" w:lineRule="auto"/>
              <w:jc w:val="right"/>
              <w:rPr>
                <w:lang w:val="ky-KG" w:eastAsia="ky-KG"/>
              </w:rPr>
            </w:pPr>
            <w:r w:rsidRPr="005062ED">
              <w:rPr>
                <w:lang w:eastAsia="ky-KG"/>
              </w:rPr>
              <w:t>6</w:t>
            </w:r>
          </w:p>
        </w:tc>
        <w:tc>
          <w:tcPr>
            <w:tcW w:w="2500" w:type="dxa"/>
            <w:tcBorders>
              <w:top w:val="nil"/>
              <w:left w:val="nil"/>
              <w:bottom w:val="single" w:sz="4" w:space="0" w:color="auto"/>
              <w:right w:val="single" w:sz="4" w:space="0" w:color="auto"/>
            </w:tcBorders>
            <w:shd w:val="clear" w:color="000000" w:fill="B8CCE4"/>
            <w:noWrap/>
            <w:vAlign w:val="center"/>
            <w:hideMark/>
          </w:tcPr>
          <w:p w14:paraId="7B848545" w14:textId="77777777" w:rsidR="005062ED" w:rsidRPr="005062ED" w:rsidRDefault="005062ED" w:rsidP="005062ED">
            <w:pPr>
              <w:spacing w:after="0" w:line="240" w:lineRule="auto"/>
              <w:rPr>
                <w:lang w:val="ky-KG" w:eastAsia="ky-KG"/>
              </w:rPr>
            </w:pPr>
            <w:r w:rsidRPr="005062ED">
              <w:rPr>
                <w:lang w:eastAsia="ky-KG"/>
              </w:rPr>
              <w:t>Баткенская область</w:t>
            </w:r>
          </w:p>
        </w:tc>
        <w:tc>
          <w:tcPr>
            <w:tcW w:w="702" w:type="dxa"/>
            <w:tcBorders>
              <w:top w:val="nil"/>
              <w:left w:val="nil"/>
              <w:bottom w:val="single" w:sz="4" w:space="0" w:color="auto"/>
              <w:right w:val="single" w:sz="4" w:space="0" w:color="auto"/>
            </w:tcBorders>
            <w:shd w:val="clear" w:color="000000" w:fill="B8CCE4"/>
            <w:noWrap/>
            <w:vAlign w:val="center"/>
            <w:hideMark/>
          </w:tcPr>
          <w:p w14:paraId="25F9A007" w14:textId="77777777" w:rsidR="005062ED" w:rsidRPr="005062ED" w:rsidRDefault="005062ED" w:rsidP="005062ED">
            <w:pPr>
              <w:spacing w:after="0" w:line="240" w:lineRule="auto"/>
              <w:jc w:val="right"/>
              <w:rPr>
                <w:lang w:val="ky-KG" w:eastAsia="ky-KG"/>
              </w:rPr>
            </w:pPr>
            <w:r w:rsidRPr="005062ED">
              <w:rPr>
                <w:lang w:eastAsia="ky-KG"/>
              </w:rPr>
              <w:t>25</w:t>
            </w:r>
          </w:p>
        </w:tc>
        <w:tc>
          <w:tcPr>
            <w:tcW w:w="940" w:type="dxa"/>
            <w:tcBorders>
              <w:top w:val="nil"/>
              <w:left w:val="nil"/>
              <w:bottom w:val="single" w:sz="4" w:space="0" w:color="auto"/>
              <w:right w:val="single" w:sz="4" w:space="0" w:color="auto"/>
            </w:tcBorders>
            <w:shd w:val="clear" w:color="000000" w:fill="B8CCE4"/>
            <w:noWrap/>
            <w:vAlign w:val="center"/>
            <w:hideMark/>
          </w:tcPr>
          <w:p w14:paraId="747CFF09" w14:textId="77777777" w:rsidR="005062ED" w:rsidRPr="005062ED" w:rsidRDefault="005062ED" w:rsidP="005062ED">
            <w:pPr>
              <w:spacing w:after="0" w:line="240" w:lineRule="auto"/>
              <w:jc w:val="right"/>
              <w:rPr>
                <w:lang w:val="ky-KG" w:eastAsia="ky-KG"/>
              </w:rPr>
            </w:pPr>
            <w:r w:rsidRPr="005062ED">
              <w:rPr>
                <w:lang w:eastAsia="ky-KG"/>
              </w:rPr>
              <w:t>55</w:t>
            </w:r>
          </w:p>
        </w:tc>
        <w:tc>
          <w:tcPr>
            <w:tcW w:w="1407" w:type="dxa"/>
            <w:tcBorders>
              <w:top w:val="nil"/>
              <w:left w:val="nil"/>
              <w:bottom w:val="single" w:sz="4" w:space="0" w:color="auto"/>
              <w:right w:val="single" w:sz="4" w:space="0" w:color="auto"/>
            </w:tcBorders>
            <w:shd w:val="clear" w:color="000000" w:fill="B8CCE4"/>
            <w:noWrap/>
            <w:vAlign w:val="center"/>
            <w:hideMark/>
          </w:tcPr>
          <w:p w14:paraId="7A50FBF2" w14:textId="77777777" w:rsidR="005062ED" w:rsidRPr="005062ED" w:rsidRDefault="005062ED" w:rsidP="005062ED">
            <w:pPr>
              <w:spacing w:after="0" w:line="240" w:lineRule="auto"/>
              <w:jc w:val="right"/>
              <w:rPr>
                <w:lang w:val="ky-KG" w:eastAsia="ky-KG"/>
              </w:rPr>
            </w:pPr>
            <w:r w:rsidRPr="005062ED">
              <w:rPr>
                <w:lang w:eastAsia="ky-KG"/>
              </w:rPr>
              <w:t>47</w:t>
            </w:r>
          </w:p>
        </w:tc>
        <w:tc>
          <w:tcPr>
            <w:tcW w:w="587" w:type="dxa"/>
            <w:tcBorders>
              <w:top w:val="nil"/>
              <w:left w:val="nil"/>
              <w:bottom w:val="single" w:sz="4" w:space="0" w:color="auto"/>
              <w:right w:val="single" w:sz="4" w:space="0" w:color="auto"/>
            </w:tcBorders>
            <w:shd w:val="clear" w:color="000000" w:fill="B8CCE4"/>
            <w:noWrap/>
            <w:vAlign w:val="center"/>
            <w:hideMark/>
          </w:tcPr>
          <w:p w14:paraId="0FDE608A" w14:textId="77777777" w:rsidR="005062ED" w:rsidRPr="005062ED" w:rsidRDefault="005062ED" w:rsidP="005062ED">
            <w:pPr>
              <w:spacing w:after="0" w:line="240" w:lineRule="auto"/>
              <w:jc w:val="right"/>
              <w:rPr>
                <w:lang w:val="ky-KG" w:eastAsia="ky-KG"/>
              </w:rPr>
            </w:pPr>
            <w:r w:rsidRPr="005062ED">
              <w:rPr>
                <w:lang w:val="en-US" w:eastAsia="ky-KG"/>
              </w:rPr>
              <w:t>20 </w:t>
            </w:r>
          </w:p>
        </w:tc>
        <w:tc>
          <w:tcPr>
            <w:tcW w:w="587" w:type="dxa"/>
            <w:tcBorders>
              <w:top w:val="nil"/>
              <w:left w:val="nil"/>
              <w:bottom w:val="single" w:sz="4" w:space="0" w:color="auto"/>
              <w:right w:val="single" w:sz="4" w:space="0" w:color="auto"/>
            </w:tcBorders>
            <w:shd w:val="clear" w:color="000000" w:fill="B8CCE4"/>
            <w:noWrap/>
            <w:vAlign w:val="center"/>
            <w:hideMark/>
          </w:tcPr>
          <w:p w14:paraId="612A37B7"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000000" w:fill="B8CCE4"/>
            <w:noWrap/>
            <w:vAlign w:val="center"/>
            <w:hideMark/>
          </w:tcPr>
          <w:p w14:paraId="2BA8606B"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B8CCE4"/>
            <w:noWrap/>
            <w:vAlign w:val="center"/>
            <w:hideMark/>
          </w:tcPr>
          <w:p w14:paraId="7587A2CA" w14:textId="77777777" w:rsidR="005062ED" w:rsidRPr="005062ED" w:rsidRDefault="005062ED" w:rsidP="005062ED">
            <w:pPr>
              <w:spacing w:after="0" w:line="240" w:lineRule="auto"/>
              <w:jc w:val="right"/>
              <w:rPr>
                <w:lang w:val="ky-KG" w:eastAsia="ky-KG"/>
              </w:rPr>
            </w:pPr>
            <w:r w:rsidRPr="005062ED">
              <w:rPr>
                <w:lang w:val="ky-KG" w:eastAsia="ky-KG"/>
              </w:rPr>
              <w:t>47</w:t>
            </w:r>
          </w:p>
        </w:tc>
      </w:tr>
      <w:tr w:rsidR="005062ED" w:rsidRPr="005062ED" w14:paraId="556FE980"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ACA965A"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38F6C2DA" w14:textId="77777777" w:rsidR="005062ED" w:rsidRPr="005062ED" w:rsidRDefault="005062ED" w:rsidP="005062ED">
            <w:pPr>
              <w:spacing w:after="0" w:line="240" w:lineRule="auto"/>
              <w:rPr>
                <w:lang w:val="ky-KG" w:eastAsia="ky-KG"/>
              </w:rPr>
            </w:pPr>
            <w:r w:rsidRPr="005062ED">
              <w:rPr>
                <w:lang w:eastAsia="ky-KG"/>
              </w:rPr>
              <w:t>Областной суд</w:t>
            </w:r>
          </w:p>
        </w:tc>
        <w:tc>
          <w:tcPr>
            <w:tcW w:w="702" w:type="dxa"/>
            <w:tcBorders>
              <w:top w:val="nil"/>
              <w:left w:val="nil"/>
              <w:bottom w:val="single" w:sz="4" w:space="0" w:color="auto"/>
              <w:right w:val="single" w:sz="4" w:space="0" w:color="auto"/>
            </w:tcBorders>
            <w:shd w:val="clear" w:color="auto" w:fill="auto"/>
            <w:noWrap/>
            <w:vAlign w:val="center"/>
            <w:hideMark/>
          </w:tcPr>
          <w:p w14:paraId="6D9DFBF6" w14:textId="77777777" w:rsidR="005062ED" w:rsidRPr="005062ED" w:rsidRDefault="005062ED" w:rsidP="005062ED">
            <w:pPr>
              <w:spacing w:after="0" w:line="240" w:lineRule="auto"/>
              <w:jc w:val="right"/>
              <w:rPr>
                <w:lang w:val="ky-KG" w:eastAsia="ky-KG"/>
              </w:rPr>
            </w:pPr>
            <w:r w:rsidRPr="005062ED">
              <w:rPr>
                <w:lang w:eastAsia="ky-KG"/>
              </w:rPr>
              <w:t>10</w:t>
            </w:r>
          </w:p>
        </w:tc>
        <w:tc>
          <w:tcPr>
            <w:tcW w:w="940" w:type="dxa"/>
            <w:tcBorders>
              <w:top w:val="nil"/>
              <w:left w:val="nil"/>
              <w:bottom w:val="single" w:sz="4" w:space="0" w:color="auto"/>
              <w:right w:val="single" w:sz="4" w:space="0" w:color="auto"/>
            </w:tcBorders>
            <w:shd w:val="clear" w:color="auto" w:fill="auto"/>
            <w:noWrap/>
            <w:vAlign w:val="center"/>
            <w:hideMark/>
          </w:tcPr>
          <w:p w14:paraId="60D7F33E" w14:textId="77777777" w:rsidR="005062ED" w:rsidRPr="005062ED" w:rsidRDefault="005062ED" w:rsidP="005062ED">
            <w:pPr>
              <w:spacing w:after="0" w:line="240" w:lineRule="auto"/>
              <w:jc w:val="right"/>
              <w:rPr>
                <w:lang w:val="ky-KG" w:eastAsia="ky-KG"/>
              </w:rPr>
            </w:pPr>
            <w:r w:rsidRPr="005062ED">
              <w:rPr>
                <w:lang w:eastAsia="ky-KG"/>
              </w:rPr>
              <w:t>20</w:t>
            </w:r>
          </w:p>
        </w:tc>
        <w:tc>
          <w:tcPr>
            <w:tcW w:w="1407" w:type="dxa"/>
            <w:tcBorders>
              <w:top w:val="nil"/>
              <w:left w:val="nil"/>
              <w:bottom w:val="single" w:sz="4" w:space="0" w:color="auto"/>
              <w:right w:val="single" w:sz="4" w:space="0" w:color="auto"/>
            </w:tcBorders>
            <w:shd w:val="clear" w:color="auto" w:fill="auto"/>
            <w:noWrap/>
            <w:vAlign w:val="center"/>
            <w:hideMark/>
          </w:tcPr>
          <w:p w14:paraId="579B7A7F" w14:textId="77777777" w:rsidR="005062ED" w:rsidRPr="005062ED" w:rsidRDefault="005062ED" w:rsidP="005062ED">
            <w:pPr>
              <w:spacing w:after="0" w:line="240" w:lineRule="auto"/>
              <w:jc w:val="right"/>
              <w:rPr>
                <w:lang w:val="ky-KG" w:eastAsia="ky-KG"/>
              </w:rPr>
            </w:pPr>
            <w:r w:rsidRPr="005062ED">
              <w:rPr>
                <w:lang w:eastAsia="ky-KG"/>
              </w:rPr>
              <w:t>15</w:t>
            </w:r>
          </w:p>
        </w:tc>
        <w:tc>
          <w:tcPr>
            <w:tcW w:w="587" w:type="dxa"/>
            <w:tcBorders>
              <w:top w:val="nil"/>
              <w:left w:val="nil"/>
              <w:bottom w:val="single" w:sz="4" w:space="0" w:color="auto"/>
              <w:right w:val="single" w:sz="4" w:space="0" w:color="auto"/>
            </w:tcBorders>
            <w:shd w:val="clear" w:color="auto" w:fill="auto"/>
            <w:noWrap/>
            <w:vAlign w:val="center"/>
            <w:hideMark/>
          </w:tcPr>
          <w:p w14:paraId="02B74656" w14:textId="77777777" w:rsidR="005062ED" w:rsidRPr="005062ED" w:rsidRDefault="005062ED" w:rsidP="005062ED">
            <w:pPr>
              <w:spacing w:after="0" w:line="240" w:lineRule="auto"/>
              <w:jc w:val="right"/>
              <w:rPr>
                <w:lang w:val="ky-KG" w:eastAsia="ky-KG"/>
              </w:rPr>
            </w:pPr>
            <w:r w:rsidRPr="005062ED">
              <w:rPr>
                <w:lang w:val="en-US" w:eastAsia="ky-KG"/>
              </w:rPr>
              <w:t>8 </w:t>
            </w:r>
          </w:p>
        </w:tc>
        <w:tc>
          <w:tcPr>
            <w:tcW w:w="587" w:type="dxa"/>
            <w:tcBorders>
              <w:top w:val="nil"/>
              <w:left w:val="nil"/>
              <w:bottom w:val="single" w:sz="4" w:space="0" w:color="auto"/>
              <w:right w:val="single" w:sz="4" w:space="0" w:color="auto"/>
            </w:tcBorders>
            <w:shd w:val="clear" w:color="auto" w:fill="auto"/>
            <w:noWrap/>
            <w:vAlign w:val="center"/>
            <w:hideMark/>
          </w:tcPr>
          <w:p w14:paraId="4C120FCF"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6BF54560"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B73682A" w14:textId="77777777" w:rsidR="005062ED" w:rsidRPr="005062ED" w:rsidRDefault="005062ED" w:rsidP="005062ED">
            <w:pPr>
              <w:spacing w:after="0" w:line="240" w:lineRule="auto"/>
              <w:jc w:val="right"/>
              <w:rPr>
                <w:lang w:val="ky-KG" w:eastAsia="ky-KG"/>
              </w:rPr>
            </w:pPr>
            <w:r w:rsidRPr="005062ED">
              <w:rPr>
                <w:lang w:val="ky-KG" w:eastAsia="ky-KG"/>
              </w:rPr>
              <w:t>15</w:t>
            </w:r>
          </w:p>
        </w:tc>
      </w:tr>
      <w:tr w:rsidR="005062ED" w:rsidRPr="005062ED" w14:paraId="287E4199"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15DAFF6"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2344FC0" w14:textId="77777777" w:rsidR="005062ED" w:rsidRPr="005062ED" w:rsidRDefault="005062ED" w:rsidP="005062ED">
            <w:pPr>
              <w:spacing w:after="0" w:line="240" w:lineRule="auto"/>
              <w:rPr>
                <w:lang w:val="ky-KG" w:eastAsia="ky-KG"/>
              </w:rPr>
            </w:pPr>
            <w:r w:rsidRPr="005062ED">
              <w:rPr>
                <w:lang w:eastAsia="ky-KG"/>
              </w:rPr>
              <w:t>Баткенский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6BE45B5A"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32918D66"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14EA45B8" w14:textId="77777777" w:rsidR="005062ED" w:rsidRPr="005062ED" w:rsidRDefault="005062ED" w:rsidP="005062ED">
            <w:pPr>
              <w:spacing w:after="0" w:line="240" w:lineRule="auto"/>
              <w:jc w:val="right"/>
              <w:rPr>
                <w:lang w:val="ky-KG" w:eastAsia="ky-KG"/>
              </w:rPr>
            </w:pPr>
            <w:r w:rsidRPr="005062ED">
              <w:rPr>
                <w:lang w:eastAsia="ky-KG"/>
              </w:rPr>
              <w:t>4</w:t>
            </w:r>
          </w:p>
        </w:tc>
        <w:tc>
          <w:tcPr>
            <w:tcW w:w="587" w:type="dxa"/>
            <w:tcBorders>
              <w:top w:val="nil"/>
              <w:left w:val="nil"/>
              <w:bottom w:val="single" w:sz="4" w:space="0" w:color="auto"/>
              <w:right w:val="single" w:sz="4" w:space="0" w:color="auto"/>
            </w:tcBorders>
            <w:shd w:val="clear" w:color="auto" w:fill="auto"/>
            <w:noWrap/>
            <w:vAlign w:val="center"/>
            <w:hideMark/>
          </w:tcPr>
          <w:p w14:paraId="7A815824"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4F1F550A"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00E3322"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BCC524E" w14:textId="77777777" w:rsidR="005062ED" w:rsidRPr="005062ED" w:rsidRDefault="005062ED" w:rsidP="005062ED">
            <w:pPr>
              <w:spacing w:after="0" w:line="240" w:lineRule="auto"/>
              <w:jc w:val="right"/>
              <w:rPr>
                <w:lang w:val="ky-KG" w:eastAsia="ky-KG"/>
              </w:rPr>
            </w:pPr>
            <w:r w:rsidRPr="005062ED">
              <w:rPr>
                <w:lang w:val="ky-KG" w:eastAsia="ky-KG"/>
              </w:rPr>
              <w:t>4</w:t>
            </w:r>
          </w:p>
        </w:tc>
      </w:tr>
      <w:tr w:rsidR="005062ED" w:rsidRPr="005062ED" w14:paraId="0C97AD4C"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A741BC"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419170C9" w14:textId="77777777" w:rsidR="005062ED" w:rsidRPr="005062ED" w:rsidRDefault="005062ED" w:rsidP="005062ED">
            <w:pPr>
              <w:spacing w:after="0" w:line="240" w:lineRule="auto"/>
              <w:rPr>
                <w:lang w:val="ky-KG" w:eastAsia="ky-KG"/>
              </w:rPr>
            </w:pPr>
            <w:r w:rsidRPr="005062ED">
              <w:rPr>
                <w:lang w:eastAsia="ky-KG"/>
              </w:rPr>
              <w:t>Кадамжайский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03A09E4C" w14:textId="77777777" w:rsidR="005062ED" w:rsidRPr="005062ED" w:rsidRDefault="005062ED" w:rsidP="005062ED">
            <w:pPr>
              <w:spacing w:after="0" w:line="240" w:lineRule="auto"/>
              <w:jc w:val="right"/>
              <w:rPr>
                <w:lang w:val="ky-KG" w:eastAsia="ky-KG"/>
              </w:rPr>
            </w:pPr>
            <w:r w:rsidRPr="005062ED">
              <w:rPr>
                <w:lang w:eastAsia="ky-KG"/>
              </w:rPr>
              <w:t>4</w:t>
            </w:r>
          </w:p>
        </w:tc>
        <w:tc>
          <w:tcPr>
            <w:tcW w:w="940" w:type="dxa"/>
            <w:tcBorders>
              <w:top w:val="nil"/>
              <w:left w:val="nil"/>
              <w:bottom w:val="single" w:sz="4" w:space="0" w:color="auto"/>
              <w:right w:val="single" w:sz="4" w:space="0" w:color="auto"/>
            </w:tcBorders>
            <w:shd w:val="clear" w:color="auto" w:fill="auto"/>
            <w:noWrap/>
            <w:vAlign w:val="center"/>
            <w:hideMark/>
          </w:tcPr>
          <w:p w14:paraId="43E583D4" w14:textId="77777777" w:rsidR="005062ED" w:rsidRPr="005062ED" w:rsidRDefault="005062ED" w:rsidP="005062ED">
            <w:pPr>
              <w:spacing w:after="0" w:line="240" w:lineRule="auto"/>
              <w:jc w:val="right"/>
              <w:rPr>
                <w:lang w:val="ky-KG" w:eastAsia="ky-KG"/>
              </w:rPr>
            </w:pPr>
            <w:r w:rsidRPr="005062ED">
              <w:rPr>
                <w:lang w:eastAsia="ky-KG"/>
              </w:rPr>
              <w:t>11</w:t>
            </w:r>
          </w:p>
        </w:tc>
        <w:tc>
          <w:tcPr>
            <w:tcW w:w="1407" w:type="dxa"/>
            <w:tcBorders>
              <w:top w:val="nil"/>
              <w:left w:val="nil"/>
              <w:bottom w:val="single" w:sz="4" w:space="0" w:color="auto"/>
              <w:right w:val="single" w:sz="4" w:space="0" w:color="auto"/>
            </w:tcBorders>
            <w:shd w:val="clear" w:color="auto" w:fill="auto"/>
            <w:noWrap/>
            <w:vAlign w:val="center"/>
            <w:hideMark/>
          </w:tcPr>
          <w:p w14:paraId="56FF3B06" w14:textId="77777777" w:rsidR="005062ED" w:rsidRPr="005062ED" w:rsidRDefault="005062ED" w:rsidP="005062ED">
            <w:pPr>
              <w:spacing w:after="0" w:line="240" w:lineRule="auto"/>
              <w:jc w:val="right"/>
              <w:rPr>
                <w:lang w:val="ky-KG" w:eastAsia="ky-KG"/>
              </w:rPr>
            </w:pPr>
            <w:r w:rsidRPr="005062ED">
              <w:rPr>
                <w:lang w:eastAsia="ky-KG"/>
              </w:rPr>
              <w:t>11</w:t>
            </w:r>
          </w:p>
        </w:tc>
        <w:tc>
          <w:tcPr>
            <w:tcW w:w="587" w:type="dxa"/>
            <w:tcBorders>
              <w:top w:val="nil"/>
              <w:left w:val="nil"/>
              <w:bottom w:val="single" w:sz="4" w:space="0" w:color="auto"/>
              <w:right w:val="single" w:sz="4" w:space="0" w:color="auto"/>
            </w:tcBorders>
            <w:shd w:val="clear" w:color="auto" w:fill="auto"/>
            <w:noWrap/>
            <w:vAlign w:val="center"/>
            <w:hideMark/>
          </w:tcPr>
          <w:p w14:paraId="18883B4F"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3D580F47"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764EFEDE"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4F946FF3" w14:textId="77777777" w:rsidR="005062ED" w:rsidRPr="005062ED" w:rsidRDefault="005062ED" w:rsidP="005062ED">
            <w:pPr>
              <w:spacing w:after="0" w:line="240" w:lineRule="auto"/>
              <w:jc w:val="right"/>
              <w:rPr>
                <w:lang w:val="ky-KG" w:eastAsia="ky-KG"/>
              </w:rPr>
            </w:pPr>
            <w:r w:rsidRPr="005062ED">
              <w:rPr>
                <w:lang w:val="ky-KG" w:eastAsia="ky-KG"/>
              </w:rPr>
              <w:t>11</w:t>
            </w:r>
          </w:p>
        </w:tc>
      </w:tr>
      <w:tr w:rsidR="005062ED" w:rsidRPr="005062ED" w14:paraId="6A70A9F5"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1E0054A"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7A37C910" w14:textId="77777777" w:rsidR="005062ED" w:rsidRPr="005062ED" w:rsidRDefault="005062ED" w:rsidP="005062ED">
            <w:pPr>
              <w:spacing w:after="0" w:line="240" w:lineRule="auto"/>
              <w:rPr>
                <w:lang w:val="ky-KG" w:eastAsia="ky-KG"/>
              </w:rPr>
            </w:pPr>
            <w:r w:rsidRPr="005062ED">
              <w:rPr>
                <w:lang w:eastAsia="ky-KG"/>
              </w:rPr>
              <w:t>Кызыл-Кийский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49295B34" w14:textId="77777777" w:rsidR="005062ED" w:rsidRPr="005062ED" w:rsidRDefault="005062ED" w:rsidP="005062ED">
            <w:pPr>
              <w:spacing w:after="0" w:line="240" w:lineRule="auto"/>
              <w:jc w:val="right"/>
              <w:rPr>
                <w:lang w:val="ky-KG" w:eastAsia="ky-KG"/>
              </w:rPr>
            </w:pPr>
            <w:r w:rsidRPr="005062ED">
              <w:rPr>
                <w:lang w:eastAsia="ky-KG"/>
              </w:rPr>
              <w:t>3</w:t>
            </w:r>
          </w:p>
        </w:tc>
        <w:tc>
          <w:tcPr>
            <w:tcW w:w="940" w:type="dxa"/>
            <w:tcBorders>
              <w:top w:val="nil"/>
              <w:left w:val="nil"/>
              <w:bottom w:val="single" w:sz="4" w:space="0" w:color="auto"/>
              <w:right w:val="single" w:sz="4" w:space="0" w:color="auto"/>
            </w:tcBorders>
            <w:shd w:val="clear" w:color="auto" w:fill="auto"/>
            <w:noWrap/>
            <w:vAlign w:val="center"/>
            <w:hideMark/>
          </w:tcPr>
          <w:p w14:paraId="529CC569"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auto" w:fill="auto"/>
            <w:noWrap/>
            <w:vAlign w:val="center"/>
            <w:hideMark/>
          </w:tcPr>
          <w:p w14:paraId="634E4015" w14:textId="77777777" w:rsidR="005062ED" w:rsidRPr="005062ED" w:rsidRDefault="005062ED" w:rsidP="005062ED">
            <w:pPr>
              <w:spacing w:after="0" w:line="240" w:lineRule="auto"/>
              <w:jc w:val="right"/>
              <w:rPr>
                <w:lang w:val="ky-KG" w:eastAsia="ky-KG"/>
              </w:rPr>
            </w:pPr>
            <w:r w:rsidRPr="005062ED">
              <w:rPr>
                <w:lang w:eastAsia="ky-KG"/>
              </w:rPr>
              <w:t>9</w:t>
            </w:r>
          </w:p>
        </w:tc>
        <w:tc>
          <w:tcPr>
            <w:tcW w:w="587" w:type="dxa"/>
            <w:tcBorders>
              <w:top w:val="nil"/>
              <w:left w:val="nil"/>
              <w:bottom w:val="single" w:sz="4" w:space="0" w:color="auto"/>
              <w:right w:val="single" w:sz="4" w:space="0" w:color="auto"/>
            </w:tcBorders>
            <w:shd w:val="clear" w:color="auto" w:fill="auto"/>
            <w:noWrap/>
            <w:vAlign w:val="center"/>
            <w:hideMark/>
          </w:tcPr>
          <w:p w14:paraId="4BFD57E5" w14:textId="77777777" w:rsidR="005062ED" w:rsidRPr="005062ED" w:rsidRDefault="005062ED" w:rsidP="005062ED">
            <w:pPr>
              <w:spacing w:after="0" w:line="240" w:lineRule="auto"/>
              <w:jc w:val="right"/>
              <w:rPr>
                <w:lang w:val="ky-KG" w:eastAsia="ky-KG"/>
              </w:rPr>
            </w:pPr>
            <w:r w:rsidRPr="005062ED">
              <w:rPr>
                <w:lang w:val="en-US" w:eastAsia="ky-KG"/>
              </w:rPr>
              <w:t>3 </w:t>
            </w:r>
          </w:p>
        </w:tc>
        <w:tc>
          <w:tcPr>
            <w:tcW w:w="587" w:type="dxa"/>
            <w:tcBorders>
              <w:top w:val="nil"/>
              <w:left w:val="nil"/>
              <w:bottom w:val="single" w:sz="4" w:space="0" w:color="auto"/>
              <w:right w:val="single" w:sz="4" w:space="0" w:color="auto"/>
            </w:tcBorders>
            <w:shd w:val="clear" w:color="auto" w:fill="auto"/>
            <w:noWrap/>
            <w:vAlign w:val="center"/>
            <w:hideMark/>
          </w:tcPr>
          <w:p w14:paraId="5121C61B"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17B9D274"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4ECB5B0C" w14:textId="77777777" w:rsidR="005062ED" w:rsidRPr="005062ED" w:rsidRDefault="005062ED" w:rsidP="005062ED">
            <w:pPr>
              <w:spacing w:after="0" w:line="240" w:lineRule="auto"/>
              <w:jc w:val="right"/>
              <w:rPr>
                <w:lang w:val="ky-KG" w:eastAsia="ky-KG"/>
              </w:rPr>
            </w:pPr>
            <w:r w:rsidRPr="005062ED">
              <w:rPr>
                <w:lang w:val="ky-KG" w:eastAsia="ky-KG"/>
              </w:rPr>
              <w:t>9</w:t>
            </w:r>
          </w:p>
        </w:tc>
      </w:tr>
      <w:tr w:rsidR="005062ED" w:rsidRPr="005062ED" w14:paraId="5F1E8BC1"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350A98"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30E46D52" w14:textId="77777777" w:rsidR="005062ED" w:rsidRPr="005062ED" w:rsidRDefault="005062ED" w:rsidP="005062ED">
            <w:pPr>
              <w:spacing w:after="0" w:line="240" w:lineRule="auto"/>
              <w:rPr>
                <w:lang w:val="ky-KG" w:eastAsia="ky-KG"/>
              </w:rPr>
            </w:pPr>
            <w:r w:rsidRPr="005062ED">
              <w:rPr>
                <w:lang w:eastAsia="ky-KG"/>
              </w:rPr>
              <w:t>Ляйлякский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46429F42"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04E470DC"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4ACA5F25" w14:textId="77777777" w:rsidR="005062ED" w:rsidRPr="005062ED" w:rsidRDefault="005062ED" w:rsidP="005062ED">
            <w:pPr>
              <w:spacing w:after="0" w:line="240" w:lineRule="auto"/>
              <w:jc w:val="right"/>
              <w:rPr>
                <w:lang w:val="ky-KG" w:eastAsia="ky-KG"/>
              </w:rPr>
            </w:pPr>
            <w:r w:rsidRPr="005062ED">
              <w:rPr>
                <w:lang w:eastAsia="ky-KG"/>
              </w:rPr>
              <w:t>2</w:t>
            </w:r>
          </w:p>
        </w:tc>
        <w:tc>
          <w:tcPr>
            <w:tcW w:w="587" w:type="dxa"/>
            <w:tcBorders>
              <w:top w:val="nil"/>
              <w:left w:val="nil"/>
              <w:bottom w:val="single" w:sz="4" w:space="0" w:color="auto"/>
              <w:right w:val="single" w:sz="4" w:space="0" w:color="auto"/>
            </w:tcBorders>
            <w:shd w:val="clear" w:color="auto" w:fill="auto"/>
            <w:noWrap/>
            <w:vAlign w:val="center"/>
            <w:hideMark/>
          </w:tcPr>
          <w:p w14:paraId="50B0E342" w14:textId="77777777" w:rsidR="005062ED" w:rsidRPr="005062ED" w:rsidRDefault="005062ED" w:rsidP="005062ED">
            <w:pPr>
              <w:spacing w:after="0" w:line="240" w:lineRule="auto"/>
              <w:jc w:val="right"/>
              <w:rPr>
                <w:lang w:val="ky-KG" w:eastAsia="ky-KG"/>
              </w:rPr>
            </w:pPr>
            <w:r w:rsidRPr="005062ED">
              <w:rPr>
                <w:lang w:val="en-US" w:eastAsia="ky-KG"/>
              </w:rPr>
              <w:t>1 </w:t>
            </w:r>
          </w:p>
        </w:tc>
        <w:tc>
          <w:tcPr>
            <w:tcW w:w="587" w:type="dxa"/>
            <w:tcBorders>
              <w:top w:val="nil"/>
              <w:left w:val="nil"/>
              <w:bottom w:val="single" w:sz="4" w:space="0" w:color="auto"/>
              <w:right w:val="single" w:sz="4" w:space="0" w:color="auto"/>
            </w:tcBorders>
            <w:shd w:val="clear" w:color="auto" w:fill="auto"/>
            <w:noWrap/>
            <w:vAlign w:val="center"/>
            <w:hideMark/>
          </w:tcPr>
          <w:p w14:paraId="2D0B4C7F"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25825EBC"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1579076D" w14:textId="77777777" w:rsidR="005062ED" w:rsidRPr="005062ED" w:rsidRDefault="005062ED" w:rsidP="005062ED">
            <w:pPr>
              <w:spacing w:after="0" w:line="240" w:lineRule="auto"/>
              <w:jc w:val="right"/>
              <w:rPr>
                <w:lang w:val="ky-KG" w:eastAsia="ky-KG"/>
              </w:rPr>
            </w:pPr>
            <w:r w:rsidRPr="005062ED">
              <w:rPr>
                <w:lang w:val="ky-KG" w:eastAsia="ky-KG"/>
              </w:rPr>
              <w:t>2</w:t>
            </w:r>
          </w:p>
        </w:tc>
      </w:tr>
      <w:tr w:rsidR="005062ED" w:rsidRPr="005062ED" w14:paraId="71CB90A6"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1E45CEE"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20CDECEE" w14:textId="77777777" w:rsidR="005062ED" w:rsidRPr="005062ED" w:rsidRDefault="005062ED" w:rsidP="005062ED">
            <w:pPr>
              <w:spacing w:after="0" w:line="240" w:lineRule="auto"/>
              <w:rPr>
                <w:lang w:val="ky-KG" w:eastAsia="ky-KG"/>
              </w:rPr>
            </w:pPr>
            <w:r w:rsidRPr="005062ED">
              <w:rPr>
                <w:lang w:eastAsia="ky-KG"/>
              </w:rPr>
              <w:t>Сулюктинский р.суд</w:t>
            </w:r>
          </w:p>
        </w:tc>
        <w:tc>
          <w:tcPr>
            <w:tcW w:w="702" w:type="dxa"/>
            <w:tcBorders>
              <w:top w:val="nil"/>
              <w:left w:val="nil"/>
              <w:bottom w:val="single" w:sz="4" w:space="0" w:color="auto"/>
              <w:right w:val="single" w:sz="4" w:space="0" w:color="auto"/>
            </w:tcBorders>
            <w:shd w:val="clear" w:color="auto" w:fill="auto"/>
            <w:noWrap/>
            <w:vAlign w:val="center"/>
            <w:hideMark/>
          </w:tcPr>
          <w:p w14:paraId="17073178"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0A017541"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74FBFBFA" w14:textId="77777777" w:rsidR="005062ED" w:rsidRPr="005062ED" w:rsidRDefault="005062ED" w:rsidP="005062ED">
            <w:pPr>
              <w:spacing w:after="0" w:line="240" w:lineRule="auto"/>
              <w:jc w:val="right"/>
              <w:rPr>
                <w:lang w:val="ky-KG" w:eastAsia="ky-KG"/>
              </w:rPr>
            </w:pPr>
            <w:r w:rsidRPr="005062ED">
              <w:rPr>
                <w:lang w:eastAsia="ky-KG"/>
              </w:rPr>
              <w:t>3</w:t>
            </w:r>
          </w:p>
        </w:tc>
        <w:tc>
          <w:tcPr>
            <w:tcW w:w="587" w:type="dxa"/>
            <w:tcBorders>
              <w:top w:val="nil"/>
              <w:left w:val="nil"/>
              <w:bottom w:val="single" w:sz="4" w:space="0" w:color="auto"/>
              <w:right w:val="single" w:sz="4" w:space="0" w:color="auto"/>
            </w:tcBorders>
            <w:shd w:val="clear" w:color="auto" w:fill="auto"/>
            <w:noWrap/>
            <w:vAlign w:val="center"/>
            <w:hideMark/>
          </w:tcPr>
          <w:p w14:paraId="01FE9CF6" w14:textId="77777777" w:rsidR="005062ED" w:rsidRPr="005062ED" w:rsidRDefault="005062ED" w:rsidP="005062ED">
            <w:pPr>
              <w:spacing w:after="0" w:line="240" w:lineRule="auto"/>
              <w:jc w:val="right"/>
              <w:rPr>
                <w:lang w:val="ky-KG" w:eastAsia="ky-KG"/>
              </w:rPr>
            </w:pPr>
            <w:r w:rsidRPr="005062ED">
              <w:rPr>
                <w:lang w:val="en-US" w:eastAsia="ky-KG"/>
              </w:rPr>
              <w:t>1 </w:t>
            </w:r>
          </w:p>
        </w:tc>
        <w:tc>
          <w:tcPr>
            <w:tcW w:w="587" w:type="dxa"/>
            <w:tcBorders>
              <w:top w:val="nil"/>
              <w:left w:val="nil"/>
              <w:bottom w:val="single" w:sz="4" w:space="0" w:color="auto"/>
              <w:right w:val="single" w:sz="4" w:space="0" w:color="auto"/>
            </w:tcBorders>
            <w:shd w:val="clear" w:color="auto" w:fill="auto"/>
            <w:noWrap/>
            <w:vAlign w:val="center"/>
            <w:hideMark/>
          </w:tcPr>
          <w:p w14:paraId="1FD835A7"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448F088F"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3E482BF8" w14:textId="77777777" w:rsidR="005062ED" w:rsidRPr="005062ED" w:rsidRDefault="005062ED" w:rsidP="005062ED">
            <w:pPr>
              <w:spacing w:after="0" w:line="240" w:lineRule="auto"/>
              <w:jc w:val="right"/>
              <w:rPr>
                <w:lang w:val="ky-KG" w:eastAsia="ky-KG"/>
              </w:rPr>
            </w:pPr>
            <w:r w:rsidRPr="005062ED">
              <w:rPr>
                <w:lang w:val="ky-KG" w:eastAsia="ky-KG"/>
              </w:rPr>
              <w:t>3</w:t>
            </w:r>
          </w:p>
        </w:tc>
      </w:tr>
      <w:tr w:rsidR="005062ED" w:rsidRPr="005062ED" w14:paraId="35A3A96B" w14:textId="77777777" w:rsidTr="00AF3AA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9791C0E"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auto" w:fill="auto"/>
            <w:noWrap/>
            <w:vAlign w:val="center"/>
            <w:hideMark/>
          </w:tcPr>
          <w:p w14:paraId="2636005B" w14:textId="77777777" w:rsidR="005062ED" w:rsidRPr="005062ED" w:rsidRDefault="005062ED" w:rsidP="005062ED">
            <w:pPr>
              <w:spacing w:after="0" w:line="240" w:lineRule="auto"/>
              <w:rPr>
                <w:lang w:val="ky-KG" w:eastAsia="ky-KG"/>
              </w:rPr>
            </w:pPr>
            <w:r w:rsidRPr="005062ED">
              <w:rPr>
                <w:lang w:eastAsia="ky-KG"/>
              </w:rPr>
              <w:t>МРС Баткенской обл</w:t>
            </w:r>
          </w:p>
        </w:tc>
        <w:tc>
          <w:tcPr>
            <w:tcW w:w="702" w:type="dxa"/>
            <w:tcBorders>
              <w:top w:val="nil"/>
              <w:left w:val="nil"/>
              <w:bottom w:val="single" w:sz="4" w:space="0" w:color="auto"/>
              <w:right w:val="single" w:sz="4" w:space="0" w:color="auto"/>
            </w:tcBorders>
            <w:shd w:val="clear" w:color="auto" w:fill="auto"/>
            <w:noWrap/>
            <w:vAlign w:val="center"/>
            <w:hideMark/>
          </w:tcPr>
          <w:p w14:paraId="00B8708A" w14:textId="77777777" w:rsidR="005062ED" w:rsidRPr="005062ED" w:rsidRDefault="005062ED" w:rsidP="005062ED">
            <w:pPr>
              <w:spacing w:after="0" w:line="240" w:lineRule="auto"/>
              <w:jc w:val="right"/>
              <w:rPr>
                <w:lang w:val="ky-KG" w:eastAsia="ky-KG"/>
              </w:rPr>
            </w:pPr>
            <w:r w:rsidRPr="005062ED">
              <w:rPr>
                <w:lang w:eastAsia="ky-KG"/>
              </w:rPr>
              <w:t>2</w:t>
            </w:r>
          </w:p>
        </w:tc>
        <w:tc>
          <w:tcPr>
            <w:tcW w:w="940" w:type="dxa"/>
            <w:tcBorders>
              <w:top w:val="nil"/>
              <w:left w:val="nil"/>
              <w:bottom w:val="single" w:sz="4" w:space="0" w:color="auto"/>
              <w:right w:val="single" w:sz="4" w:space="0" w:color="auto"/>
            </w:tcBorders>
            <w:shd w:val="clear" w:color="auto" w:fill="auto"/>
            <w:noWrap/>
            <w:vAlign w:val="center"/>
            <w:hideMark/>
          </w:tcPr>
          <w:p w14:paraId="3EC20A91" w14:textId="77777777" w:rsidR="005062ED" w:rsidRPr="005062ED" w:rsidRDefault="005062ED" w:rsidP="005062ED">
            <w:pPr>
              <w:spacing w:after="0" w:line="240" w:lineRule="auto"/>
              <w:jc w:val="right"/>
              <w:rPr>
                <w:lang w:val="ky-KG" w:eastAsia="ky-KG"/>
              </w:rPr>
            </w:pPr>
            <w:r w:rsidRPr="005062ED">
              <w:rPr>
                <w:lang w:eastAsia="ky-KG"/>
              </w:rPr>
              <w:t>4</w:t>
            </w:r>
          </w:p>
        </w:tc>
        <w:tc>
          <w:tcPr>
            <w:tcW w:w="1407" w:type="dxa"/>
            <w:tcBorders>
              <w:top w:val="nil"/>
              <w:left w:val="nil"/>
              <w:bottom w:val="single" w:sz="4" w:space="0" w:color="auto"/>
              <w:right w:val="single" w:sz="4" w:space="0" w:color="auto"/>
            </w:tcBorders>
            <w:shd w:val="clear" w:color="auto" w:fill="auto"/>
            <w:noWrap/>
            <w:vAlign w:val="center"/>
            <w:hideMark/>
          </w:tcPr>
          <w:p w14:paraId="351C2B81" w14:textId="77777777" w:rsidR="005062ED" w:rsidRPr="005062ED" w:rsidRDefault="005062ED" w:rsidP="005062ED">
            <w:pPr>
              <w:spacing w:after="0" w:line="240" w:lineRule="auto"/>
              <w:jc w:val="right"/>
              <w:rPr>
                <w:lang w:val="ky-KG" w:eastAsia="ky-KG"/>
              </w:rPr>
            </w:pPr>
            <w:r w:rsidRPr="005062ED">
              <w:rPr>
                <w:lang w:eastAsia="ky-KG"/>
              </w:rPr>
              <w:t>3</w:t>
            </w:r>
          </w:p>
        </w:tc>
        <w:tc>
          <w:tcPr>
            <w:tcW w:w="587" w:type="dxa"/>
            <w:tcBorders>
              <w:top w:val="nil"/>
              <w:left w:val="nil"/>
              <w:bottom w:val="single" w:sz="4" w:space="0" w:color="auto"/>
              <w:right w:val="single" w:sz="4" w:space="0" w:color="auto"/>
            </w:tcBorders>
            <w:shd w:val="clear" w:color="auto" w:fill="auto"/>
            <w:noWrap/>
            <w:vAlign w:val="center"/>
            <w:hideMark/>
          </w:tcPr>
          <w:p w14:paraId="14BDB61A" w14:textId="77777777" w:rsidR="005062ED" w:rsidRPr="005062ED" w:rsidRDefault="005062ED" w:rsidP="005062ED">
            <w:pPr>
              <w:spacing w:after="0" w:line="240" w:lineRule="auto"/>
              <w:jc w:val="right"/>
              <w:rPr>
                <w:lang w:val="ky-KG" w:eastAsia="ky-KG"/>
              </w:rPr>
            </w:pPr>
            <w:r w:rsidRPr="005062ED">
              <w:rPr>
                <w:lang w:val="en-US" w:eastAsia="ky-KG"/>
              </w:rPr>
              <w:t>2 </w:t>
            </w:r>
          </w:p>
        </w:tc>
        <w:tc>
          <w:tcPr>
            <w:tcW w:w="587" w:type="dxa"/>
            <w:tcBorders>
              <w:top w:val="nil"/>
              <w:left w:val="nil"/>
              <w:bottom w:val="single" w:sz="4" w:space="0" w:color="auto"/>
              <w:right w:val="single" w:sz="4" w:space="0" w:color="auto"/>
            </w:tcBorders>
            <w:shd w:val="clear" w:color="auto" w:fill="auto"/>
            <w:noWrap/>
            <w:vAlign w:val="center"/>
            <w:hideMark/>
          </w:tcPr>
          <w:p w14:paraId="4CFFCCCD" w14:textId="77777777" w:rsidR="005062ED" w:rsidRPr="005062ED" w:rsidRDefault="005062ED" w:rsidP="005062ED">
            <w:pPr>
              <w:spacing w:after="0" w:line="240" w:lineRule="auto"/>
              <w:jc w:val="right"/>
              <w:rPr>
                <w:lang w:val="ky-KG" w:eastAsia="ky-KG"/>
              </w:rPr>
            </w:pPr>
            <w:r w:rsidRPr="005062ED">
              <w:rPr>
                <w:lang w:eastAsia="ky-KG"/>
              </w:rPr>
              <w:t> </w:t>
            </w:r>
          </w:p>
        </w:tc>
        <w:tc>
          <w:tcPr>
            <w:tcW w:w="587" w:type="dxa"/>
            <w:tcBorders>
              <w:top w:val="nil"/>
              <w:left w:val="nil"/>
              <w:bottom w:val="single" w:sz="4" w:space="0" w:color="auto"/>
              <w:right w:val="single" w:sz="4" w:space="0" w:color="auto"/>
            </w:tcBorders>
            <w:shd w:val="clear" w:color="auto" w:fill="auto"/>
            <w:noWrap/>
            <w:vAlign w:val="center"/>
            <w:hideMark/>
          </w:tcPr>
          <w:p w14:paraId="0C60A7A6"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auto" w:fill="auto"/>
            <w:noWrap/>
            <w:vAlign w:val="center"/>
            <w:hideMark/>
          </w:tcPr>
          <w:p w14:paraId="730C303E" w14:textId="77777777" w:rsidR="005062ED" w:rsidRPr="005062ED" w:rsidRDefault="005062ED" w:rsidP="005062ED">
            <w:pPr>
              <w:spacing w:after="0" w:line="240" w:lineRule="auto"/>
              <w:jc w:val="right"/>
              <w:rPr>
                <w:lang w:val="ky-KG" w:eastAsia="ky-KG"/>
              </w:rPr>
            </w:pPr>
            <w:r w:rsidRPr="005062ED">
              <w:rPr>
                <w:lang w:val="ky-KG" w:eastAsia="ky-KG"/>
              </w:rPr>
              <w:t>3</w:t>
            </w:r>
          </w:p>
        </w:tc>
      </w:tr>
      <w:tr w:rsidR="00AF3AAB" w:rsidRPr="005062ED" w14:paraId="42C4F613"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center"/>
            <w:hideMark/>
          </w:tcPr>
          <w:p w14:paraId="62A7411D" w14:textId="77777777" w:rsidR="005062ED" w:rsidRPr="005062ED" w:rsidRDefault="005062ED" w:rsidP="005062ED">
            <w:pPr>
              <w:spacing w:after="0" w:line="240" w:lineRule="auto"/>
              <w:rPr>
                <w:lang w:val="ky-KG" w:eastAsia="ky-KG"/>
              </w:rPr>
            </w:pPr>
            <w:r w:rsidRPr="005062ED">
              <w:rPr>
                <w:lang w:val="en-US" w:eastAsia="ky-KG"/>
              </w:rPr>
              <w:t> </w:t>
            </w:r>
          </w:p>
        </w:tc>
        <w:tc>
          <w:tcPr>
            <w:tcW w:w="2500" w:type="dxa"/>
            <w:tcBorders>
              <w:top w:val="nil"/>
              <w:left w:val="nil"/>
              <w:bottom w:val="single" w:sz="4" w:space="0" w:color="auto"/>
              <w:right w:val="single" w:sz="4" w:space="0" w:color="auto"/>
            </w:tcBorders>
            <w:shd w:val="clear" w:color="000000" w:fill="DBE5F1"/>
            <w:noWrap/>
            <w:vAlign w:val="center"/>
            <w:hideMark/>
          </w:tcPr>
          <w:p w14:paraId="4579EE2B" w14:textId="77777777" w:rsidR="005062ED" w:rsidRPr="005062ED" w:rsidRDefault="005062ED" w:rsidP="005062ED">
            <w:pPr>
              <w:spacing w:after="0" w:line="240" w:lineRule="auto"/>
              <w:rPr>
                <w:lang w:val="ky-KG" w:eastAsia="ky-KG"/>
              </w:rPr>
            </w:pPr>
            <w:r w:rsidRPr="005062ED">
              <w:rPr>
                <w:lang w:val="ky-KG" w:eastAsia="ky-KG"/>
              </w:rPr>
              <w:t>Верховный суд</w:t>
            </w:r>
          </w:p>
        </w:tc>
        <w:tc>
          <w:tcPr>
            <w:tcW w:w="702" w:type="dxa"/>
            <w:tcBorders>
              <w:top w:val="nil"/>
              <w:left w:val="nil"/>
              <w:bottom w:val="single" w:sz="4" w:space="0" w:color="auto"/>
              <w:right w:val="single" w:sz="4" w:space="0" w:color="auto"/>
            </w:tcBorders>
            <w:shd w:val="clear" w:color="000000" w:fill="DBE5F1"/>
            <w:noWrap/>
            <w:vAlign w:val="center"/>
            <w:hideMark/>
          </w:tcPr>
          <w:p w14:paraId="71B2D264" w14:textId="77777777" w:rsidR="005062ED" w:rsidRPr="005062ED" w:rsidRDefault="005062ED" w:rsidP="005062ED">
            <w:pPr>
              <w:spacing w:after="0" w:line="240" w:lineRule="auto"/>
              <w:jc w:val="right"/>
              <w:rPr>
                <w:lang w:val="ky-KG" w:eastAsia="ky-KG"/>
              </w:rPr>
            </w:pPr>
            <w:r w:rsidRPr="005062ED">
              <w:rPr>
                <w:lang w:eastAsia="ky-KG"/>
              </w:rPr>
              <w:t>35</w:t>
            </w:r>
          </w:p>
        </w:tc>
        <w:tc>
          <w:tcPr>
            <w:tcW w:w="940" w:type="dxa"/>
            <w:tcBorders>
              <w:top w:val="nil"/>
              <w:left w:val="nil"/>
              <w:bottom w:val="single" w:sz="4" w:space="0" w:color="auto"/>
              <w:right w:val="single" w:sz="4" w:space="0" w:color="auto"/>
            </w:tcBorders>
            <w:shd w:val="clear" w:color="000000" w:fill="DBE5F1"/>
            <w:noWrap/>
            <w:vAlign w:val="center"/>
            <w:hideMark/>
          </w:tcPr>
          <w:p w14:paraId="743E404F" w14:textId="77777777" w:rsidR="005062ED" w:rsidRPr="005062ED" w:rsidRDefault="005062ED" w:rsidP="005062ED">
            <w:pPr>
              <w:spacing w:after="0" w:line="240" w:lineRule="auto"/>
              <w:jc w:val="right"/>
              <w:rPr>
                <w:lang w:val="ky-KG" w:eastAsia="ky-KG"/>
              </w:rPr>
            </w:pPr>
            <w:r w:rsidRPr="005062ED">
              <w:rPr>
                <w:lang w:eastAsia="ky-KG"/>
              </w:rPr>
              <w:t>118</w:t>
            </w:r>
          </w:p>
        </w:tc>
        <w:tc>
          <w:tcPr>
            <w:tcW w:w="1407" w:type="dxa"/>
            <w:tcBorders>
              <w:top w:val="nil"/>
              <w:left w:val="nil"/>
              <w:bottom w:val="single" w:sz="4" w:space="0" w:color="auto"/>
              <w:right w:val="single" w:sz="4" w:space="0" w:color="auto"/>
            </w:tcBorders>
            <w:shd w:val="clear" w:color="000000" w:fill="DBE5F1"/>
            <w:noWrap/>
            <w:vAlign w:val="center"/>
            <w:hideMark/>
          </w:tcPr>
          <w:p w14:paraId="13360BD1" w14:textId="77777777" w:rsidR="005062ED" w:rsidRPr="005062ED" w:rsidRDefault="005062ED" w:rsidP="005062ED">
            <w:pPr>
              <w:spacing w:after="0" w:line="240" w:lineRule="auto"/>
              <w:jc w:val="right"/>
              <w:rPr>
                <w:lang w:val="ky-KG" w:eastAsia="ky-KG"/>
              </w:rPr>
            </w:pPr>
            <w:r w:rsidRPr="005062ED">
              <w:rPr>
                <w:lang w:eastAsia="ky-KG"/>
              </w:rPr>
              <w:t>147</w:t>
            </w:r>
          </w:p>
        </w:tc>
        <w:tc>
          <w:tcPr>
            <w:tcW w:w="587" w:type="dxa"/>
            <w:tcBorders>
              <w:top w:val="nil"/>
              <w:left w:val="nil"/>
              <w:bottom w:val="single" w:sz="4" w:space="0" w:color="auto"/>
              <w:right w:val="single" w:sz="4" w:space="0" w:color="auto"/>
            </w:tcBorders>
            <w:shd w:val="clear" w:color="000000" w:fill="DBE5F1"/>
            <w:noWrap/>
            <w:vAlign w:val="center"/>
            <w:hideMark/>
          </w:tcPr>
          <w:p w14:paraId="1B7000CF" w14:textId="77777777" w:rsidR="005062ED" w:rsidRPr="005062ED" w:rsidRDefault="005062ED" w:rsidP="005062ED">
            <w:pPr>
              <w:spacing w:after="0" w:line="240" w:lineRule="auto"/>
              <w:jc w:val="right"/>
              <w:rPr>
                <w:lang w:val="ky-KG" w:eastAsia="ky-KG"/>
              </w:rPr>
            </w:pPr>
            <w:r w:rsidRPr="005062ED">
              <w:rPr>
                <w:lang w:eastAsia="ky-KG"/>
              </w:rPr>
              <w:t>3</w:t>
            </w:r>
          </w:p>
        </w:tc>
        <w:tc>
          <w:tcPr>
            <w:tcW w:w="587" w:type="dxa"/>
            <w:tcBorders>
              <w:top w:val="nil"/>
              <w:left w:val="nil"/>
              <w:bottom w:val="single" w:sz="4" w:space="0" w:color="auto"/>
              <w:right w:val="single" w:sz="4" w:space="0" w:color="auto"/>
            </w:tcBorders>
            <w:shd w:val="clear" w:color="000000" w:fill="DBE5F1"/>
            <w:noWrap/>
            <w:vAlign w:val="center"/>
            <w:hideMark/>
          </w:tcPr>
          <w:p w14:paraId="32DBBB4C" w14:textId="77777777" w:rsidR="005062ED" w:rsidRPr="005062ED" w:rsidRDefault="005062ED" w:rsidP="005062ED">
            <w:pPr>
              <w:spacing w:after="0" w:line="240" w:lineRule="auto"/>
              <w:jc w:val="right"/>
              <w:rPr>
                <w:lang w:val="ky-KG" w:eastAsia="ky-KG"/>
              </w:rPr>
            </w:pPr>
            <w:r w:rsidRPr="005062ED">
              <w:rPr>
                <w:lang w:eastAsia="ky-KG"/>
              </w:rPr>
              <w:t>38</w:t>
            </w:r>
          </w:p>
        </w:tc>
        <w:tc>
          <w:tcPr>
            <w:tcW w:w="587" w:type="dxa"/>
            <w:tcBorders>
              <w:top w:val="nil"/>
              <w:left w:val="nil"/>
              <w:bottom w:val="single" w:sz="4" w:space="0" w:color="auto"/>
              <w:right w:val="single" w:sz="4" w:space="0" w:color="auto"/>
            </w:tcBorders>
            <w:shd w:val="clear" w:color="000000" w:fill="DBE5F1"/>
            <w:noWrap/>
            <w:vAlign w:val="center"/>
            <w:hideMark/>
          </w:tcPr>
          <w:p w14:paraId="32AD31FF"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DBE5F1"/>
            <w:noWrap/>
            <w:vAlign w:val="center"/>
            <w:hideMark/>
          </w:tcPr>
          <w:p w14:paraId="3963BFE1" w14:textId="77777777" w:rsidR="005062ED" w:rsidRPr="005062ED" w:rsidRDefault="005062ED" w:rsidP="005062ED">
            <w:pPr>
              <w:spacing w:after="0" w:line="240" w:lineRule="auto"/>
              <w:jc w:val="right"/>
              <w:rPr>
                <w:lang w:val="ky-KG" w:eastAsia="ky-KG"/>
              </w:rPr>
            </w:pPr>
            <w:r w:rsidRPr="005062ED">
              <w:rPr>
                <w:lang w:val="ky-KG" w:eastAsia="ky-KG"/>
              </w:rPr>
              <w:t> </w:t>
            </w:r>
          </w:p>
        </w:tc>
      </w:tr>
      <w:tr w:rsidR="00AF3AAB" w:rsidRPr="005062ED" w14:paraId="4779EB9C"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center"/>
            <w:hideMark/>
          </w:tcPr>
          <w:p w14:paraId="192120DB" w14:textId="77777777" w:rsidR="005062ED" w:rsidRPr="005062ED" w:rsidRDefault="005062ED" w:rsidP="005062ED">
            <w:pPr>
              <w:spacing w:after="0" w:line="240" w:lineRule="auto"/>
              <w:rPr>
                <w:lang w:val="ky-KG" w:eastAsia="ky-KG"/>
              </w:rPr>
            </w:pPr>
            <w:r w:rsidRPr="005062ED">
              <w:rPr>
                <w:lang w:val="en-US" w:eastAsia="ky-KG"/>
              </w:rPr>
              <w:t> </w:t>
            </w:r>
          </w:p>
        </w:tc>
        <w:tc>
          <w:tcPr>
            <w:tcW w:w="2500" w:type="dxa"/>
            <w:tcBorders>
              <w:top w:val="nil"/>
              <w:left w:val="nil"/>
              <w:bottom w:val="single" w:sz="4" w:space="0" w:color="auto"/>
              <w:right w:val="single" w:sz="4" w:space="0" w:color="auto"/>
            </w:tcBorders>
            <w:shd w:val="clear" w:color="000000" w:fill="DBE5F1"/>
            <w:noWrap/>
            <w:vAlign w:val="center"/>
            <w:hideMark/>
          </w:tcPr>
          <w:p w14:paraId="26F61EE4" w14:textId="77777777" w:rsidR="005062ED" w:rsidRPr="005062ED" w:rsidRDefault="005062ED" w:rsidP="005062ED">
            <w:pPr>
              <w:spacing w:after="0" w:line="240" w:lineRule="auto"/>
              <w:rPr>
                <w:lang w:val="ky-KG" w:eastAsia="ky-KG"/>
              </w:rPr>
            </w:pPr>
            <w:r w:rsidRPr="005062ED">
              <w:rPr>
                <w:lang w:val="ky-KG" w:eastAsia="ky-KG"/>
              </w:rPr>
              <w:t>Конституционная палата</w:t>
            </w:r>
          </w:p>
        </w:tc>
        <w:tc>
          <w:tcPr>
            <w:tcW w:w="702" w:type="dxa"/>
            <w:tcBorders>
              <w:top w:val="nil"/>
              <w:left w:val="nil"/>
              <w:bottom w:val="single" w:sz="4" w:space="0" w:color="auto"/>
              <w:right w:val="single" w:sz="4" w:space="0" w:color="auto"/>
            </w:tcBorders>
            <w:shd w:val="clear" w:color="000000" w:fill="DBE5F1"/>
            <w:noWrap/>
            <w:vAlign w:val="center"/>
            <w:hideMark/>
          </w:tcPr>
          <w:p w14:paraId="4B0BE68C" w14:textId="77777777" w:rsidR="005062ED" w:rsidRPr="005062ED" w:rsidRDefault="005062ED" w:rsidP="005062ED">
            <w:pPr>
              <w:spacing w:after="0" w:line="240" w:lineRule="auto"/>
              <w:jc w:val="right"/>
              <w:rPr>
                <w:lang w:val="ky-KG" w:eastAsia="ky-KG"/>
              </w:rPr>
            </w:pPr>
            <w:r w:rsidRPr="005062ED">
              <w:rPr>
                <w:lang w:eastAsia="ky-KG"/>
              </w:rPr>
              <w:t>9</w:t>
            </w:r>
          </w:p>
        </w:tc>
        <w:tc>
          <w:tcPr>
            <w:tcW w:w="940" w:type="dxa"/>
            <w:tcBorders>
              <w:top w:val="nil"/>
              <w:left w:val="nil"/>
              <w:bottom w:val="single" w:sz="4" w:space="0" w:color="auto"/>
              <w:right w:val="single" w:sz="4" w:space="0" w:color="auto"/>
            </w:tcBorders>
            <w:shd w:val="clear" w:color="000000" w:fill="DBE5F1"/>
            <w:noWrap/>
            <w:vAlign w:val="center"/>
            <w:hideMark/>
          </w:tcPr>
          <w:p w14:paraId="22985AE8" w14:textId="77777777" w:rsidR="005062ED" w:rsidRPr="005062ED" w:rsidRDefault="005062ED" w:rsidP="005062ED">
            <w:pPr>
              <w:spacing w:after="0" w:line="240" w:lineRule="auto"/>
              <w:jc w:val="right"/>
              <w:rPr>
                <w:lang w:val="ky-KG" w:eastAsia="ky-KG"/>
              </w:rPr>
            </w:pPr>
            <w:r w:rsidRPr="005062ED">
              <w:rPr>
                <w:lang w:eastAsia="ky-KG"/>
              </w:rPr>
              <w:t>8</w:t>
            </w:r>
          </w:p>
        </w:tc>
        <w:tc>
          <w:tcPr>
            <w:tcW w:w="1407" w:type="dxa"/>
            <w:tcBorders>
              <w:top w:val="nil"/>
              <w:left w:val="nil"/>
              <w:bottom w:val="single" w:sz="4" w:space="0" w:color="auto"/>
              <w:right w:val="single" w:sz="4" w:space="0" w:color="auto"/>
            </w:tcBorders>
            <w:shd w:val="clear" w:color="000000" w:fill="DBE5F1"/>
            <w:noWrap/>
            <w:vAlign w:val="center"/>
            <w:hideMark/>
          </w:tcPr>
          <w:p w14:paraId="49E44C26" w14:textId="77777777" w:rsidR="005062ED" w:rsidRPr="005062ED" w:rsidRDefault="005062ED" w:rsidP="005062ED">
            <w:pPr>
              <w:spacing w:after="0" w:line="240" w:lineRule="auto"/>
              <w:jc w:val="right"/>
              <w:rPr>
                <w:lang w:val="ky-KG" w:eastAsia="ky-KG"/>
              </w:rPr>
            </w:pPr>
            <w:r w:rsidRPr="005062ED">
              <w:rPr>
                <w:lang w:val="ky-KG" w:eastAsia="ky-KG"/>
              </w:rPr>
              <w:t>55</w:t>
            </w:r>
          </w:p>
        </w:tc>
        <w:tc>
          <w:tcPr>
            <w:tcW w:w="587" w:type="dxa"/>
            <w:tcBorders>
              <w:top w:val="nil"/>
              <w:left w:val="nil"/>
              <w:bottom w:val="single" w:sz="4" w:space="0" w:color="auto"/>
              <w:right w:val="single" w:sz="4" w:space="0" w:color="auto"/>
            </w:tcBorders>
            <w:shd w:val="clear" w:color="000000" w:fill="DBE5F1"/>
            <w:noWrap/>
            <w:vAlign w:val="center"/>
            <w:hideMark/>
          </w:tcPr>
          <w:p w14:paraId="564A2DC9" w14:textId="77777777" w:rsidR="005062ED" w:rsidRPr="005062ED" w:rsidRDefault="005062ED" w:rsidP="005062ED">
            <w:pPr>
              <w:spacing w:after="0" w:line="240" w:lineRule="auto"/>
              <w:jc w:val="right"/>
              <w:rPr>
                <w:lang w:val="ky-KG" w:eastAsia="ky-KG"/>
              </w:rPr>
            </w:pPr>
            <w:r w:rsidRPr="005062ED">
              <w:rPr>
                <w:lang w:val="ky-KG" w:eastAsia="ky-KG"/>
              </w:rPr>
              <w:t>24</w:t>
            </w:r>
          </w:p>
        </w:tc>
        <w:tc>
          <w:tcPr>
            <w:tcW w:w="587" w:type="dxa"/>
            <w:tcBorders>
              <w:top w:val="nil"/>
              <w:left w:val="nil"/>
              <w:bottom w:val="single" w:sz="4" w:space="0" w:color="auto"/>
              <w:right w:val="single" w:sz="4" w:space="0" w:color="auto"/>
            </w:tcBorders>
            <w:shd w:val="clear" w:color="000000" w:fill="DBE5F1"/>
            <w:noWrap/>
            <w:vAlign w:val="center"/>
            <w:hideMark/>
          </w:tcPr>
          <w:p w14:paraId="76CB6C01" w14:textId="77777777" w:rsidR="005062ED" w:rsidRPr="005062ED" w:rsidRDefault="005062ED" w:rsidP="005062ED">
            <w:pPr>
              <w:spacing w:after="0" w:line="240" w:lineRule="auto"/>
              <w:jc w:val="right"/>
              <w:rPr>
                <w:lang w:val="ky-KG" w:eastAsia="ky-KG"/>
              </w:rPr>
            </w:pPr>
            <w:r w:rsidRPr="005062ED">
              <w:rPr>
                <w:lang w:val="ky-KG" w:eastAsia="ky-KG"/>
              </w:rPr>
              <w:t>31</w:t>
            </w:r>
          </w:p>
        </w:tc>
        <w:tc>
          <w:tcPr>
            <w:tcW w:w="587" w:type="dxa"/>
            <w:tcBorders>
              <w:top w:val="nil"/>
              <w:left w:val="nil"/>
              <w:bottom w:val="single" w:sz="4" w:space="0" w:color="auto"/>
              <w:right w:val="single" w:sz="4" w:space="0" w:color="auto"/>
            </w:tcBorders>
            <w:shd w:val="clear" w:color="000000" w:fill="DBE5F1"/>
            <w:noWrap/>
            <w:vAlign w:val="center"/>
            <w:hideMark/>
          </w:tcPr>
          <w:p w14:paraId="74FB6975"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DBE5F1"/>
            <w:noWrap/>
            <w:vAlign w:val="center"/>
            <w:hideMark/>
          </w:tcPr>
          <w:p w14:paraId="6C099A86" w14:textId="77777777" w:rsidR="005062ED" w:rsidRPr="005062ED" w:rsidRDefault="005062ED" w:rsidP="005062ED">
            <w:pPr>
              <w:spacing w:after="0" w:line="240" w:lineRule="auto"/>
              <w:jc w:val="right"/>
              <w:rPr>
                <w:lang w:val="ky-KG" w:eastAsia="ky-KG"/>
              </w:rPr>
            </w:pPr>
            <w:r w:rsidRPr="005062ED">
              <w:rPr>
                <w:lang w:val="ky-KG" w:eastAsia="ky-KG"/>
              </w:rPr>
              <w:t> </w:t>
            </w:r>
          </w:p>
        </w:tc>
      </w:tr>
      <w:tr w:rsidR="00AF3AAB" w:rsidRPr="005062ED" w14:paraId="0D41E1C6"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center"/>
            <w:hideMark/>
          </w:tcPr>
          <w:p w14:paraId="2B508CED" w14:textId="77777777" w:rsidR="005062ED" w:rsidRPr="005062ED" w:rsidRDefault="005062ED" w:rsidP="005062ED">
            <w:pPr>
              <w:spacing w:after="0" w:line="240" w:lineRule="auto"/>
              <w:rPr>
                <w:lang w:val="ky-KG" w:eastAsia="ky-KG"/>
              </w:rPr>
            </w:pPr>
            <w:r w:rsidRPr="005062ED">
              <w:rPr>
                <w:lang w:val="en-US" w:eastAsia="ky-KG"/>
              </w:rPr>
              <w:t> </w:t>
            </w:r>
          </w:p>
        </w:tc>
        <w:tc>
          <w:tcPr>
            <w:tcW w:w="2500" w:type="dxa"/>
            <w:tcBorders>
              <w:top w:val="nil"/>
              <w:left w:val="nil"/>
              <w:bottom w:val="single" w:sz="4" w:space="0" w:color="auto"/>
              <w:right w:val="single" w:sz="4" w:space="0" w:color="auto"/>
            </w:tcBorders>
            <w:shd w:val="clear" w:color="000000" w:fill="DBE5F1"/>
            <w:noWrap/>
            <w:vAlign w:val="center"/>
            <w:hideMark/>
          </w:tcPr>
          <w:p w14:paraId="4C3B1DFD" w14:textId="77777777" w:rsidR="005062ED" w:rsidRPr="005062ED" w:rsidRDefault="005062ED" w:rsidP="005062ED">
            <w:pPr>
              <w:spacing w:after="0" w:line="240" w:lineRule="auto"/>
              <w:rPr>
                <w:lang w:val="ky-KG" w:eastAsia="ky-KG"/>
              </w:rPr>
            </w:pPr>
            <w:r w:rsidRPr="005062ED">
              <w:rPr>
                <w:lang w:val="ky-KG" w:eastAsia="ky-KG"/>
              </w:rPr>
              <w:t>Совет судей КР</w:t>
            </w:r>
          </w:p>
        </w:tc>
        <w:tc>
          <w:tcPr>
            <w:tcW w:w="702" w:type="dxa"/>
            <w:tcBorders>
              <w:top w:val="nil"/>
              <w:left w:val="nil"/>
              <w:bottom w:val="single" w:sz="4" w:space="0" w:color="auto"/>
              <w:right w:val="single" w:sz="4" w:space="0" w:color="auto"/>
            </w:tcBorders>
            <w:shd w:val="clear" w:color="000000" w:fill="DBE5F1"/>
            <w:noWrap/>
            <w:vAlign w:val="center"/>
            <w:hideMark/>
          </w:tcPr>
          <w:p w14:paraId="12FA4E1A" w14:textId="77777777" w:rsidR="005062ED" w:rsidRPr="005062ED" w:rsidRDefault="005062ED" w:rsidP="005062ED">
            <w:pPr>
              <w:spacing w:after="0" w:line="240" w:lineRule="auto"/>
              <w:jc w:val="right"/>
              <w:rPr>
                <w:lang w:val="ky-KG" w:eastAsia="ky-KG"/>
              </w:rPr>
            </w:pPr>
            <w:r w:rsidRPr="005062ED">
              <w:rPr>
                <w:lang w:eastAsia="ky-KG"/>
              </w:rPr>
              <w:t> </w:t>
            </w:r>
          </w:p>
        </w:tc>
        <w:tc>
          <w:tcPr>
            <w:tcW w:w="940" w:type="dxa"/>
            <w:tcBorders>
              <w:top w:val="nil"/>
              <w:left w:val="nil"/>
              <w:bottom w:val="single" w:sz="4" w:space="0" w:color="auto"/>
              <w:right w:val="single" w:sz="4" w:space="0" w:color="auto"/>
            </w:tcBorders>
            <w:shd w:val="clear" w:color="000000" w:fill="DBE5F1"/>
            <w:noWrap/>
            <w:vAlign w:val="center"/>
            <w:hideMark/>
          </w:tcPr>
          <w:p w14:paraId="2792F119" w14:textId="77777777" w:rsidR="005062ED" w:rsidRPr="005062ED" w:rsidRDefault="005062ED" w:rsidP="005062ED">
            <w:pPr>
              <w:spacing w:after="0" w:line="240" w:lineRule="auto"/>
              <w:jc w:val="right"/>
              <w:rPr>
                <w:lang w:val="ky-KG" w:eastAsia="ky-KG"/>
              </w:rPr>
            </w:pPr>
            <w:r w:rsidRPr="005062ED">
              <w:rPr>
                <w:lang w:eastAsia="ky-KG"/>
              </w:rPr>
              <w:t> </w:t>
            </w:r>
          </w:p>
        </w:tc>
        <w:tc>
          <w:tcPr>
            <w:tcW w:w="1407" w:type="dxa"/>
            <w:tcBorders>
              <w:top w:val="nil"/>
              <w:left w:val="nil"/>
              <w:bottom w:val="single" w:sz="4" w:space="0" w:color="auto"/>
              <w:right w:val="single" w:sz="4" w:space="0" w:color="auto"/>
            </w:tcBorders>
            <w:shd w:val="clear" w:color="000000" w:fill="DBE5F1"/>
            <w:noWrap/>
            <w:vAlign w:val="center"/>
            <w:hideMark/>
          </w:tcPr>
          <w:p w14:paraId="4B3801A8" w14:textId="77777777" w:rsidR="005062ED" w:rsidRPr="005062ED" w:rsidRDefault="005062ED" w:rsidP="005062ED">
            <w:pPr>
              <w:spacing w:after="0" w:line="240" w:lineRule="auto"/>
              <w:jc w:val="right"/>
              <w:rPr>
                <w:lang w:val="ky-KG" w:eastAsia="ky-KG"/>
              </w:rPr>
            </w:pPr>
            <w:r w:rsidRPr="005062ED">
              <w:rPr>
                <w:lang w:eastAsia="ky-KG"/>
              </w:rPr>
              <w:t>5</w:t>
            </w:r>
          </w:p>
        </w:tc>
        <w:tc>
          <w:tcPr>
            <w:tcW w:w="587" w:type="dxa"/>
            <w:tcBorders>
              <w:top w:val="nil"/>
              <w:left w:val="nil"/>
              <w:bottom w:val="single" w:sz="4" w:space="0" w:color="auto"/>
              <w:right w:val="single" w:sz="4" w:space="0" w:color="auto"/>
            </w:tcBorders>
            <w:shd w:val="clear" w:color="000000" w:fill="DBE5F1"/>
            <w:noWrap/>
            <w:vAlign w:val="center"/>
            <w:hideMark/>
          </w:tcPr>
          <w:p w14:paraId="3EA45F00" w14:textId="77777777" w:rsidR="005062ED" w:rsidRPr="005062ED" w:rsidRDefault="005062ED" w:rsidP="005062ED">
            <w:pPr>
              <w:spacing w:after="0" w:line="240" w:lineRule="auto"/>
              <w:jc w:val="right"/>
              <w:rPr>
                <w:lang w:val="ky-KG" w:eastAsia="ky-KG"/>
              </w:rPr>
            </w:pPr>
            <w:r w:rsidRPr="005062ED">
              <w:rPr>
                <w:lang w:val="en-US" w:eastAsia="ky-KG"/>
              </w:rPr>
              <w:t>24</w:t>
            </w:r>
          </w:p>
        </w:tc>
        <w:tc>
          <w:tcPr>
            <w:tcW w:w="587" w:type="dxa"/>
            <w:tcBorders>
              <w:top w:val="nil"/>
              <w:left w:val="nil"/>
              <w:bottom w:val="single" w:sz="4" w:space="0" w:color="auto"/>
              <w:right w:val="single" w:sz="4" w:space="0" w:color="auto"/>
            </w:tcBorders>
            <w:shd w:val="clear" w:color="000000" w:fill="DBE5F1"/>
            <w:noWrap/>
            <w:vAlign w:val="center"/>
            <w:hideMark/>
          </w:tcPr>
          <w:p w14:paraId="42DD5C17" w14:textId="77777777" w:rsidR="005062ED" w:rsidRPr="005062ED" w:rsidRDefault="005062ED" w:rsidP="005062ED">
            <w:pPr>
              <w:spacing w:after="0" w:line="240" w:lineRule="auto"/>
              <w:jc w:val="right"/>
              <w:rPr>
                <w:lang w:val="ky-KG" w:eastAsia="ky-KG"/>
              </w:rPr>
            </w:pPr>
            <w:r w:rsidRPr="005062ED">
              <w:rPr>
                <w:lang w:val="en-US" w:eastAsia="ky-KG"/>
              </w:rPr>
              <w:t> </w:t>
            </w:r>
          </w:p>
        </w:tc>
        <w:tc>
          <w:tcPr>
            <w:tcW w:w="587" w:type="dxa"/>
            <w:tcBorders>
              <w:top w:val="nil"/>
              <w:left w:val="nil"/>
              <w:bottom w:val="single" w:sz="4" w:space="0" w:color="auto"/>
              <w:right w:val="single" w:sz="4" w:space="0" w:color="auto"/>
            </w:tcBorders>
            <w:shd w:val="clear" w:color="000000" w:fill="DBE5F1"/>
            <w:noWrap/>
            <w:vAlign w:val="center"/>
            <w:hideMark/>
          </w:tcPr>
          <w:p w14:paraId="4122B712" w14:textId="77777777" w:rsidR="005062ED" w:rsidRPr="005062ED" w:rsidRDefault="005062ED" w:rsidP="005062ED">
            <w:pPr>
              <w:spacing w:after="0" w:line="240" w:lineRule="auto"/>
              <w:jc w:val="right"/>
              <w:rPr>
                <w:lang w:val="ky-KG" w:eastAsia="ky-KG"/>
              </w:rPr>
            </w:pPr>
            <w:r w:rsidRPr="005062ED">
              <w:rPr>
                <w:lang w:eastAsia="ky-KG"/>
              </w:rPr>
              <w:t> </w:t>
            </w:r>
          </w:p>
        </w:tc>
        <w:tc>
          <w:tcPr>
            <w:tcW w:w="1004" w:type="dxa"/>
            <w:tcBorders>
              <w:top w:val="nil"/>
              <w:left w:val="nil"/>
              <w:bottom w:val="single" w:sz="4" w:space="0" w:color="auto"/>
              <w:right w:val="single" w:sz="4" w:space="0" w:color="auto"/>
            </w:tcBorders>
            <w:shd w:val="clear" w:color="000000" w:fill="DBE5F1"/>
            <w:noWrap/>
            <w:vAlign w:val="center"/>
            <w:hideMark/>
          </w:tcPr>
          <w:p w14:paraId="6BD609C6" w14:textId="77777777" w:rsidR="005062ED" w:rsidRPr="005062ED" w:rsidRDefault="005062ED" w:rsidP="005062ED">
            <w:pPr>
              <w:spacing w:after="0" w:line="240" w:lineRule="auto"/>
              <w:jc w:val="right"/>
              <w:rPr>
                <w:lang w:val="ky-KG" w:eastAsia="ky-KG"/>
              </w:rPr>
            </w:pPr>
            <w:r w:rsidRPr="005062ED">
              <w:rPr>
                <w:lang w:val="ky-KG" w:eastAsia="ky-KG"/>
              </w:rPr>
              <w:t> </w:t>
            </w:r>
          </w:p>
        </w:tc>
      </w:tr>
      <w:tr w:rsidR="00AF3AAB" w:rsidRPr="005062ED" w14:paraId="30A2345E"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center"/>
            <w:hideMark/>
          </w:tcPr>
          <w:p w14:paraId="337F31B0" w14:textId="77777777" w:rsidR="005062ED" w:rsidRPr="005062ED" w:rsidRDefault="005062ED" w:rsidP="005062ED">
            <w:pPr>
              <w:spacing w:after="0" w:line="240" w:lineRule="auto"/>
              <w:rPr>
                <w:lang w:val="ky-KG" w:eastAsia="ky-KG"/>
              </w:rPr>
            </w:pPr>
            <w:r w:rsidRPr="005062ED">
              <w:rPr>
                <w:lang w:val="en-US" w:eastAsia="ky-KG"/>
              </w:rPr>
              <w:t> </w:t>
            </w:r>
          </w:p>
        </w:tc>
        <w:tc>
          <w:tcPr>
            <w:tcW w:w="2500" w:type="dxa"/>
            <w:tcBorders>
              <w:top w:val="nil"/>
              <w:left w:val="nil"/>
              <w:bottom w:val="single" w:sz="4" w:space="0" w:color="auto"/>
              <w:right w:val="single" w:sz="4" w:space="0" w:color="auto"/>
            </w:tcBorders>
            <w:shd w:val="clear" w:color="000000" w:fill="DBE5F1"/>
            <w:noWrap/>
            <w:vAlign w:val="center"/>
            <w:hideMark/>
          </w:tcPr>
          <w:p w14:paraId="31A1EEBA" w14:textId="77777777" w:rsidR="005062ED" w:rsidRPr="005062ED" w:rsidRDefault="005062ED" w:rsidP="005062ED">
            <w:pPr>
              <w:spacing w:after="0" w:line="240" w:lineRule="auto"/>
              <w:rPr>
                <w:lang w:val="ky-KG" w:eastAsia="ky-KG"/>
              </w:rPr>
            </w:pPr>
            <w:r w:rsidRPr="005062ED">
              <w:rPr>
                <w:lang w:val="ky-KG" w:eastAsia="ky-KG"/>
              </w:rPr>
              <w:t>Совет по отбору судей</w:t>
            </w:r>
          </w:p>
        </w:tc>
        <w:tc>
          <w:tcPr>
            <w:tcW w:w="702" w:type="dxa"/>
            <w:tcBorders>
              <w:top w:val="nil"/>
              <w:left w:val="nil"/>
              <w:bottom w:val="single" w:sz="4" w:space="0" w:color="auto"/>
              <w:right w:val="single" w:sz="4" w:space="0" w:color="auto"/>
            </w:tcBorders>
            <w:shd w:val="clear" w:color="000000" w:fill="DBE5F1"/>
            <w:noWrap/>
            <w:vAlign w:val="center"/>
            <w:hideMark/>
          </w:tcPr>
          <w:p w14:paraId="2C501B7B" w14:textId="77777777" w:rsidR="005062ED" w:rsidRPr="005062ED" w:rsidRDefault="005062ED" w:rsidP="005062ED">
            <w:pPr>
              <w:spacing w:after="0" w:line="240" w:lineRule="auto"/>
              <w:jc w:val="right"/>
              <w:rPr>
                <w:lang w:val="ky-KG" w:eastAsia="ky-KG"/>
              </w:rPr>
            </w:pPr>
            <w:r w:rsidRPr="005062ED">
              <w:rPr>
                <w:lang w:eastAsia="ky-KG"/>
              </w:rPr>
              <w:t> </w:t>
            </w:r>
          </w:p>
        </w:tc>
        <w:tc>
          <w:tcPr>
            <w:tcW w:w="940" w:type="dxa"/>
            <w:tcBorders>
              <w:top w:val="nil"/>
              <w:left w:val="nil"/>
              <w:bottom w:val="single" w:sz="4" w:space="0" w:color="auto"/>
              <w:right w:val="single" w:sz="4" w:space="0" w:color="auto"/>
            </w:tcBorders>
            <w:shd w:val="clear" w:color="000000" w:fill="DBE5F1"/>
            <w:noWrap/>
            <w:vAlign w:val="center"/>
            <w:hideMark/>
          </w:tcPr>
          <w:p w14:paraId="183B0338" w14:textId="77777777" w:rsidR="005062ED" w:rsidRPr="005062ED" w:rsidRDefault="005062ED" w:rsidP="005062ED">
            <w:pPr>
              <w:spacing w:after="0" w:line="240" w:lineRule="auto"/>
              <w:jc w:val="right"/>
              <w:rPr>
                <w:lang w:val="ky-KG" w:eastAsia="ky-KG"/>
              </w:rPr>
            </w:pPr>
            <w:r w:rsidRPr="005062ED">
              <w:rPr>
                <w:lang w:eastAsia="ky-KG"/>
              </w:rPr>
              <w:t> </w:t>
            </w:r>
          </w:p>
        </w:tc>
        <w:tc>
          <w:tcPr>
            <w:tcW w:w="1407" w:type="dxa"/>
            <w:tcBorders>
              <w:top w:val="nil"/>
              <w:left w:val="nil"/>
              <w:bottom w:val="single" w:sz="4" w:space="0" w:color="auto"/>
              <w:right w:val="single" w:sz="4" w:space="0" w:color="auto"/>
            </w:tcBorders>
            <w:shd w:val="clear" w:color="000000" w:fill="DBE5F1"/>
            <w:noWrap/>
            <w:vAlign w:val="center"/>
            <w:hideMark/>
          </w:tcPr>
          <w:p w14:paraId="2AF74467" w14:textId="77777777" w:rsidR="005062ED" w:rsidRPr="005062ED" w:rsidRDefault="005062ED" w:rsidP="005062ED">
            <w:pPr>
              <w:spacing w:after="0" w:line="240" w:lineRule="auto"/>
              <w:jc w:val="right"/>
              <w:rPr>
                <w:lang w:val="ky-KG" w:eastAsia="ky-KG"/>
              </w:rPr>
            </w:pPr>
            <w:r w:rsidRPr="005062ED">
              <w:rPr>
                <w:lang w:eastAsia="ky-KG"/>
              </w:rPr>
              <w:t>30</w:t>
            </w:r>
          </w:p>
        </w:tc>
        <w:tc>
          <w:tcPr>
            <w:tcW w:w="587" w:type="dxa"/>
            <w:tcBorders>
              <w:top w:val="nil"/>
              <w:left w:val="nil"/>
              <w:bottom w:val="single" w:sz="4" w:space="0" w:color="auto"/>
              <w:right w:val="single" w:sz="4" w:space="0" w:color="auto"/>
            </w:tcBorders>
            <w:shd w:val="clear" w:color="000000" w:fill="DBE5F1"/>
            <w:noWrap/>
            <w:vAlign w:val="center"/>
            <w:hideMark/>
          </w:tcPr>
          <w:p w14:paraId="6B07DAB6" w14:textId="77777777" w:rsidR="005062ED" w:rsidRPr="005062ED" w:rsidRDefault="005062ED" w:rsidP="005062ED">
            <w:pPr>
              <w:spacing w:after="0" w:line="240" w:lineRule="auto"/>
              <w:jc w:val="right"/>
              <w:rPr>
                <w:lang w:val="ky-KG" w:eastAsia="ky-KG"/>
              </w:rPr>
            </w:pPr>
            <w:r w:rsidRPr="005062ED">
              <w:rPr>
                <w:lang w:val="en-US" w:eastAsia="ky-KG"/>
              </w:rPr>
              <w:t>3</w:t>
            </w:r>
          </w:p>
        </w:tc>
        <w:tc>
          <w:tcPr>
            <w:tcW w:w="587" w:type="dxa"/>
            <w:tcBorders>
              <w:top w:val="nil"/>
              <w:left w:val="nil"/>
              <w:bottom w:val="single" w:sz="4" w:space="0" w:color="auto"/>
              <w:right w:val="single" w:sz="4" w:space="0" w:color="auto"/>
            </w:tcBorders>
            <w:shd w:val="clear" w:color="000000" w:fill="DBE5F1"/>
            <w:noWrap/>
            <w:vAlign w:val="center"/>
            <w:hideMark/>
          </w:tcPr>
          <w:p w14:paraId="275E7A45" w14:textId="77777777" w:rsidR="005062ED" w:rsidRPr="005062ED" w:rsidRDefault="005062ED" w:rsidP="005062ED">
            <w:pPr>
              <w:spacing w:after="0" w:line="240" w:lineRule="auto"/>
              <w:jc w:val="right"/>
              <w:rPr>
                <w:lang w:val="ky-KG" w:eastAsia="ky-KG"/>
              </w:rPr>
            </w:pPr>
            <w:r w:rsidRPr="005062ED">
              <w:rPr>
                <w:lang w:val="en-US" w:eastAsia="ky-KG"/>
              </w:rPr>
              <w:t> </w:t>
            </w:r>
          </w:p>
        </w:tc>
        <w:tc>
          <w:tcPr>
            <w:tcW w:w="587" w:type="dxa"/>
            <w:tcBorders>
              <w:top w:val="nil"/>
              <w:left w:val="nil"/>
              <w:bottom w:val="single" w:sz="4" w:space="0" w:color="auto"/>
              <w:right w:val="single" w:sz="4" w:space="0" w:color="auto"/>
            </w:tcBorders>
            <w:shd w:val="clear" w:color="000000" w:fill="DBE5F1"/>
            <w:noWrap/>
            <w:vAlign w:val="center"/>
            <w:hideMark/>
          </w:tcPr>
          <w:p w14:paraId="6E85702C" w14:textId="77777777" w:rsidR="005062ED" w:rsidRPr="005062ED" w:rsidRDefault="005062ED" w:rsidP="005062ED">
            <w:pPr>
              <w:spacing w:after="0" w:line="240" w:lineRule="auto"/>
              <w:jc w:val="right"/>
              <w:rPr>
                <w:lang w:val="ky-KG" w:eastAsia="ky-KG"/>
              </w:rPr>
            </w:pPr>
            <w:r w:rsidRPr="005062ED">
              <w:rPr>
                <w:lang w:val="en-US" w:eastAsia="ky-KG"/>
              </w:rPr>
              <w:t>25</w:t>
            </w:r>
          </w:p>
        </w:tc>
        <w:tc>
          <w:tcPr>
            <w:tcW w:w="1004" w:type="dxa"/>
            <w:tcBorders>
              <w:top w:val="nil"/>
              <w:left w:val="nil"/>
              <w:bottom w:val="single" w:sz="4" w:space="0" w:color="auto"/>
              <w:right w:val="single" w:sz="4" w:space="0" w:color="auto"/>
            </w:tcBorders>
            <w:shd w:val="clear" w:color="000000" w:fill="DBE5F1"/>
            <w:noWrap/>
            <w:vAlign w:val="center"/>
            <w:hideMark/>
          </w:tcPr>
          <w:p w14:paraId="102D304A" w14:textId="77777777" w:rsidR="005062ED" w:rsidRPr="005062ED" w:rsidRDefault="005062ED" w:rsidP="005062ED">
            <w:pPr>
              <w:spacing w:after="0" w:line="240" w:lineRule="auto"/>
              <w:jc w:val="right"/>
              <w:rPr>
                <w:lang w:val="ky-KG" w:eastAsia="ky-KG"/>
              </w:rPr>
            </w:pPr>
            <w:r w:rsidRPr="005062ED">
              <w:rPr>
                <w:lang w:val="ky-KG" w:eastAsia="ky-KG"/>
              </w:rPr>
              <w:t> </w:t>
            </w:r>
          </w:p>
        </w:tc>
      </w:tr>
      <w:tr w:rsidR="00AF3AAB" w:rsidRPr="005062ED" w14:paraId="7A730E47"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center"/>
            <w:hideMark/>
          </w:tcPr>
          <w:p w14:paraId="59BFB770" w14:textId="77777777" w:rsidR="005062ED" w:rsidRPr="005062ED" w:rsidRDefault="005062ED" w:rsidP="005062ED">
            <w:pPr>
              <w:spacing w:after="0" w:line="240" w:lineRule="auto"/>
              <w:rPr>
                <w:lang w:val="ky-KG" w:eastAsia="ky-KG"/>
              </w:rPr>
            </w:pPr>
            <w:r w:rsidRPr="005062ED">
              <w:rPr>
                <w:lang w:eastAsia="ky-KG"/>
              </w:rPr>
              <w:t> </w:t>
            </w:r>
          </w:p>
        </w:tc>
        <w:tc>
          <w:tcPr>
            <w:tcW w:w="2500" w:type="dxa"/>
            <w:tcBorders>
              <w:top w:val="nil"/>
              <w:left w:val="nil"/>
              <w:bottom w:val="single" w:sz="4" w:space="0" w:color="auto"/>
              <w:right w:val="single" w:sz="4" w:space="0" w:color="auto"/>
            </w:tcBorders>
            <w:shd w:val="clear" w:color="000000" w:fill="DBE5F1"/>
            <w:noWrap/>
            <w:vAlign w:val="center"/>
            <w:hideMark/>
          </w:tcPr>
          <w:p w14:paraId="2AED33DB" w14:textId="77777777" w:rsidR="005062ED" w:rsidRPr="005062ED" w:rsidRDefault="005062ED" w:rsidP="005062ED">
            <w:pPr>
              <w:spacing w:after="0" w:line="240" w:lineRule="auto"/>
              <w:rPr>
                <w:lang w:val="ky-KG" w:eastAsia="ky-KG"/>
              </w:rPr>
            </w:pPr>
            <w:r w:rsidRPr="005062ED">
              <w:rPr>
                <w:lang w:val="ky-KG" w:eastAsia="ky-KG"/>
              </w:rPr>
              <w:t>Судебный департамент</w:t>
            </w:r>
          </w:p>
        </w:tc>
        <w:tc>
          <w:tcPr>
            <w:tcW w:w="702" w:type="dxa"/>
            <w:tcBorders>
              <w:top w:val="nil"/>
              <w:left w:val="nil"/>
              <w:bottom w:val="single" w:sz="4" w:space="0" w:color="auto"/>
              <w:right w:val="single" w:sz="4" w:space="0" w:color="auto"/>
            </w:tcBorders>
            <w:shd w:val="clear" w:color="000000" w:fill="DBE5F1"/>
            <w:noWrap/>
            <w:vAlign w:val="center"/>
            <w:hideMark/>
          </w:tcPr>
          <w:p w14:paraId="68EB2F2C" w14:textId="77777777" w:rsidR="005062ED" w:rsidRPr="005062ED" w:rsidRDefault="005062ED" w:rsidP="005062ED">
            <w:pPr>
              <w:spacing w:after="0" w:line="240" w:lineRule="auto"/>
              <w:jc w:val="right"/>
              <w:rPr>
                <w:lang w:val="ky-KG" w:eastAsia="ky-KG"/>
              </w:rPr>
            </w:pPr>
            <w:r w:rsidRPr="005062ED">
              <w:rPr>
                <w:lang w:eastAsia="ky-KG"/>
              </w:rPr>
              <w:t> </w:t>
            </w:r>
          </w:p>
        </w:tc>
        <w:tc>
          <w:tcPr>
            <w:tcW w:w="940" w:type="dxa"/>
            <w:tcBorders>
              <w:top w:val="nil"/>
              <w:left w:val="nil"/>
              <w:bottom w:val="single" w:sz="4" w:space="0" w:color="auto"/>
              <w:right w:val="single" w:sz="4" w:space="0" w:color="auto"/>
            </w:tcBorders>
            <w:shd w:val="clear" w:color="000000" w:fill="DBE5F1"/>
            <w:noWrap/>
            <w:vAlign w:val="center"/>
            <w:hideMark/>
          </w:tcPr>
          <w:p w14:paraId="217DAA4A" w14:textId="77777777" w:rsidR="005062ED" w:rsidRPr="005062ED" w:rsidRDefault="005062ED" w:rsidP="005062ED">
            <w:pPr>
              <w:spacing w:after="0" w:line="240" w:lineRule="auto"/>
              <w:jc w:val="right"/>
              <w:rPr>
                <w:lang w:val="ky-KG" w:eastAsia="ky-KG"/>
              </w:rPr>
            </w:pPr>
            <w:r w:rsidRPr="005062ED">
              <w:rPr>
                <w:lang w:eastAsia="ky-KG"/>
              </w:rPr>
              <w:t>42</w:t>
            </w:r>
          </w:p>
        </w:tc>
        <w:tc>
          <w:tcPr>
            <w:tcW w:w="1407" w:type="dxa"/>
            <w:tcBorders>
              <w:top w:val="nil"/>
              <w:left w:val="nil"/>
              <w:bottom w:val="single" w:sz="4" w:space="0" w:color="auto"/>
              <w:right w:val="single" w:sz="4" w:space="0" w:color="auto"/>
            </w:tcBorders>
            <w:shd w:val="clear" w:color="000000" w:fill="DBE5F1"/>
            <w:noWrap/>
            <w:vAlign w:val="center"/>
            <w:hideMark/>
          </w:tcPr>
          <w:p w14:paraId="6CFAA3A9" w14:textId="77777777" w:rsidR="005062ED" w:rsidRPr="005062ED" w:rsidRDefault="005062ED" w:rsidP="005062ED">
            <w:pPr>
              <w:spacing w:after="0" w:line="240" w:lineRule="auto"/>
              <w:jc w:val="right"/>
              <w:rPr>
                <w:lang w:val="ky-KG" w:eastAsia="ky-KG"/>
              </w:rPr>
            </w:pPr>
            <w:r w:rsidRPr="005062ED">
              <w:rPr>
                <w:lang w:eastAsia="ky-KG"/>
              </w:rPr>
              <w:t>40</w:t>
            </w:r>
          </w:p>
        </w:tc>
        <w:tc>
          <w:tcPr>
            <w:tcW w:w="587" w:type="dxa"/>
            <w:tcBorders>
              <w:top w:val="nil"/>
              <w:left w:val="nil"/>
              <w:bottom w:val="single" w:sz="4" w:space="0" w:color="auto"/>
              <w:right w:val="single" w:sz="4" w:space="0" w:color="auto"/>
            </w:tcBorders>
            <w:shd w:val="clear" w:color="000000" w:fill="DBE5F1"/>
            <w:noWrap/>
            <w:vAlign w:val="center"/>
            <w:hideMark/>
          </w:tcPr>
          <w:p w14:paraId="66656EDF" w14:textId="77777777" w:rsidR="005062ED" w:rsidRPr="005062ED" w:rsidRDefault="005062ED" w:rsidP="005062ED">
            <w:pPr>
              <w:spacing w:after="0" w:line="240" w:lineRule="auto"/>
              <w:jc w:val="right"/>
              <w:rPr>
                <w:lang w:val="ky-KG" w:eastAsia="ky-KG"/>
              </w:rPr>
            </w:pPr>
            <w:r w:rsidRPr="005062ED">
              <w:rPr>
                <w:lang w:val="en-US" w:eastAsia="ky-KG"/>
              </w:rPr>
              <w:t>8</w:t>
            </w:r>
          </w:p>
        </w:tc>
        <w:tc>
          <w:tcPr>
            <w:tcW w:w="587" w:type="dxa"/>
            <w:tcBorders>
              <w:top w:val="nil"/>
              <w:left w:val="nil"/>
              <w:bottom w:val="single" w:sz="4" w:space="0" w:color="auto"/>
              <w:right w:val="single" w:sz="4" w:space="0" w:color="auto"/>
            </w:tcBorders>
            <w:shd w:val="clear" w:color="000000" w:fill="DBE5F1"/>
            <w:noWrap/>
            <w:vAlign w:val="center"/>
            <w:hideMark/>
          </w:tcPr>
          <w:p w14:paraId="5C5B512E" w14:textId="77777777" w:rsidR="005062ED" w:rsidRPr="005062ED" w:rsidRDefault="005062ED" w:rsidP="005062ED">
            <w:pPr>
              <w:spacing w:after="0" w:line="240" w:lineRule="auto"/>
              <w:jc w:val="right"/>
              <w:rPr>
                <w:lang w:val="ky-KG" w:eastAsia="ky-KG"/>
              </w:rPr>
            </w:pPr>
            <w:r w:rsidRPr="005062ED">
              <w:rPr>
                <w:lang w:val="en-US" w:eastAsia="ky-KG"/>
              </w:rPr>
              <w:t> </w:t>
            </w:r>
          </w:p>
        </w:tc>
        <w:tc>
          <w:tcPr>
            <w:tcW w:w="587" w:type="dxa"/>
            <w:tcBorders>
              <w:top w:val="nil"/>
              <w:left w:val="nil"/>
              <w:bottom w:val="single" w:sz="4" w:space="0" w:color="auto"/>
              <w:right w:val="single" w:sz="4" w:space="0" w:color="auto"/>
            </w:tcBorders>
            <w:shd w:val="clear" w:color="000000" w:fill="DBE5F1"/>
            <w:noWrap/>
            <w:vAlign w:val="center"/>
            <w:hideMark/>
          </w:tcPr>
          <w:p w14:paraId="36462854" w14:textId="77777777" w:rsidR="005062ED" w:rsidRPr="005062ED" w:rsidRDefault="005062ED" w:rsidP="005062ED">
            <w:pPr>
              <w:spacing w:after="0" w:line="240" w:lineRule="auto"/>
              <w:jc w:val="right"/>
              <w:rPr>
                <w:lang w:val="ky-KG" w:eastAsia="ky-KG"/>
              </w:rPr>
            </w:pPr>
            <w:r w:rsidRPr="005062ED">
              <w:rPr>
                <w:lang w:val="en-US" w:eastAsia="ky-KG"/>
              </w:rPr>
              <w:t> </w:t>
            </w:r>
          </w:p>
        </w:tc>
        <w:tc>
          <w:tcPr>
            <w:tcW w:w="1004" w:type="dxa"/>
            <w:tcBorders>
              <w:top w:val="nil"/>
              <w:left w:val="nil"/>
              <w:bottom w:val="single" w:sz="4" w:space="0" w:color="auto"/>
              <w:right w:val="single" w:sz="4" w:space="0" w:color="auto"/>
            </w:tcBorders>
            <w:shd w:val="clear" w:color="000000" w:fill="DBE5F1"/>
            <w:noWrap/>
            <w:vAlign w:val="center"/>
            <w:hideMark/>
          </w:tcPr>
          <w:p w14:paraId="3C85F775" w14:textId="77777777" w:rsidR="005062ED" w:rsidRPr="005062ED" w:rsidRDefault="005062ED" w:rsidP="005062ED">
            <w:pPr>
              <w:spacing w:after="0" w:line="240" w:lineRule="auto"/>
              <w:jc w:val="right"/>
              <w:rPr>
                <w:lang w:val="ky-KG" w:eastAsia="ky-KG"/>
              </w:rPr>
            </w:pPr>
            <w:r w:rsidRPr="005062ED">
              <w:rPr>
                <w:lang w:val="ky-KG" w:eastAsia="ky-KG"/>
              </w:rPr>
              <w:t>6</w:t>
            </w:r>
          </w:p>
        </w:tc>
      </w:tr>
      <w:tr w:rsidR="00AF3AAB" w:rsidRPr="005062ED" w14:paraId="0000DF7F"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center"/>
            <w:hideMark/>
          </w:tcPr>
          <w:p w14:paraId="2AF7C4A3" w14:textId="77777777" w:rsidR="005062ED" w:rsidRPr="005062ED" w:rsidRDefault="005062ED" w:rsidP="005062ED">
            <w:pPr>
              <w:spacing w:after="0" w:line="240" w:lineRule="auto"/>
              <w:rPr>
                <w:lang w:val="ky-KG" w:eastAsia="ky-KG"/>
              </w:rPr>
            </w:pPr>
            <w:r w:rsidRPr="005062ED">
              <w:rPr>
                <w:lang w:eastAsia="ky-KG"/>
              </w:rPr>
              <w:t> </w:t>
            </w:r>
          </w:p>
        </w:tc>
        <w:tc>
          <w:tcPr>
            <w:tcW w:w="2500" w:type="dxa"/>
            <w:tcBorders>
              <w:top w:val="nil"/>
              <w:left w:val="nil"/>
              <w:bottom w:val="single" w:sz="4" w:space="0" w:color="auto"/>
              <w:right w:val="single" w:sz="4" w:space="0" w:color="auto"/>
            </w:tcBorders>
            <w:shd w:val="clear" w:color="000000" w:fill="DBE5F1"/>
            <w:noWrap/>
            <w:vAlign w:val="center"/>
            <w:hideMark/>
          </w:tcPr>
          <w:p w14:paraId="7E3F6B04" w14:textId="77777777" w:rsidR="005062ED" w:rsidRPr="005062ED" w:rsidRDefault="005062ED" w:rsidP="005062ED">
            <w:pPr>
              <w:spacing w:after="0" w:line="240" w:lineRule="auto"/>
              <w:rPr>
                <w:lang w:val="ky-KG" w:eastAsia="ky-KG"/>
              </w:rPr>
            </w:pPr>
            <w:r w:rsidRPr="005062ED">
              <w:rPr>
                <w:lang w:val="ky-KG" w:eastAsia="ky-KG"/>
              </w:rPr>
              <w:t>Учебный центр судей</w:t>
            </w:r>
          </w:p>
        </w:tc>
        <w:tc>
          <w:tcPr>
            <w:tcW w:w="702" w:type="dxa"/>
            <w:tcBorders>
              <w:top w:val="nil"/>
              <w:left w:val="nil"/>
              <w:bottom w:val="single" w:sz="4" w:space="0" w:color="auto"/>
              <w:right w:val="single" w:sz="4" w:space="0" w:color="auto"/>
            </w:tcBorders>
            <w:shd w:val="clear" w:color="000000" w:fill="DBE5F1"/>
            <w:noWrap/>
            <w:vAlign w:val="center"/>
            <w:hideMark/>
          </w:tcPr>
          <w:p w14:paraId="61F9756F" w14:textId="77777777" w:rsidR="005062ED" w:rsidRPr="005062ED" w:rsidRDefault="005062ED" w:rsidP="005062ED">
            <w:pPr>
              <w:spacing w:after="0" w:line="240" w:lineRule="auto"/>
              <w:jc w:val="right"/>
              <w:rPr>
                <w:lang w:val="ky-KG" w:eastAsia="ky-KG"/>
              </w:rPr>
            </w:pPr>
            <w:r w:rsidRPr="005062ED">
              <w:rPr>
                <w:lang w:eastAsia="ky-KG"/>
              </w:rPr>
              <w:t> </w:t>
            </w:r>
          </w:p>
        </w:tc>
        <w:tc>
          <w:tcPr>
            <w:tcW w:w="940" w:type="dxa"/>
            <w:tcBorders>
              <w:top w:val="nil"/>
              <w:left w:val="nil"/>
              <w:bottom w:val="single" w:sz="4" w:space="0" w:color="auto"/>
              <w:right w:val="single" w:sz="4" w:space="0" w:color="auto"/>
            </w:tcBorders>
            <w:shd w:val="clear" w:color="000000" w:fill="DBE5F1"/>
            <w:noWrap/>
            <w:vAlign w:val="center"/>
            <w:hideMark/>
          </w:tcPr>
          <w:p w14:paraId="3A1AFC44" w14:textId="77777777" w:rsidR="005062ED" w:rsidRPr="005062ED" w:rsidRDefault="005062ED" w:rsidP="005062ED">
            <w:pPr>
              <w:spacing w:after="0" w:line="240" w:lineRule="auto"/>
              <w:jc w:val="right"/>
              <w:rPr>
                <w:lang w:val="ky-KG" w:eastAsia="ky-KG"/>
              </w:rPr>
            </w:pPr>
            <w:r w:rsidRPr="005062ED">
              <w:rPr>
                <w:lang w:eastAsia="ky-KG"/>
              </w:rPr>
              <w:t>10</w:t>
            </w:r>
          </w:p>
        </w:tc>
        <w:tc>
          <w:tcPr>
            <w:tcW w:w="1407" w:type="dxa"/>
            <w:tcBorders>
              <w:top w:val="nil"/>
              <w:left w:val="nil"/>
              <w:bottom w:val="single" w:sz="4" w:space="0" w:color="auto"/>
              <w:right w:val="single" w:sz="4" w:space="0" w:color="auto"/>
            </w:tcBorders>
            <w:shd w:val="clear" w:color="000000" w:fill="DBE5F1"/>
            <w:noWrap/>
            <w:vAlign w:val="center"/>
            <w:hideMark/>
          </w:tcPr>
          <w:p w14:paraId="384C877B" w14:textId="77777777" w:rsidR="005062ED" w:rsidRPr="005062ED" w:rsidRDefault="005062ED" w:rsidP="005062ED">
            <w:pPr>
              <w:spacing w:after="0" w:line="240" w:lineRule="auto"/>
              <w:jc w:val="right"/>
              <w:rPr>
                <w:lang w:val="ky-KG" w:eastAsia="ky-KG"/>
              </w:rPr>
            </w:pPr>
            <w:r w:rsidRPr="005062ED">
              <w:rPr>
                <w:lang w:eastAsia="ky-KG"/>
              </w:rPr>
              <w:t>49</w:t>
            </w:r>
          </w:p>
        </w:tc>
        <w:tc>
          <w:tcPr>
            <w:tcW w:w="587" w:type="dxa"/>
            <w:tcBorders>
              <w:top w:val="nil"/>
              <w:left w:val="nil"/>
              <w:bottom w:val="single" w:sz="4" w:space="0" w:color="auto"/>
              <w:right w:val="single" w:sz="4" w:space="0" w:color="auto"/>
            </w:tcBorders>
            <w:shd w:val="clear" w:color="000000" w:fill="DBE5F1"/>
            <w:noWrap/>
            <w:vAlign w:val="center"/>
            <w:hideMark/>
          </w:tcPr>
          <w:p w14:paraId="6AF65E29" w14:textId="77777777" w:rsidR="005062ED" w:rsidRPr="005062ED" w:rsidRDefault="005062ED" w:rsidP="005062ED">
            <w:pPr>
              <w:spacing w:after="0" w:line="240" w:lineRule="auto"/>
              <w:jc w:val="right"/>
              <w:rPr>
                <w:lang w:val="ky-KG" w:eastAsia="ky-KG"/>
              </w:rPr>
            </w:pPr>
            <w:r w:rsidRPr="005062ED">
              <w:rPr>
                <w:lang w:eastAsia="ky-KG"/>
              </w:rPr>
              <w:t>3</w:t>
            </w:r>
          </w:p>
        </w:tc>
        <w:tc>
          <w:tcPr>
            <w:tcW w:w="587" w:type="dxa"/>
            <w:tcBorders>
              <w:top w:val="nil"/>
              <w:left w:val="nil"/>
              <w:bottom w:val="single" w:sz="4" w:space="0" w:color="auto"/>
              <w:right w:val="single" w:sz="4" w:space="0" w:color="auto"/>
            </w:tcBorders>
            <w:shd w:val="clear" w:color="000000" w:fill="DBE5F1"/>
            <w:noWrap/>
            <w:vAlign w:val="center"/>
            <w:hideMark/>
          </w:tcPr>
          <w:p w14:paraId="08873AFE" w14:textId="77777777" w:rsidR="005062ED" w:rsidRPr="005062ED" w:rsidRDefault="005062ED" w:rsidP="005062ED">
            <w:pPr>
              <w:spacing w:after="0" w:line="240" w:lineRule="auto"/>
              <w:jc w:val="right"/>
              <w:rPr>
                <w:lang w:val="ky-KG" w:eastAsia="ky-KG"/>
              </w:rPr>
            </w:pPr>
            <w:r w:rsidRPr="005062ED">
              <w:rPr>
                <w:lang w:eastAsia="ky-KG"/>
              </w:rPr>
              <w:t>6</w:t>
            </w:r>
          </w:p>
        </w:tc>
        <w:tc>
          <w:tcPr>
            <w:tcW w:w="587" w:type="dxa"/>
            <w:tcBorders>
              <w:top w:val="nil"/>
              <w:left w:val="nil"/>
              <w:bottom w:val="single" w:sz="4" w:space="0" w:color="auto"/>
              <w:right w:val="single" w:sz="4" w:space="0" w:color="auto"/>
            </w:tcBorders>
            <w:shd w:val="clear" w:color="000000" w:fill="DBE5F1"/>
            <w:noWrap/>
            <w:vAlign w:val="center"/>
            <w:hideMark/>
          </w:tcPr>
          <w:p w14:paraId="46EECB8F" w14:textId="77777777" w:rsidR="005062ED" w:rsidRPr="005062ED" w:rsidRDefault="005062ED" w:rsidP="005062ED">
            <w:pPr>
              <w:spacing w:after="0" w:line="240" w:lineRule="auto"/>
              <w:jc w:val="right"/>
              <w:rPr>
                <w:lang w:val="ky-KG" w:eastAsia="ky-KG"/>
              </w:rPr>
            </w:pPr>
            <w:r w:rsidRPr="005062ED">
              <w:rPr>
                <w:lang w:eastAsia="ky-KG"/>
              </w:rPr>
              <w:t>32</w:t>
            </w:r>
          </w:p>
        </w:tc>
        <w:tc>
          <w:tcPr>
            <w:tcW w:w="1004" w:type="dxa"/>
            <w:tcBorders>
              <w:top w:val="nil"/>
              <w:left w:val="nil"/>
              <w:bottom w:val="single" w:sz="4" w:space="0" w:color="auto"/>
              <w:right w:val="single" w:sz="4" w:space="0" w:color="auto"/>
            </w:tcBorders>
            <w:shd w:val="clear" w:color="000000" w:fill="DBE5F1"/>
            <w:noWrap/>
            <w:vAlign w:val="center"/>
            <w:hideMark/>
          </w:tcPr>
          <w:p w14:paraId="52040A02" w14:textId="77777777" w:rsidR="005062ED" w:rsidRPr="005062ED" w:rsidRDefault="005062ED" w:rsidP="005062ED">
            <w:pPr>
              <w:spacing w:after="0" w:line="240" w:lineRule="auto"/>
              <w:jc w:val="right"/>
              <w:rPr>
                <w:lang w:val="ky-KG" w:eastAsia="ky-KG"/>
              </w:rPr>
            </w:pPr>
            <w:r w:rsidRPr="005062ED">
              <w:rPr>
                <w:lang w:val="ky-KG" w:eastAsia="ky-KG"/>
              </w:rPr>
              <w:t>8</w:t>
            </w:r>
          </w:p>
        </w:tc>
      </w:tr>
      <w:tr w:rsidR="00AF3AAB" w:rsidRPr="005062ED" w14:paraId="6F7A21F2" w14:textId="77777777" w:rsidTr="00AF3AAB">
        <w:trPr>
          <w:trHeight w:val="300"/>
        </w:trPr>
        <w:tc>
          <w:tcPr>
            <w:tcW w:w="460" w:type="dxa"/>
            <w:tcBorders>
              <w:top w:val="nil"/>
              <w:left w:val="single" w:sz="4" w:space="0" w:color="auto"/>
              <w:bottom w:val="single" w:sz="4" w:space="0" w:color="auto"/>
              <w:right w:val="single" w:sz="4" w:space="0" w:color="auto"/>
            </w:tcBorders>
            <w:shd w:val="clear" w:color="000000" w:fill="DBE5F1"/>
            <w:noWrap/>
            <w:vAlign w:val="bottom"/>
            <w:hideMark/>
          </w:tcPr>
          <w:p w14:paraId="3C8ACCC6" w14:textId="77777777" w:rsidR="005062ED" w:rsidRPr="005062ED" w:rsidRDefault="005062ED" w:rsidP="005062ED">
            <w:pPr>
              <w:spacing w:after="0" w:line="240" w:lineRule="auto"/>
              <w:rPr>
                <w:color w:val="000000"/>
                <w:sz w:val="20"/>
                <w:szCs w:val="20"/>
                <w:lang w:val="ky-KG" w:eastAsia="ky-KG"/>
              </w:rPr>
            </w:pPr>
            <w:r w:rsidRPr="005062ED">
              <w:rPr>
                <w:color w:val="000000"/>
                <w:sz w:val="20"/>
                <w:szCs w:val="20"/>
                <w:lang w:val="ky-KG" w:eastAsia="ky-KG"/>
              </w:rPr>
              <w:t> </w:t>
            </w:r>
          </w:p>
        </w:tc>
        <w:tc>
          <w:tcPr>
            <w:tcW w:w="2500" w:type="dxa"/>
            <w:tcBorders>
              <w:top w:val="nil"/>
              <w:left w:val="nil"/>
              <w:bottom w:val="single" w:sz="4" w:space="0" w:color="auto"/>
              <w:right w:val="single" w:sz="4" w:space="0" w:color="auto"/>
            </w:tcBorders>
            <w:shd w:val="clear" w:color="000000" w:fill="DBE5F1"/>
            <w:noWrap/>
            <w:vAlign w:val="center"/>
            <w:hideMark/>
          </w:tcPr>
          <w:p w14:paraId="33DEA644" w14:textId="77777777" w:rsidR="005062ED" w:rsidRPr="005062ED" w:rsidRDefault="005062ED" w:rsidP="005062ED">
            <w:pPr>
              <w:spacing w:after="0" w:line="240" w:lineRule="auto"/>
              <w:rPr>
                <w:lang w:val="ky-KG" w:eastAsia="ky-KG"/>
              </w:rPr>
            </w:pPr>
            <w:r w:rsidRPr="005062ED">
              <w:rPr>
                <w:lang w:eastAsia="ky-KG"/>
              </w:rPr>
              <w:t>Итого:</w:t>
            </w:r>
          </w:p>
        </w:tc>
        <w:tc>
          <w:tcPr>
            <w:tcW w:w="702" w:type="dxa"/>
            <w:tcBorders>
              <w:top w:val="nil"/>
              <w:left w:val="nil"/>
              <w:bottom w:val="single" w:sz="4" w:space="0" w:color="auto"/>
              <w:right w:val="single" w:sz="4" w:space="0" w:color="auto"/>
            </w:tcBorders>
            <w:shd w:val="clear" w:color="000000" w:fill="DBE5F1"/>
            <w:noWrap/>
            <w:vAlign w:val="center"/>
            <w:hideMark/>
          </w:tcPr>
          <w:p w14:paraId="7F9D5A43" w14:textId="77777777" w:rsidR="005062ED" w:rsidRPr="005062ED" w:rsidRDefault="005062ED" w:rsidP="005062ED">
            <w:pPr>
              <w:spacing w:after="0" w:line="240" w:lineRule="auto"/>
              <w:jc w:val="right"/>
              <w:rPr>
                <w:lang w:val="ky-KG" w:eastAsia="ky-KG"/>
              </w:rPr>
            </w:pPr>
            <w:r w:rsidRPr="005062ED">
              <w:rPr>
                <w:lang w:eastAsia="ky-KG"/>
              </w:rPr>
              <w:t>455</w:t>
            </w:r>
          </w:p>
        </w:tc>
        <w:tc>
          <w:tcPr>
            <w:tcW w:w="940" w:type="dxa"/>
            <w:tcBorders>
              <w:top w:val="nil"/>
              <w:left w:val="nil"/>
              <w:bottom w:val="single" w:sz="4" w:space="0" w:color="auto"/>
              <w:right w:val="single" w:sz="4" w:space="0" w:color="auto"/>
            </w:tcBorders>
            <w:shd w:val="clear" w:color="000000" w:fill="DBE5F1"/>
            <w:noWrap/>
            <w:vAlign w:val="center"/>
            <w:hideMark/>
          </w:tcPr>
          <w:p w14:paraId="529CBB31" w14:textId="77777777" w:rsidR="005062ED" w:rsidRPr="005062ED" w:rsidRDefault="005062ED" w:rsidP="005062ED">
            <w:pPr>
              <w:spacing w:after="0" w:line="240" w:lineRule="auto"/>
              <w:jc w:val="right"/>
              <w:rPr>
                <w:lang w:val="ky-KG" w:eastAsia="ky-KG"/>
              </w:rPr>
            </w:pPr>
            <w:r w:rsidRPr="005062ED">
              <w:rPr>
                <w:lang w:eastAsia="ky-KG"/>
              </w:rPr>
              <w:t>1107</w:t>
            </w:r>
          </w:p>
        </w:tc>
        <w:tc>
          <w:tcPr>
            <w:tcW w:w="1407" w:type="dxa"/>
            <w:tcBorders>
              <w:top w:val="nil"/>
              <w:left w:val="nil"/>
              <w:bottom w:val="single" w:sz="4" w:space="0" w:color="auto"/>
              <w:right w:val="single" w:sz="4" w:space="0" w:color="auto"/>
            </w:tcBorders>
            <w:shd w:val="clear" w:color="000000" w:fill="DBE5F1"/>
            <w:noWrap/>
            <w:vAlign w:val="center"/>
            <w:hideMark/>
          </w:tcPr>
          <w:p w14:paraId="61C63492" w14:textId="77777777" w:rsidR="005062ED" w:rsidRPr="005062ED" w:rsidRDefault="005062ED" w:rsidP="005062ED">
            <w:pPr>
              <w:spacing w:after="0" w:line="240" w:lineRule="auto"/>
              <w:jc w:val="right"/>
              <w:rPr>
                <w:lang w:val="ky-KG" w:eastAsia="ky-KG"/>
              </w:rPr>
            </w:pPr>
            <w:r w:rsidRPr="005062ED">
              <w:rPr>
                <w:lang w:eastAsia="ky-KG"/>
              </w:rPr>
              <w:t>1245</w:t>
            </w:r>
          </w:p>
        </w:tc>
        <w:tc>
          <w:tcPr>
            <w:tcW w:w="587" w:type="dxa"/>
            <w:tcBorders>
              <w:top w:val="nil"/>
              <w:left w:val="nil"/>
              <w:bottom w:val="single" w:sz="4" w:space="0" w:color="auto"/>
              <w:right w:val="single" w:sz="4" w:space="0" w:color="auto"/>
            </w:tcBorders>
            <w:shd w:val="clear" w:color="000000" w:fill="DBE5F1"/>
            <w:noWrap/>
            <w:vAlign w:val="center"/>
            <w:hideMark/>
          </w:tcPr>
          <w:p w14:paraId="0BDBA2DA" w14:textId="77777777" w:rsidR="005062ED" w:rsidRPr="005062ED" w:rsidRDefault="005062ED" w:rsidP="005062ED">
            <w:pPr>
              <w:spacing w:after="0" w:line="240" w:lineRule="auto"/>
              <w:jc w:val="right"/>
              <w:rPr>
                <w:lang w:val="ky-KG" w:eastAsia="ky-KG"/>
              </w:rPr>
            </w:pPr>
            <w:r w:rsidRPr="005062ED">
              <w:rPr>
                <w:lang w:eastAsia="ky-KG"/>
              </w:rPr>
              <w:t>280</w:t>
            </w:r>
          </w:p>
        </w:tc>
        <w:tc>
          <w:tcPr>
            <w:tcW w:w="587" w:type="dxa"/>
            <w:tcBorders>
              <w:top w:val="nil"/>
              <w:left w:val="nil"/>
              <w:bottom w:val="single" w:sz="4" w:space="0" w:color="auto"/>
              <w:right w:val="single" w:sz="4" w:space="0" w:color="auto"/>
            </w:tcBorders>
            <w:shd w:val="clear" w:color="000000" w:fill="DBE5F1"/>
            <w:noWrap/>
            <w:vAlign w:val="center"/>
            <w:hideMark/>
          </w:tcPr>
          <w:p w14:paraId="0403488F" w14:textId="77777777" w:rsidR="005062ED" w:rsidRPr="005062ED" w:rsidRDefault="005062ED" w:rsidP="005062ED">
            <w:pPr>
              <w:spacing w:after="0" w:line="240" w:lineRule="auto"/>
              <w:jc w:val="right"/>
              <w:rPr>
                <w:lang w:val="ky-KG" w:eastAsia="ky-KG"/>
              </w:rPr>
            </w:pPr>
            <w:r w:rsidRPr="005062ED">
              <w:rPr>
                <w:lang w:eastAsia="ky-KG"/>
              </w:rPr>
              <w:t>78</w:t>
            </w:r>
          </w:p>
        </w:tc>
        <w:tc>
          <w:tcPr>
            <w:tcW w:w="587" w:type="dxa"/>
            <w:tcBorders>
              <w:top w:val="nil"/>
              <w:left w:val="nil"/>
              <w:bottom w:val="single" w:sz="4" w:space="0" w:color="auto"/>
              <w:right w:val="single" w:sz="4" w:space="0" w:color="auto"/>
            </w:tcBorders>
            <w:shd w:val="clear" w:color="000000" w:fill="DBE5F1"/>
            <w:noWrap/>
            <w:vAlign w:val="center"/>
            <w:hideMark/>
          </w:tcPr>
          <w:p w14:paraId="0D0354BE" w14:textId="77777777" w:rsidR="005062ED" w:rsidRPr="005062ED" w:rsidRDefault="005062ED" w:rsidP="005062ED">
            <w:pPr>
              <w:spacing w:after="0" w:line="240" w:lineRule="auto"/>
              <w:jc w:val="right"/>
              <w:rPr>
                <w:lang w:val="ky-KG" w:eastAsia="ky-KG"/>
              </w:rPr>
            </w:pPr>
            <w:r w:rsidRPr="005062ED">
              <w:rPr>
                <w:lang w:eastAsia="ky-KG"/>
              </w:rPr>
              <w:t>57</w:t>
            </w:r>
          </w:p>
        </w:tc>
        <w:tc>
          <w:tcPr>
            <w:tcW w:w="1004" w:type="dxa"/>
            <w:tcBorders>
              <w:top w:val="nil"/>
              <w:left w:val="nil"/>
              <w:bottom w:val="single" w:sz="4" w:space="0" w:color="auto"/>
              <w:right w:val="single" w:sz="4" w:space="0" w:color="auto"/>
            </w:tcBorders>
            <w:shd w:val="clear" w:color="000000" w:fill="DBE5F1"/>
            <w:noWrap/>
            <w:vAlign w:val="center"/>
            <w:hideMark/>
          </w:tcPr>
          <w:p w14:paraId="53D6B8BE" w14:textId="77777777" w:rsidR="005062ED" w:rsidRPr="005062ED" w:rsidRDefault="005062ED" w:rsidP="005062ED">
            <w:pPr>
              <w:spacing w:after="0" w:line="240" w:lineRule="auto"/>
              <w:jc w:val="right"/>
              <w:rPr>
                <w:lang w:val="ky-KG" w:eastAsia="ky-KG"/>
              </w:rPr>
            </w:pPr>
            <w:r w:rsidRPr="005062ED">
              <w:rPr>
                <w:lang w:val="ky-KG" w:eastAsia="ky-KG"/>
              </w:rPr>
              <w:t>933</w:t>
            </w:r>
          </w:p>
        </w:tc>
      </w:tr>
    </w:tbl>
    <w:p w14:paraId="3B752159" w14:textId="77777777" w:rsidR="00411FE2" w:rsidRDefault="00411FE2">
      <w:pPr>
        <w:spacing w:after="0" w:line="240" w:lineRule="auto"/>
        <w:rPr>
          <w:rFonts w:asciiTheme="minorHAnsi" w:hAnsiTheme="minorHAnsi"/>
          <w:lang w:val="ky-KG"/>
        </w:rPr>
      </w:pPr>
    </w:p>
    <w:p w14:paraId="178D247B" w14:textId="77777777" w:rsidR="00104E08" w:rsidRDefault="00104E08">
      <w:pPr>
        <w:spacing w:after="0" w:line="240" w:lineRule="auto"/>
        <w:rPr>
          <w:rFonts w:asciiTheme="minorHAnsi" w:hAnsiTheme="minorHAnsi"/>
          <w:lang w:val="ky-KG"/>
        </w:rPr>
      </w:pPr>
    </w:p>
    <w:p w14:paraId="1CBD51A9" w14:textId="77777777" w:rsidR="00104E08" w:rsidRDefault="00104E08">
      <w:pPr>
        <w:spacing w:after="0" w:line="240" w:lineRule="auto"/>
        <w:rPr>
          <w:rFonts w:asciiTheme="minorHAnsi" w:hAnsiTheme="minorHAnsi"/>
          <w:lang w:val="ky-KG"/>
        </w:rPr>
        <w:sectPr w:rsidR="00104E08" w:rsidSect="00287043">
          <w:pgSz w:w="11906" w:h="16838"/>
          <w:pgMar w:top="1140" w:right="1701" w:bottom="1140" w:left="851" w:header="709" w:footer="709" w:gutter="0"/>
          <w:cols w:space="720"/>
          <w:docGrid w:linePitch="360"/>
        </w:sectPr>
      </w:pPr>
    </w:p>
    <w:p w14:paraId="25F2851B" w14:textId="77777777" w:rsidR="00A95F33" w:rsidRPr="00F8278E" w:rsidRDefault="00F8278E">
      <w:pPr>
        <w:spacing w:after="0" w:line="240" w:lineRule="auto"/>
        <w:rPr>
          <w:rFonts w:asciiTheme="minorHAnsi" w:hAnsiTheme="minorHAnsi"/>
          <w:sz w:val="26"/>
          <w:szCs w:val="26"/>
          <w:lang w:val="ky-KG"/>
        </w:rPr>
      </w:pPr>
      <w:r w:rsidRPr="00F8278E">
        <w:rPr>
          <w:rFonts w:asciiTheme="minorHAnsi" w:hAnsiTheme="minorHAnsi"/>
          <w:b/>
          <w:sz w:val="26"/>
          <w:szCs w:val="26"/>
          <w:lang w:val="ky-KG"/>
        </w:rPr>
        <w:t xml:space="preserve">4.3. </w:t>
      </w:r>
      <w:r w:rsidR="00D21A1A" w:rsidRPr="00F8278E">
        <w:rPr>
          <w:rFonts w:asciiTheme="minorHAnsi" w:hAnsiTheme="minorHAnsi"/>
          <w:b/>
          <w:bCs/>
          <w:sz w:val="26"/>
          <w:szCs w:val="26"/>
          <w:lang w:eastAsia="ky-KG"/>
        </w:rPr>
        <w:t>Прогноз бюджета (расширенная) на модернизацию и развитие инфраструктуры судов и обучение работников судебной системы на 201</w:t>
      </w:r>
      <w:r w:rsidR="002577E4">
        <w:rPr>
          <w:rFonts w:asciiTheme="minorHAnsi" w:hAnsiTheme="minorHAnsi"/>
          <w:b/>
          <w:bCs/>
          <w:sz w:val="26"/>
          <w:szCs w:val="26"/>
          <w:lang w:val="ky-KG" w:eastAsia="ky-KG"/>
        </w:rPr>
        <w:t>5</w:t>
      </w:r>
      <w:r w:rsidR="00D21A1A" w:rsidRPr="00F8278E">
        <w:rPr>
          <w:rFonts w:asciiTheme="minorHAnsi" w:hAnsiTheme="minorHAnsi"/>
          <w:b/>
          <w:bCs/>
          <w:sz w:val="26"/>
          <w:szCs w:val="26"/>
          <w:lang w:eastAsia="ky-KG"/>
        </w:rPr>
        <w:t>-201</w:t>
      </w:r>
      <w:r w:rsidR="002577E4">
        <w:rPr>
          <w:rFonts w:asciiTheme="minorHAnsi" w:hAnsiTheme="minorHAnsi"/>
          <w:b/>
          <w:bCs/>
          <w:sz w:val="26"/>
          <w:szCs w:val="26"/>
          <w:lang w:val="ky-KG" w:eastAsia="ky-KG"/>
        </w:rPr>
        <w:t>8</w:t>
      </w:r>
      <w:r w:rsidR="00D21A1A" w:rsidRPr="00F8278E">
        <w:rPr>
          <w:rFonts w:asciiTheme="minorHAnsi" w:hAnsiTheme="minorHAnsi"/>
          <w:b/>
          <w:bCs/>
          <w:sz w:val="26"/>
          <w:szCs w:val="26"/>
          <w:lang w:eastAsia="ky-KG"/>
        </w:rPr>
        <w:t xml:space="preserve"> годы (Стратегический план) в сом.</w:t>
      </w:r>
    </w:p>
    <w:p w14:paraId="63E925F0" w14:textId="77777777" w:rsidR="00104E08" w:rsidRDefault="00104E08">
      <w:pPr>
        <w:spacing w:after="0" w:line="240" w:lineRule="auto"/>
        <w:rPr>
          <w:rFonts w:asciiTheme="minorHAnsi" w:hAnsiTheme="minorHAnsi"/>
          <w:lang w:val="ky-KG"/>
        </w:rPr>
      </w:pPr>
    </w:p>
    <w:tbl>
      <w:tblPr>
        <w:tblW w:w="15300" w:type="dxa"/>
        <w:tblInd w:w="65" w:type="dxa"/>
        <w:tblCellMar>
          <w:left w:w="70" w:type="dxa"/>
          <w:right w:w="70" w:type="dxa"/>
        </w:tblCellMar>
        <w:tblLook w:val="04A0" w:firstRow="1" w:lastRow="0" w:firstColumn="1" w:lastColumn="0" w:noHBand="0" w:noVBand="1"/>
      </w:tblPr>
      <w:tblGrid>
        <w:gridCol w:w="380"/>
        <w:gridCol w:w="3340"/>
        <w:gridCol w:w="1200"/>
        <w:gridCol w:w="1420"/>
        <w:gridCol w:w="1200"/>
        <w:gridCol w:w="1128"/>
        <w:gridCol w:w="1082"/>
        <w:gridCol w:w="1200"/>
        <w:gridCol w:w="860"/>
        <w:gridCol w:w="940"/>
        <w:gridCol w:w="1300"/>
        <w:gridCol w:w="1300"/>
      </w:tblGrid>
      <w:tr w:rsidR="00B62862" w:rsidRPr="00B62862" w14:paraId="143D2886" w14:textId="77777777" w:rsidTr="00B62862">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2614CD2"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 </w:t>
            </w:r>
          </w:p>
        </w:tc>
        <w:tc>
          <w:tcPr>
            <w:tcW w:w="3340" w:type="dxa"/>
            <w:tcBorders>
              <w:top w:val="single" w:sz="4" w:space="0" w:color="auto"/>
              <w:left w:val="nil"/>
              <w:bottom w:val="single" w:sz="4" w:space="0" w:color="auto"/>
              <w:right w:val="single" w:sz="4" w:space="0" w:color="auto"/>
            </w:tcBorders>
            <w:shd w:val="clear" w:color="000000" w:fill="BFBFBF"/>
            <w:noWrap/>
            <w:vAlign w:val="bottom"/>
            <w:hideMark/>
          </w:tcPr>
          <w:p w14:paraId="69CCC597"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Суды</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14:paraId="6FC51FA0"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Сеть Wifi</w:t>
            </w:r>
          </w:p>
        </w:tc>
        <w:tc>
          <w:tcPr>
            <w:tcW w:w="1420" w:type="dxa"/>
            <w:tcBorders>
              <w:top w:val="single" w:sz="4" w:space="0" w:color="auto"/>
              <w:left w:val="nil"/>
              <w:bottom w:val="single" w:sz="4" w:space="0" w:color="auto"/>
              <w:right w:val="single" w:sz="4" w:space="0" w:color="auto"/>
            </w:tcBorders>
            <w:shd w:val="clear" w:color="000000" w:fill="BFBFBF"/>
            <w:noWrap/>
            <w:vAlign w:val="bottom"/>
            <w:hideMark/>
          </w:tcPr>
          <w:p w14:paraId="785B31EF"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Комп оборуд</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14:paraId="5D97A4EB"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ТехПодд</w:t>
            </w:r>
          </w:p>
        </w:tc>
        <w:tc>
          <w:tcPr>
            <w:tcW w:w="1100" w:type="dxa"/>
            <w:tcBorders>
              <w:top w:val="single" w:sz="4" w:space="0" w:color="auto"/>
              <w:left w:val="nil"/>
              <w:bottom w:val="single" w:sz="4" w:space="0" w:color="auto"/>
              <w:right w:val="single" w:sz="4" w:space="0" w:color="auto"/>
            </w:tcBorders>
            <w:shd w:val="clear" w:color="000000" w:fill="BFBFBF"/>
            <w:noWrap/>
            <w:vAlign w:val="bottom"/>
            <w:hideMark/>
          </w:tcPr>
          <w:p w14:paraId="1D9EB865"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Транспорт</w:t>
            </w:r>
          </w:p>
        </w:tc>
        <w:tc>
          <w:tcPr>
            <w:tcW w:w="1060" w:type="dxa"/>
            <w:tcBorders>
              <w:top w:val="single" w:sz="4" w:space="0" w:color="auto"/>
              <w:left w:val="nil"/>
              <w:bottom w:val="single" w:sz="4" w:space="0" w:color="auto"/>
              <w:right w:val="single" w:sz="4" w:space="0" w:color="auto"/>
            </w:tcBorders>
            <w:shd w:val="clear" w:color="000000" w:fill="BFBFBF"/>
            <w:noWrap/>
            <w:vAlign w:val="bottom"/>
            <w:hideMark/>
          </w:tcPr>
          <w:p w14:paraId="6D14B92E"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Обучение</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14:paraId="4F110648"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Интернет</w:t>
            </w:r>
          </w:p>
        </w:tc>
        <w:tc>
          <w:tcPr>
            <w:tcW w:w="860" w:type="dxa"/>
            <w:tcBorders>
              <w:top w:val="single" w:sz="4" w:space="0" w:color="auto"/>
              <w:left w:val="nil"/>
              <w:bottom w:val="single" w:sz="4" w:space="0" w:color="auto"/>
              <w:right w:val="single" w:sz="4" w:space="0" w:color="auto"/>
            </w:tcBorders>
            <w:shd w:val="clear" w:color="000000" w:fill="BFBFBF"/>
            <w:noWrap/>
            <w:vAlign w:val="bottom"/>
            <w:hideMark/>
          </w:tcPr>
          <w:p w14:paraId="5B2AD9A3"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ИТ спец</w:t>
            </w:r>
          </w:p>
        </w:tc>
        <w:tc>
          <w:tcPr>
            <w:tcW w:w="940" w:type="dxa"/>
            <w:tcBorders>
              <w:top w:val="single" w:sz="4" w:space="0" w:color="auto"/>
              <w:left w:val="nil"/>
              <w:bottom w:val="single" w:sz="4" w:space="0" w:color="auto"/>
              <w:right w:val="single" w:sz="4" w:space="0" w:color="auto"/>
            </w:tcBorders>
            <w:shd w:val="clear" w:color="000000" w:fill="BFBFBF"/>
            <w:noWrap/>
            <w:vAlign w:val="bottom"/>
            <w:hideMark/>
          </w:tcPr>
          <w:p w14:paraId="15EC281F"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Оклад</w:t>
            </w: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14:paraId="1FCBE1F0"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Зарплата</w:t>
            </w: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14:paraId="6BA78243"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Итого</w:t>
            </w:r>
          </w:p>
        </w:tc>
      </w:tr>
      <w:tr w:rsidR="00B62862" w:rsidRPr="00B62862" w14:paraId="356329C6" w14:textId="77777777" w:rsidTr="00B62862">
        <w:trPr>
          <w:trHeight w:val="300"/>
        </w:trPr>
        <w:tc>
          <w:tcPr>
            <w:tcW w:w="15300" w:type="dxa"/>
            <w:gridSpan w:val="12"/>
            <w:tcBorders>
              <w:top w:val="single" w:sz="4" w:space="0" w:color="auto"/>
              <w:left w:val="single" w:sz="4" w:space="0" w:color="auto"/>
              <w:bottom w:val="single" w:sz="4" w:space="0" w:color="auto"/>
              <w:right w:val="nil"/>
            </w:tcBorders>
            <w:shd w:val="clear" w:color="000000" w:fill="00B050"/>
            <w:noWrap/>
            <w:vAlign w:val="bottom"/>
            <w:hideMark/>
          </w:tcPr>
          <w:p w14:paraId="09484A9D" w14:textId="77777777" w:rsidR="00B62862" w:rsidRPr="00B62862" w:rsidRDefault="00B62862" w:rsidP="002577E4">
            <w:pPr>
              <w:spacing w:after="0" w:line="240" w:lineRule="auto"/>
              <w:jc w:val="center"/>
              <w:rPr>
                <w:b/>
                <w:bCs/>
                <w:color w:val="000000"/>
                <w:lang w:val="ky-KG" w:eastAsia="ky-KG"/>
              </w:rPr>
            </w:pPr>
            <w:r w:rsidRPr="00B62862">
              <w:rPr>
                <w:b/>
                <w:bCs/>
                <w:color w:val="000000"/>
                <w:lang w:val="ky-KG" w:eastAsia="ky-KG"/>
              </w:rPr>
              <w:t>201</w:t>
            </w:r>
            <w:r w:rsidR="002577E4">
              <w:rPr>
                <w:b/>
                <w:bCs/>
                <w:color w:val="000000"/>
                <w:lang w:val="ky-KG" w:eastAsia="ky-KG"/>
              </w:rPr>
              <w:t>5</w:t>
            </w:r>
          </w:p>
        </w:tc>
      </w:tr>
      <w:tr w:rsidR="00B62862" w:rsidRPr="00B62862" w14:paraId="658BFC6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846685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w:t>
            </w:r>
          </w:p>
        </w:tc>
        <w:tc>
          <w:tcPr>
            <w:tcW w:w="3340" w:type="dxa"/>
            <w:tcBorders>
              <w:top w:val="nil"/>
              <w:left w:val="nil"/>
              <w:bottom w:val="single" w:sz="4" w:space="0" w:color="auto"/>
              <w:right w:val="single" w:sz="4" w:space="0" w:color="auto"/>
            </w:tcBorders>
            <w:shd w:val="clear" w:color="auto" w:fill="auto"/>
            <w:vAlign w:val="center"/>
            <w:hideMark/>
          </w:tcPr>
          <w:p w14:paraId="001EDD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Верховный суд КР</w:t>
            </w:r>
          </w:p>
        </w:tc>
        <w:tc>
          <w:tcPr>
            <w:tcW w:w="1200" w:type="dxa"/>
            <w:tcBorders>
              <w:top w:val="nil"/>
              <w:left w:val="nil"/>
              <w:bottom w:val="single" w:sz="4" w:space="0" w:color="auto"/>
              <w:right w:val="single" w:sz="4" w:space="0" w:color="auto"/>
            </w:tcBorders>
            <w:shd w:val="clear" w:color="auto" w:fill="auto"/>
            <w:vAlign w:val="center"/>
            <w:hideMark/>
          </w:tcPr>
          <w:p w14:paraId="3B1F96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5CC32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5CBDF1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93B03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803EB8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34 300     </w:t>
            </w:r>
          </w:p>
        </w:tc>
        <w:tc>
          <w:tcPr>
            <w:tcW w:w="1200" w:type="dxa"/>
            <w:tcBorders>
              <w:top w:val="nil"/>
              <w:left w:val="nil"/>
              <w:bottom w:val="single" w:sz="4" w:space="0" w:color="auto"/>
              <w:right w:val="single" w:sz="4" w:space="0" w:color="auto"/>
            </w:tcBorders>
            <w:shd w:val="clear" w:color="auto" w:fill="auto"/>
            <w:vAlign w:val="center"/>
            <w:hideMark/>
          </w:tcPr>
          <w:p w14:paraId="397043F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58 800     </w:t>
            </w:r>
          </w:p>
        </w:tc>
        <w:tc>
          <w:tcPr>
            <w:tcW w:w="860" w:type="dxa"/>
            <w:tcBorders>
              <w:top w:val="nil"/>
              <w:left w:val="nil"/>
              <w:bottom w:val="single" w:sz="4" w:space="0" w:color="auto"/>
              <w:right w:val="single" w:sz="4" w:space="0" w:color="auto"/>
            </w:tcBorders>
            <w:shd w:val="clear" w:color="auto" w:fill="auto"/>
            <w:vAlign w:val="center"/>
            <w:hideMark/>
          </w:tcPr>
          <w:p w14:paraId="22EBEF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w:t>
            </w:r>
          </w:p>
        </w:tc>
        <w:tc>
          <w:tcPr>
            <w:tcW w:w="940" w:type="dxa"/>
            <w:tcBorders>
              <w:top w:val="nil"/>
              <w:left w:val="nil"/>
              <w:bottom w:val="single" w:sz="4" w:space="0" w:color="auto"/>
              <w:right w:val="single" w:sz="4" w:space="0" w:color="auto"/>
            </w:tcBorders>
            <w:shd w:val="clear" w:color="auto" w:fill="auto"/>
            <w:vAlign w:val="center"/>
            <w:hideMark/>
          </w:tcPr>
          <w:p w14:paraId="50550D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13 230     </w:t>
            </w:r>
          </w:p>
        </w:tc>
        <w:tc>
          <w:tcPr>
            <w:tcW w:w="1300" w:type="dxa"/>
            <w:tcBorders>
              <w:top w:val="nil"/>
              <w:left w:val="nil"/>
              <w:bottom w:val="single" w:sz="4" w:space="0" w:color="auto"/>
              <w:right w:val="single" w:sz="4" w:space="0" w:color="auto"/>
            </w:tcBorders>
            <w:shd w:val="clear" w:color="auto" w:fill="auto"/>
            <w:vAlign w:val="center"/>
            <w:hideMark/>
          </w:tcPr>
          <w:p w14:paraId="69FB12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158 760     </w:t>
            </w:r>
          </w:p>
        </w:tc>
        <w:tc>
          <w:tcPr>
            <w:tcW w:w="1300" w:type="dxa"/>
            <w:tcBorders>
              <w:top w:val="nil"/>
              <w:left w:val="nil"/>
              <w:bottom w:val="single" w:sz="4" w:space="0" w:color="auto"/>
              <w:right w:val="single" w:sz="4" w:space="0" w:color="auto"/>
            </w:tcBorders>
            <w:shd w:val="clear" w:color="auto" w:fill="auto"/>
            <w:vAlign w:val="center"/>
            <w:hideMark/>
          </w:tcPr>
          <w:p w14:paraId="5FF217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251 860     </w:t>
            </w:r>
          </w:p>
        </w:tc>
      </w:tr>
      <w:tr w:rsidR="00B62862" w:rsidRPr="00B62862" w14:paraId="0E464C9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65F663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w:t>
            </w:r>
          </w:p>
        </w:tc>
        <w:tc>
          <w:tcPr>
            <w:tcW w:w="3340" w:type="dxa"/>
            <w:tcBorders>
              <w:top w:val="nil"/>
              <w:left w:val="nil"/>
              <w:bottom w:val="single" w:sz="4" w:space="0" w:color="auto"/>
              <w:right w:val="single" w:sz="4" w:space="0" w:color="auto"/>
            </w:tcBorders>
            <w:shd w:val="clear" w:color="auto" w:fill="auto"/>
            <w:vAlign w:val="center"/>
            <w:hideMark/>
          </w:tcPr>
          <w:p w14:paraId="54E23C6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Конституционная палата ВС КР</w:t>
            </w:r>
          </w:p>
        </w:tc>
        <w:tc>
          <w:tcPr>
            <w:tcW w:w="1200" w:type="dxa"/>
            <w:tcBorders>
              <w:top w:val="nil"/>
              <w:left w:val="nil"/>
              <w:bottom w:val="single" w:sz="4" w:space="0" w:color="auto"/>
              <w:right w:val="single" w:sz="4" w:space="0" w:color="auto"/>
            </w:tcBorders>
            <w:shd w:val="clear" w:color="auto" w:fill="auto"/>
            <w:vAlign w:val="center"/>
            <w:hideMark/>
          </w:tcPr>
          <w:p w14:paraId="06341A2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1 139 985     </w:t>
            </w:r>
          </w:p>
        </w:tc>
        <w:tc>
          <w:tcPr>
            <w:tcW w:w="1420" w:type="dxa"/>
            <w:tcBorders>
              <w:top w:val="nil"/>
              <w:left w:val="nil"/>
              <w:bottom w:val="single" w:sz="4" w:space="0" w:color="auto"/>
              <w:right w:val="single" w:sz="4" w:space="0" w:color="auto"/>
            </w:tcBorders>
            <w:shd w:val="clear" w:color="auto" w:fill="auto"/>
            <w:vAlign w:val="center"/>
            <w:hideMark/>
          </w:tcPr>
          <w:p w14:paraId="17DB2E3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1 421 000     </w:t>
            </w:r>
          </w:p>
        </w:tc>
        <w:tc>
          <w:tcPr>
            <w:tcW w:w="1200" w:type="dxa"/>
            <w:tcBorders>
              <w:top w:val="nil"/>
              <w:left w:val="nil"/>
              <w:bottom w:val="single" w:sz="4" w:space="0" w:color="auto"/>
              <w:right w:val="single" w:sz="4" w:space="0" w:color="auto"/>
            </w:tcBorders>
            <w:shd w:val="clear" w:color="auto" w:fill="auto"/>
            <w:vAlign w:val="center"/>
            <w:hideMark/>
          </w:tcPr>
          <w:p w14:paraId="4E89DA9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993931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1060" w:type="dxa"/>
            <w:tcBorders>
              <w:top w:val="nil"/>
              <w:left w:val="nil"/>
              <w:bottom w:val="single" w:sz="4" w:space="0" w:color="auto"/>
              <w:right w:val="single" w:sz="4" w:space="0" w:color="auto"/>
            </w:tcBorders>
            <w:shd w:val="clear" w:color="auto" w:fill="auto"/>
            <w:vAlign w:val="center"/>
            <w:hideMark/>
          </w:tcPr>
          <w:p w14:paraId="4D7DE6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10 780     </w:t>
            </w:r>
          </w:p>
        </w:tc>
        <w:tc>
          <w:tcPr>
            <w:tcW w:w="1200" w:type="dxa"/>
            <w:tcBorders>
              <w:top w:val="nil"/>
              <w:left w:val="nil"/>
              <w:bottom w:val="single" w:sz="4" w:space="0" w:color="auto"/>
              <w:right w:val="single" w:sz="4" w:space="0" w:color="auto"/>
            </w:tcBorders>
            <w:shd w:val="clear" w:color="auto" w:fill="auto"/>
            <w:vAlign w:val="center"/>
            <w:hideMark/>
          </w:tcPr>
          <w:p w14:paraId="720318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BBD85B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0C031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849EB9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26E084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2 665 845     </w:t>
            </w:r>
          </w:p>
        </w:tc>
      </w:tr>
      <w:tr w:rsidR="00B62862" w:rsidRPr="00B62862" w14:paraId="5CE7202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9F59074"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w:t>
            </w:r>
          </w:p>
        </w:tc>
        <w:tc>
          <w:tcPr>
            <w:tcW w:w="3340" w:type="dxa"/>
            <w:tcBorders>
              <w:top w:val="nil"/>
              <w:left w:val="nil"/>
              <w:bottom w:val="single" w:sz="4" w:space="0" w:color="auto"/>
              <w:right w:val="single" w:sz="4" w:space="0" w:color="auto"/>
            </w:tcBorders>
            <w:shd w:val="clear" w:color="auto" w:fill="auto"/>
            <w:vAlign w:val="center"/>
            <w:hideMark/>
          </w:tcPr>
          <w:p w14:paraId="1CB38A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Бишкекский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2EC8F0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49 490     </w:t>
            </w:r>
          </w:p>
        </w:tc>
        <w:tc>
          <w:tcPr>
            <w:tcW w:w="1420" w:type="dxa"/>
            <w:tcBorders>
              <w:top w:val="nil"/>
              <w:left w:val="nil"/>
              <w:bottom w:val="single" w:sz="4" w:space="0" w:color="auto"/>
              <w:right w:val="single" w:sz="4" w:space="0" w:color="auto"/>
            </w:tcBorders>
            <w:shd w:val="clear" w:color="auto" w:fill="auto"/>
            <w:vAlign w:val="center"/>
            <w:hideMark/>
          </w:tcPr>
          <w:p w14:paraId="6DD0D6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FC48A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20762C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0649A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27 440     </w:t>
            </w:r>
          </w:p>
        </w:tc>
        <w:tc>
          <w:tcPr>
            <w:tcW w:w="1200" w:type="dxa"/>
            <w:tcBorders>
              <w:top w:val="nil"/>
              <w:left w:val="nil"/>
              <w:bottom w:val="single" w:sz="4" w:space="0" w:color="auto"/>
              <w:right w:val="single" w:sz="4" w:space="0" w:color="auto"/>
            </w:tcBorders>
            <w:shd w:val="clear" w:color="auto" w:fill="auto"/>
            <w:vAlign w:val="center"/>
            <w:hideMark/>
          </w:tcPr>
          <w:p w14:paraId="0E8F7FE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22B51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2EB5A5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9F562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35C4E0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156 310     </w:t>
            </w:r>
          </w:p>
        </w:tc>
      </w:tr>
      <w:tr w:rsidR="00B62862" w:rsidRPr="00B62862" w14:paraId="7FBD9ED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9C9EC2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w:t>
            </w:r>
          </w:p>
        </w:tc>
        <w:tc>
          <w:tcPr>
            <w:tcW w:w="3340" w:type="dxa"/>
            <w:tcBorders>
              <w:top w:val="nil"/>
              <w:left w:val="nil"/>
              <w:bottom w:val="single" w:sz="4" w:space="0" w:color="auto"/>
              <w:right w:val="single" w:sz="4" w:space="0" w:color="auto"/>
            </w:tcBorders>
            <w:shd w:val="clear" w:color="auto" w:fill="auto"/>
            <w:vAlign w:val="center"/>
            <w:hideMark/>
          </w:tcPr>
          <w:p w14:paraId="4274BE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Ленинский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3B843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31 850     </w:t>
            </w:r>
          </w:p>
        </w:tc>
        <w:tc>
          <w:tcPr>
            <w:tcW w:w="1420" w:type="dxa"/>
            <w:tcBorders>
              <w:top w:val="nil"/>
              <w:left w:val="nil"/>
              <w:bottom w:val="single" w:sz="4" w:space="0" w:color="auto"/>
              <w:right w:val="single" w:sz="4" w:space="0" w:color="auto"/>
            </w:tcBorders>
            <w:shd w:val="clear" w:color="auto" w:fill="auto"/>
            <w:vAlign w:val="center"/>
            <w:hideMark/>
          </w:tcPr>
          <w:p w14:paraId="1F03D6B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15196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201F36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FE3A83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15 680     </w:t>
            </w:r>
          </w:p>
        </w:tc>
        <w:tc>
          <w:tcPr>
            <w:tcW w:w="1200" w:type="dxa"/>
            <w:tcBorders>
              <w:top w:val="nil"/>
              <w:left w:val="nil"/>
              <w:bottom w:val="single" w:sz="4" w:space="0" w:color="auto"/>
              <w:right w:val="single" w:sz="4" w:space="0" w:color="auto"/>
            </w:tcBorders>
            <w:shd w:val="clear" w:color="auto" w:fill="auto"/>
            <w:vAlign w:val="center"/>
            <w:hideMark/>
          </w:tcPr>
          <w:p w14:paraId="5BB9DC4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0443E7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C229D8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701AC7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36413C9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112 210     </w:t>
            </w:r>
          </w:p>
        </w:tc>
      </w:tr>
      <w:tr w:rsidR="00B62862" w:rsidRPr="00B62862" w14:paraId="4B8ECA4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8840E0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w:t>
            </w:r>
          </w:p>
        </w:tc>
        <w:tc>
          <w:tcPr>
            <w:tcW w:w="3340" w:type="dxa"/>
            <w:tcBorders>
              <w:top w:val="nil"/>
              <w:left w:val="nil"/>
              <w:bottom w:val="single" w:sz="4" w:space="0" w:color="auto"/>
              <w:right w:val="single" w:sz="4" w:space="0" w:color="auto"/>
            </w:tcBorders>
            <w:shd w:val="clear" w:color="auto" w:fill="auto"/>
            <w:vAlign w:val="center"/>
            <w:hideMark/>
          </w:tcPr>
          <w:p w14:paraId="6D1AED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Октябрьский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D1DA6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27 440     </w:t>
            </w:r>
          </w:p>
        </w:tc>
        <w:tc>
          <w:tcPr>
            <w:tcW w:w="1420" w:type="dxa"/>
            <w:tcBorders>
              <w:top w:val="nil"/>
              <w:left w:val="nil"/>
              <w:bottom w:val="single" w:sz="4" w:space="0" w:color="auto"/>
              <w:right w:val="single" w:sz="4" w:space="0" w:color="auto"/>
            </w:tcBorders>
            <w:shd w:val="clear" w:color="auto" w:fill="auto"/>
            <w:vAlign w:val="center"/>
            <w:hideMark/>
          </w:tcPr>
          <w:p w14:paraId="358DFD6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33F118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58FB8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598FA7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12 740     </w:t>
            </w:r>
          </w:p>
        </w:tc>
        <w:tc>
          <w:tcPr>
            <w:tcW w:w="1200" w:type="dxa"/>
            <w:tcBorders>
              <w:top w:val="nil"/>
              <w:left w:val="nil"/>
              <w:bottom w:val="single" w:sz="4" w:space="0" w:color="auto"/>
              <w:right w:val="single" w:sz="4" w:space="0" w:color="auto"/>
            </w:tcBorders>
            <w:shd w:val="clear" w:color="auto" w:fill="auto"/>
            <w:vAlign w:val="center"/>
            <w:hideMark/>
          </w:tcPr>
          <w:p w14:paraId="48CDDE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1CD540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C11BD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FB28D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4FDF7B6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104 860     </w:t>
            </w:r>
          </w:p>
        </w:tc>
      </w:tr>
      <w:tr w:rsidR="00B62862" w:rsidRPr="00B62862" w14:paraId="05E1753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FF3032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w:t>
            </w:r>
          </w:p>
        </w:tc>
        <w:tc>
          <w:tcPr>
            <w:tcW w:w="3340" w:type="dxa"/>
            <w:tcBorders>
              <w:top w:val="nil"/>
              <w:left w:val="nil"/>
              <w:bottom w:val="single" w:sz="4" w:space="0" w:color="auto"/>
              <w:right w:val="single" w:sz="4" w:space="0" w:color="auto"/>
            </w:tcBorders>
            <w:shd w:val="clear" w:color="auto" w:fill="auto"/>
            <w:vAlign w:val="center"/>
            <w:hideMark/>
          </w:tcPr>
          <w:p w14:paraId="68CC9E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Первомайский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0CDECD3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28 910     </w:t>
            </w:r>
          </w:p>
        </w:tc>
        <w:tc>
          <w:tcPr>
            <w:tcW w:w="1420" w:type="dxa"/>
            <w:tcBorders>
              <w:top w:val="nil"/>
              <w:left w:val="nil"/>
              <w:bottom w:val="single" w:sz="4" w:space="0" w:color="auto"/>
              <w:right w:val="single" w:sz="4" w:space="0" w:color="auto"/>
            </w:tcBorders>
            <w:shd w:val="clear" w:color="auto" w:fill="auto"/>
            <w:vAlign w:val="center"/>
            <w:hideMark/>
          </w:tcPr>
          <w:p w14:paraId="5A74A9E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8A5D4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CE3D7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BD4484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13 720     </w:t>
            </w:r>
          </w:p>
        </w:tc>
        <w:tc>
          <w:tcPr>
            <w:tcW w:w="1200" w:type="dxa"/>
            <w:tcBorders>
              <w:top w:val="nil"/>
              <w:left w:val="nil"/>
              <w:bottom w:val="single" w:sz="4" w:space="0" w:color="auto"/>
              <w:right w:val="single" w:sz="4" w:space="0" w:color="auto"/>
            </w:tcBorders>
            <w:shd w:val="clear" w:color="auto" w:fill="auto"/>
            <w:vAlign w:val="center"/>
            <w:hideMark/>
          </w:tcPr>
          <w:p w14:paraId="49E5B13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0BCD95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8F20F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9576AF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19AFBC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107 310     </w:t>
            </w:r>
          </w:p>
        </w:tc>
      </w:tr>
      <w:tr w:rsidR="00B62862" w:rsidRPr="00B62862" w14:paraId="453BA52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55AB2D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w:t>
            </w:r>
          </w:p>
        </w:tc>
        <w:tc>
          <w:tcPr>
            <w:tcW w:w="3340" w:type="dxa"/>
            <w:tcBorders>
              <w:top w:val="nil"/>
              <w:left w:val="nil"/>
              <w:bottom w:val="single" w:sz="4" w:space="0" w:color="auto"/>
              <w:right w:val="single" w:sz="4" w:space="0" w:color="auto"/>
            </w:tcBorders>
            <w:shd w:val="clear" w:color="auto" w:fill="auto"/>
            <w:vAlign w:val="center"/>
            <w:hideMark/>
          </w:tcPr>
          <w:p w14:paraId="738AF51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Свердловский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4E91B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30 380     </w:t>
            </w:r>
          </w:p>
        </w:tc>
        <w:tc>
          <w:tcPr>
            <w:tcW w:w="1420" w:type="dxa"/>
            <w:tcBorders>
              <w:top w:val="nil"/>
              <w:left w:val="nil"/>
              <w:bottom w:val="single" w:sz="4" w:space="0" w:color="auto"/>
              <w:right w:val="single" w:sz="4" w:space="0" w:color="auto"/>
            </w:tcBorders>
            <w:shd w:val="clear" w:color="auto" w:fill="auto"/>
            <w:vAlign w:val="center"/>
            <w:hideMark/>
          </w:tcPr>
          <w:p w14:paraId="6DDCFE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20B7D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DCE581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016CA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1200" w:type="dxa"/>
            <w:tcBorders>
              <w:top w:val="nil"/>
              <w:left w:val="nil"/>
              <w:bottom w:val="single" w:sz="4" w:space="0" w:color="auto"/>
              <w:right w:val="single" w:sz="4" w:space="0" w:color="auto"/>
            </w:tcBorders>
            <w:shd w:val="clear" w:color="auto" w:fill="auto"/>
            <w:vAlign w:val="center"/>
            <w:hideMark/>
          </w:tcPr>
          <w:p w14:paraId="5553BCB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087C2C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ECD7AE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BF179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09DED91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109 760     </w:t>
            </w:r>
          </w:p>
        </w:tc>
      </w:tr>
      <w:tr w:rsidR="00B62862" w:rsidRPr="00B62862" w14:paraId="76902A6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C3B491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8</w:t>
            </w:r>
          </w:p>
        </w:tc>
        <w:tc>
          <w:tcPr>
            <w:tcW w:w="3340" w:type="dxa"/>
            <w:tcBorders>
              <w:top w:val="nil"/>
              <w:left w:val="nil"/>
              <w:bottom w:val="single" w:sz="4" w:space="0" w:color="auto"/>
              <w:right w:val="single" w:sz="4" w:space="0" w:color="auto"/>
            </w:tcBorders>
            <w:shd w:val="clear" w:color="auto" w:fill="auto"/>
            <w:vAlign w:val="center"/>
            <w:hideMark/>
          </w:tcPr>
          <w:p w14:paraId="296FF0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Бишкекский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66DA6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20 090     </w:t>
            </w:r>
          </w:p>
        </w:tc>
        <w:tc>
          <w:tcPr>
            <w:tcW w:w="1420" w:type="dxa"/>
            <w:tcBorders>
              <w:top w:val="nil"/>
              <w:left w:val="nil"/>
              <w:bottom w:val="single" w:sz="4" w:space="0" w:color="auto"/>
              <w:right w:val="single" w:sz="4" w:space="0" w:color="auto"/>
            </w:tcBorders>
            <w:shd w:val="clear" w:color="auto" w:fill="auto"/>
            <w:vAlign w:val="center"/>
            <w:hideMark/>
          </w:tcPr>
          <w:p w14:paraId="779F07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AE8A68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A49B63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8DFB9F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7 840     </w:t>
            </w:r>
          </w:p>
        </w:tc>
        <w:tc>
          <w:tcPr>
            <w:tcW w:w="1200" w:type="dxa"/>
            <w:tcBorders>
              <w:top w:val="nil"/>
              <w:left w:val="nil"/>
              <w:bottom w:val="single" w:sz="4" w:space="0" w:color="auto"/>
              <w:right w:val="single" w:sz="4" w:space="0" w:color="auto"/>
            </w:tcBorders>
            <w:shd w:val="clear" w:color="auto" w:fill="auto"/>
            <w:vAlign w:val="center"/>
            <w:hideMark/>
          </w:tcPr>
          <w:p w14:paraId="79EE00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3A9F1B7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4EE79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BB918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16E1FC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92 610     </w:t>
            </w:r>
          </w:p>
        </w:tc>
      </w:tr>
      <w:tr w:rsidR="00B62862" w:rsidRPr="00B62862" w14:paraId="398FF1B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3B8D3B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9</w:t>
            </w:r>
          </w:p>
        </w:tc>
        <w:tc>
          <w:tcPr>
            <w:tcW w:w="3340" w:type="dxa"/>
            <w:tcBorders>
              <w:top w:val="nil"/>
              <w:left w:val="nil"/>
              <w:bottom w:val="single" w:sz="4" w:space="0" w:color="auto"/>
              <w:right w:val="single" w:sz="4" w:space="0" w:color="auto"/>
            </w:tcBorders>
            <w:shd w:val="clear" w:color="auto" w:fill="auto"/>
            <w:vAlign w:val="center"/>
            <w:hideMark/>
          </w:tcPr>
          <w:p w14:paraId="349FFD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8D6DE3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23 030     </w:t>
            </w:r>
          </w:p>
        </w:tc>
        <w:tc>
          <w:tcPr>
            <w:tcW w:w="1420" w:type="dxa"/>
            <w:tcBorders>
              <w:top w:val="nil"/>
              <w:left w:val="nil"/>
              <w:bottom w:val="single" w:sz="4" w:space="0" w:color="auto"/>
              <w:right w:val="single" w:sz="4" w:space="0" w:color="auto"/>
            </w:tcBorders>
            <w:shd w:val="clear" w:color="auto" w:fill="auto"/>
            <w:vAlign w:val="center"/>
            <w:hideMark/>
          </w:tcPr>
          <w:p w14:paraId="661866B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1290F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2F45D6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4 900     </w:t>
            </w:r>
          </w:p>
        </w:tc>
        <w:tc>
          <w:tcPr>
            <w:tcW w:w="1060" w:type="dxa"/>
            <w:tcBorders>
              <w:top w:val="nil"/>
              <w:left w:val="nil"/>
              <w:bottom w:val="single" w:sz="4" w:space="0" w:color="auto"/>
              <w:right w:val="single" w:sz="4" w:space="0" w:color="auto"/>
            </w:tcBorders>
            <w:shd w:val="clear" w:color="auto" w:fill="auto"/>
            <w:vAlign w:val="center"/>
            <w:hideMark/>
          </w:tcPr>
          <w:p w14:paraId="253693A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4 900     </w:t>
            </w:r>
          </w:p>
        </w:tc>
        <w:tc>
          <w:tcPr>
            <w:tcW w:w="1200" w:type="dxa"/>
            <w:tcBorders>
              <w:top w:val="nil"/>
              <w:left w:val="nil"/>
              <w:bottom w:val="single" w:sz="4" w:space="0" w:color="auto"/>
              <w:right w:val="single" w:sz="4" w:space="0" w:color="auto"/>
            </w:tcBorders>
            <w:shd w:val="clear" w:color="auto" w:fill="auto"/>
            <w:vAlign w:val="center"/>
            <w:hideMark/>
          </w:tcPr>
          <w:p w14:paraId="39CA57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227AD6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D9350C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78FD6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64234E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107 310     </w:t>
            </w:r>
          </w:p>
        </w:tc>
      </w:tr>
      <w:tr w:rsidR="00B62862" w:rsidRPr="00B62862" w14:paraId="6A91A85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239B40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10</w:t>
            </w:r>
          </w:p>
        </w:tc>
        <w:tc>
          <w:tcPr>
            <w:tcW w:w="3340" w:type="dxa"/>
            <w:tcBorders>
              <w:top w:val="nil"/>
              <w:left w:val="nil"/>
              <w:bottom w:val="single" w:sz="4" w:space="0" w:color="auto"/>
              <w:right w:val="single" w:sz="4" w:space="0" w:color="auto"/>
            </w:tcBorders>
            <w:shd w:val="clear" w:color="auto" w:fill="auto"/>
            <w:vAlign w:val="center"/>
            <w:hideMark/>
          </w:tcPr>
          <w:p w14:paraId="5ABC5E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0786805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60 760     </w:t>
            </w:r>
          </w:p>
        </w:tc>
        <w:tc>
          <w:tcPr>
            <w:tcW w:w="1420" w:type="dxa"/>
            <w:tcBorders>
              <w:top w:val="nil"/>
              <w:left w:val="nil"/>
              <w:bottom w:val="single" w:sz="4" w:space="0" w:color="auto"/>
              <w:right w:val="single" w:sz="4" w:space="0" w:color="auto"/>
            </w:tcBorders>
            <w:shd w:val="clear" w:color="auto" w:fill="auto"/>
            <w:vAlign w:val="center"/>
            <w:hideMark/>
          </w:tcPr>
          <w:p w14:paraId="4DF6FC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739D64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20DD9C5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4 900     </w:t>
            </w:r>
          </w:p>
        </w:tc>
        <w:tc>
          <w:tcPr>
            <w:tcW w:w="1060" w:type="dxa"/>
            <w:tcBorders>
              <w:top w:val="nil"/>
              <w:left w:val="nil"/>
              <w:bottom w:val="single" w:sz="4" w:space="0" w:color="auto"/>
              <w:right w:val="single" w:sz="4" w:space="0" w:color="auto"/>
            </w:tcBorders>
            <w:shd w:val="clear" w:color="auto" w:fill="auto"/>
            <w:vAlign w:val="center"/>
            <w:hideMark/>
          </w:tcPr>
          <w:p w14:paraId="70C35A7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16 660     </w:t>
            </w:r>
          </w:p>
        </w:tc>
        <w:tc>
          <w:tcPr>
            <w:tcW w:w="1200" w:type="dxa"/>
            <w:tcBorders>
              <w:top w:val="nil"/>
              <w:left w:val="nil"/>
              <w:bottom w:val="single" w:sz="4" w:space="0" w:color="auto"/>
              <w:right w:val="single" w:sz="4" w:space="0" w:color="auto"/>
            </w:tcBorders>
            <w:shd w:val="clear" w:color="auto" w:fill="auto"/>
            <w:vAlign w:val="center"/>
            <w:hideMark/>
          </w:tcPr>
          <w:p w14:paraId="1172958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73DEE6C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947795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606E8E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6222C2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r>
      <w:tr w:rsidR="00B62862" w:rsidRPr="00B62862" w14:paraId="4B12157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0F3726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11</w:t>
            </w:r>
          </w:p>
        </w:tc>
        <w:tc>
          <w:tcPr>
            <w:tcW w:w="3340" w:type="dxa"/>
            <w:tcBorders>
              <w:top w:val="nil"/>
              <w:left w:val="nil"/>
              <w:bottom w:val="single" w:sz="4" w:space="0" w:color="auto"/>
              <w:right w:val="single" w:sz="4" w:space="0" w:color="auto"/>
            </w:tcBorders>
            <w:shd w:val="clear" w:color="auto" w:fill="auto"/>
            <w:vAlign w:val="center"/>
            <w:hideMark/>
          </w:tcPr>
          <w:p w14:paraId="4679F6F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Аламудунский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0038E0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34 790     </w:t>
            </w:r>
          </w:p>
        </w:tc>
        <w:tc>
          <w:tcPr>
            <w:tcW w:w="1420" w:type="dxa"/>
            <w:tcBorders>
              <w:top w:val="nil"/>
              <w:left w:val="nil"/>
              <w:bottom w:val="single" w:sz="4" w:space="0" w:color="auto"/>
              <w:right w:val="single" w:sz="4" w:space="0" w:color="auto"/>
            </w:tcBorders>
            <w:shd w:val="clear" w:color="auto" w:fill="auto"/>
            <w:vAlign w:val="center"/>
            <w:hideMark/>
          </w:tcPr>
          <w:p w14:paraId="336CCD3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00A21B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4FBCDFD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4 900     </w:t>
            </w:r>
          </w:p>
        </w:tc>
        <w:tc>
          <w:tcPr>
            <w:tcW w:w="1060" w:type="dxa"/>
            <w:tcBorders>
              <w:top w:val="nil"/>
              <w:left w:val="nil"/>
              <w:bottom w:val="single" w:sz="4" w:space="0" w:color="auto"/>
              <w:right w:val="single" w:sz="4" w:space="0" w:color="auto"/>
            </w:tcBorders>
            <w:shd w:val="clear" w:color="auto" w:fill="auto"/>
            <w:vAlign w:val="center"/>
            <w:hideMark/>
          </w:tcPr>
          <w:p w14:paraId="1BE4444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8 820     </w:t>
            </w:r>
          </w:p>
        </w:tc>
        <w:tc>
          <w:tcPr>
            <w:tcW w:w="1200" w:type="dxa"/>
            <w:tcBorders>
              <w:top w:val="nil"/>
              <w:left w:val="nil"/>
              <w:bottom w:val="single" w:sz="4" w:space="0" w:color="auto"/>
              <w:right w:val="single" w:sz="4" w:space="0" w:color="auto"/>
            </w:tcBorders>
            <w:shd w:val="clear" w:color="auto" w:fill="auto"/>
            <w:vAlign w:val="center"/>
            <w:hideMark/>
          </w:tcPr>
          <w:p w14:paraId="1F1D07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37C313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1DAB4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E4A77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19D63D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122 990     </w:t>
            </w:r>
          </w:p>
        </w:tc>
      </w:tr>
      <w:tr w:rsidR="00B62862" w:rsidRPr="00B62862" w14:paraId="6899A0A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FCF7AA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12</w:t>
            </w:r>
          </w:p>
        </w:tc>
        <w:tc>
          <w:tcPr>
            <w:tcW w:w="3340" w:type="dxa"/>
            <w:tcBorders>
              <w:top w:val="nil"/>
              <w:left w:val="nil"/>
              <w:bottom w:val="single" w:sz="4" w:space="0" w:color="auto"/>
              <w:right w:val="single" w:sz="4" w:space="0" w:color="auto"/>
            </w:tcBorders>
            <w:shd w:val="clear" w:color="auto" w:fill="auto"/>
            <w:vAlign w:val="center"/>
            <w:hideMark/>
          </w:tcPr>
          <w:p w14:paraId="25A170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Сокулукский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D730B4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31 850     </w:t>
            </w:r>
          </w:p>
        </w:tc>
        <w:tc>
          <w:tcPr>
            <w:tcW w:w="1420" w:type="dxa"/>
            <w:tcBorders>
              <w:top w:val="nil"/>
              <w:left w:val="nil"/>
              <w:bottom w:val="single" w:sz="4" w:space="0" w:color="auto"/>
              <w:right w:val="single" w:sz="4" w:space="0" w:color="auto"/>
            </w:tcBorders>
            <w:shd w:val="clear" w:color="auto" w:fill="auto"/>
            <w:vAlign w:val="center"/>
            <w:hideMark/>
          </w:tcPr>
          <w:p w14:paraId="018553F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2F370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03CCB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764AD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7 840     </w:t>
            </w:r>
          </w:p>
        </w:tc>
        <w:tc>
          <w:tcPr>
            <w:tcW w:w="1200" w:type="dxa"/>
            <w:tcBorders>
              <w:top w:val="nil"/>
              <w:left w:val="nil"/>
              <w:bottom w:val="single" w:sz="4" w:space="0" w:color="auto"/>
              <w:right w:val="single" w:sz="4" w:space="0" w:color="auto"/>
            </w:tcBorders>
            <w:shd w:val="clear" w:color="auto" w:fill="auto"/>
            <w:vAlign w:val="center"/>
            <w:hideMark/>
          </w:tcPr>
          <w:p w14:paraId="2C52A3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9539B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78286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5718B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6FF0166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136 220     </w:t>
            </w:r>
          </w:p>
        </w:tc>
      </w:tr>
      <w:tr w:rsidR="00B62862" w:rsidRPr="00B62862" w14:paraId="0105DB4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8B5EC8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13</w:t>
            </w:r>
          </w:p>
        </w:tc>
        <w:tc>
          <w:tcPr>
            <w:tcW w:w="3340" w:type="dxa"/>
            <w:tcBorders>
              <w:top w:val="nil"/>
              <w:left w:val="nil"/>
              <w:bottom w:val="single" w:sz="4" w:space="0" w:color="auto"/>
              <w:right w:val="single" w:sz="4" w:space="0" w:color="auto"/>
            </w:tcBorders>
            <w:shd w:val="clear" w:color="auto" w:fill="auto"/>
            <w:vAlign w:val="center"/>
            <w:hideMark/>
          </w:tcPr>
          <w:p w14:paraId="263FF58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Жайыльский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EBAE0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28 910     </w:t>
            </w:r>
          </w:p>
        </w:tc>
        <w:tc>
          <w:tcPr>
            <w:tcW w:w="1420" w:type="dxa"/>
            <w:tcBorders>
              <w:top w:val="nil"/>
              <w:left w:val="nil"/>
              <w:bottom w:val="single" w:sz="4" w:space="0" w:color="auto"/>
              <w:right w:val="single" w:sz="4" w:space="0" w:color="auto"/>
            </w:tcBorders>
            <w:shd w:val="clear" w:color="auto" w:fill="auto"/>
            <w:vAlign w:val="center"/>
            <w:hideMark/>
          </w:tcPr>
          <w:p w14:paraId="6244AC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FA813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DF9E8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2754EF6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6 860     </w:t>
            </w:r>
          </w:p>
        </w:tc>
        <w:tc>
          <w:tcPr>
            <w:tcW w:w="1200" w:type="dxa"/>
            <w:tcBorders>
              <w:top w:val="nil"/>
              <w:left w:val="nil"/>
              <w:bottom w:val="single" w:sz="4" w:space="0" w:color="auto"/>
              <w:right w:val="single" w:sz="4" w:space="0" w:color="auto"/>
            </w:tcBorders>
            <w:shd w:val="clear" w:color="auto" w:fill="auto"/>
            <w:vAlign w:val="center"/>
            <w:hideMark/>
          </w:tcPr>
          <w:p w14:paraId="00717A1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C64BF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01C55C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A14A24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44A174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132 300     </w:t>
            </w:r>
          </w:p>
        </w:tc>
      </w:tr>
      <w:tr w:rsidR="00B62862" w:rsidRPr="00B62862" w14:paraId="3BA7889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8B90E4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14</w:t>
            </w:r>
          </w:p>
        </w:tc>
        <w:tc>
          <w:tcPr>
            <w:tcW w:w="3340" w:type="dxa"/>
            <w:tcBorders>
              <w:top w:val="nil"/>
              <w:left w:val="nil"/>
              <w:bottom w:val="single" w:sz="4" w:space="0" w:color="auto"/>
              <w:right w:val="single" w:sz="4" w:space="0" w:color="auto"/>
            </w:tcBorders>
            <w:shd w:val="clear" w:color="auto" w:fill="auto"/>
            <w:vAlign w:val="center"/>
            <w:hideMark/>
          </w:tcPr>
          <w:p w14:paraId="4E648B9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024BD2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31E0369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19AEC7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2F6F59A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DCEC7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60C5F76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5B024B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17E8B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EB7BE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0A2154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116 620     </w:t>
            </w:r>
          </w:p>
        </w:tc>
      </w:tr>
      <w:tr w:rsidR="00B62862" w:rsidRPr="00B62862" w14:paraId="51BD397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53093F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15</w:t>
            </w:r>
          </w:p>
        </w:tc>
        <w:tc>
          <w:tcPr>
            <w:tcW w:w="3340" w:type="dxa"/>
            <w:tcBorders>
              <w:top w:val="nil"/>
              <w:left w:val="nil"/>
              <w:bottom w:val="single" w:sz="4" w:space="0" w:color="auto"/>
              <w:right w:val="single" w:sz="4" w:space="0" w:color="auto"/>
            </w:tcBorders>
            <w:shd w:val="clear" w:color="auto" w:fill="auto"/>
            <w:vAlign w:val="center"/>
            <w:hideMark/>
          </w:tcPr>
          <w:p w14:paraId="53A9A6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Ыссык-Атинский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2E5F9D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28 910     </w:t>
            </w:r>
          </w:p>
        </w:tc>
        <w:tc>
          <w:tcPr>
            <w:tcW w:w="1420" w:type="dxa"/>
            <w:tcBorders>
              <w:top w:val="nil"/>
              <w:left w:val="nil"/>
              <w:bottom w:val="single" w:sz="4" w:space="0" w:color="auto"/>
              <w:right w:val="single" w:sz="4" w:space="0" w:color="auto"/>
            </w:tcBorders>
            <w:shd w:val="clear" w:color="auto" w:fill="auto"/>
            <w:vAlign w:val="center"/>
            <w:hideMark/>
          </w:tcPr>
          <w:p w14:paraId="253AF8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2687B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5D45E86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DF2B9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6 860     </w:t>
            </w:r>
          </w:p>
        </w:tc>
        <w:tc>
          <w:tcPr>
            <w:tcW w:w="1200" w:type="dxa"/>
            <w:tcBorders>
              <w:top w:val="nil"/>
              <w:left w:val="nil"/>
              <w:bottom w:val="single" w:sz="4" w:space="0" w:color="auto"/>
              <w:right w:val="single" w:sz="4" w:space="0" w:color="auto"/>
            </w:tcBorders>
            <w:shd w:val="clear" w:color="auto" w:fill="auto"/>
            <w:vAlign w:val="center"/>
            <w:hideMark/>
          </w:tcPr>
          <w:p w14:paraId="43B2E41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0E45C0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3AB826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5B6D8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4297B9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132 300     </w:t>
            </w:r>
          </w:p>
        </w:tc>
      </w:tr>
      <w:tr w:rsidR="00B62862" w:rsidRPr="00B62862" w14:paraId="7978196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353423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16</w:t>
            </w:r>
          </w:p>
        </w:tc>
        <w:tc>
          <w:tcPr>
            <w:tcW w:w="3340" w:type="dxa"/>
            <w:tcBorders>
              <w:top w:val="nil"/>
              <w:left w:val="nil"/>
              <w:bottom w:val="single" w:sz="4" w:space="0" w:color="auto"/>
              <w:right w:val="single" w:sz="4" w:space="0" w:color="auto"/>
            </w:tcBorders>
            <w:shd w:val="clear" w:color="auto" w:fill="auto"/>
            <w:vAlign w:val="center"/>
            <w:hideMark/>
          </w:tcPr>
          <w:p w14:paraId="0C20B8C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Московский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E5CD6D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25 970     </w:t>
            </w:r>
          </w:p>
        </w:tc>
        <w:tc>
          <w:tcPr>
            <w:tcW w:w="1420" w:type="dxa"/>
            <w:tcBorders>
              <w:top w:val="nil"/>
              <w:left w:val="nil"/>
              <w:bottom w:val="single" w:sz="4" w:space="0" w:color="auto"/>
              <w:right w:val="single" w:sz="4" w:space="0" w:color="auto"/>
            </w:tcBorders>
            <w:shd w:val="clear" w:color="auto" w:fill="auto"/>
            <w:vAlign w:val="center"/>
            <w:hideMark/>
          </w:tcPr>
          <w:p w14:paraId="2AAA292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CF9A87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0C0BB4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2CDCF7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5 880     </w:t>
            </w:r>
          </w:p>
        </w:tc>
        <w:tc>
          <w:tcPr>
            <w:tcW w:w="1200" w:type="dxa"/>
            <w:tcBorders>
              <w:top w:val="nil"/>
              <w:left w:val="nil"/>
              <w:bottom w:val="single" w:sz="4" w:space="0" w:color="auto"/>
              <w:right w:val="single" w:sz="4" w:space="0" w:color="auto"/>
            </w:tcBorders>
            <w:shd w:val="clear" w:color="auto" w:fill="auto"/>
            <w:vAlign w:val="center"/>
            <w:hideMark/>
          </w:tcPr>
          <w:p w14:paraId="3421BE0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D842A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24DF2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369EB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3189406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128 380     </w:t>
            </w:r>
          </w:p>
        </w:tc>
      </w:tr>
      <w:tr w:rsidR="00B62862" w:rsidRPr="00B62862" w14:paraId="6569023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F72DBBC"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17</w:t>
            </w:r>
          </w:p>
        </w:tc>
        <w:tc>
          <w:tcPr>
            <w:tcW w:w="3340" w:type="dxa"/>
            <w:tcBorders>
              <w:top w:val="nil"/>
              <w:left w:val="nil"/>
              <w:bottom w:val="single" w:sz="4" w:space="0" w:color="auto"/>
              <w:right w:val="single" w:sz="4" w:space="0" w:color="auto"/>
            </w:tcBorders>
            <w:shd w:val="clear" w:color="auto" w:fill="auto"/>
            <w:vAlign w:val="center"/>
            <w:hideMark/>
          </w:tcPr>
          <w:p w14:paraId="44647D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Кеминский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E1C9B0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0A744B9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A839BF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160440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C2992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21E756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2FEB50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0740C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F11BD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26A6BB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116 620     </w:t>
            </w:r>
          </w:p>
        </w:tc>
      </w:tr>
      <w:tr w:rsidR="00B62862" w:rsidRPr="00B62862" w14:paraId="1A95B50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8881FD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18</w:t>
            </w:r>
          </w:p>
        </w:tc>
        <w:tc>
          <w:tcPr>
            <w:tcW w:w="3340" w:type="dxa"/>
            <w:tcBorders>
              <w:top w:val="nil"/>
              <w:left w:val="nil"/>
              <w:bottom w:val="single" w:sz="4" w:space="0" w:color="auto"/>
              <w:right w:val="single" w:sz="4" w:space="0" w:color="auto"/>
            </w:tcBorders>
            <w:shd w:val="clear" w:color="auto" w:fill="auto"/>
            <w:vAlign w:val="center"/>
            <w:hideMark/>
          </w:tcPr>
          <w:p w14:paraId="693AB6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Панфиловский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0C75515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0BBE0C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4F78C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7C7895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CEC565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51B87CE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D9C80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7EAA17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F41F58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107604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112 700     </w:t>
            </w:r>
          </w:p>
        </w:tc>
      </w:tr>
      <w:tr w:rsidR="00B62862" w:rsidRPr="00B62862" w14:paraId="307FD3E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C4D993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19</w:t>
            </w:r>
          </w:p>
        </w:tc>
        <w:tc>
          <w:tcPr>
            <w:tcW w:w="3340" w:type="dxa"/>
            <w:tcBorders>
              <w:top w:val="nil"/>
              <w:left w:val="nil"/>
              <w:bottom w:val="single" w:sz="4" w:space="0" w:color="auto"/>
              <w:right w:val="single" w:sz="4" w:space="0" w:color="auto"/>
            </w:tcBorders>
            <w:shd w:val="clear" w:color="auto" w:fill="auto"/>
            <w:vAlign w:val="center"/>
            <w:hideMark/>
          </w:tcPr>
          <w:p w14:paraId="47FABE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Токмокский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796FC1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23 030     </w:t>
            </w:r>
          </w:p>
        </w:tc>
        <w:tc>
          <w:tcPr>
            <w:tcW w:w="1420" w:type="dxa"/>
            <w:tcBorders>
              <w:top w:val="nil"/>
              <w:left w:val="nil"/>
              <w:bottom w:val="single" w:sz="4" w:space="0" w:color="auto"/>
              <w:right w:val="single" w:sz="4" w:space="0" w:color="auto"/>
            </w:tcBorders>
            <w:shd w:val="clear" w:color="auto" w:fill="auto"/>
            <w:vAlign w:val="center"/>
            <w:hideMark/>
          </w:tcPr>
          <w:p w14:paraId="4F4F555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189B7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B4831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BAD27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4 900     </w:t>
            </w:r>
          </w:p>
        </w:tc>
        <w:tc>
          <w:tcPr>
            <w:tcW w:w="1200" w:type="dxa"/>
            <w:tcBorders>
              <w:top w:val="nil"/>
              <w:left w:val="nil"/>
              <w:bottom w:val="single" w:sz="4" w:space="0" w:color="auto"/>
              <w:right w:val="single" w:sz="4" w:space="0" w:color="auto"/>
            </w:tcBorders>
            <w:shd w:val="clear" w:color="auto" w:fill="auto"/>
            <w:vAlign w:val="center"/>
            <w:hideMark/>
          </w:tcPr>
          <w:p w14:paraId="6CD5FE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8837C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7588B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ADC9C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3C5C00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124 460     </w:t>
            </w:r>
          </w:p>
        </w:tc>
      </w:tr>
      <w:tr w:rsidR="00B62862" w:rsidRPr="00B62862" w14:paraId="0B726A4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2F1340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20</w:t>
            </w:r>
          </w:p>
        </w:tc>
        <w:tc>
          <w:tcPr>
            <w:tcW w:w="3340" w:type="dxa"/>
            <w:tcBorders>
              <w:top w:val="nil"/>
              <w:left w:val="nil"/>
              <w:bottom w:val="single" w:sz="4" w:space="0" w:color="auto"/>
              <w:right w:val="single" w:sz="4" w:space="0" w:color="auto"/>
            </w:tcBorders>
            <w:shd w:val="clear" w:color="auto" w:fill="auto"/>
            <w:vAlign w:val="center"/>
            <w:hideMark/>
          </w:tcPr>
          <w:p w14:paraId="6A6625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6BB666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4F795E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E3D65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147A200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2C2BD53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289F27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CB08E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C6300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D237AE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752E474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116 620     </w:t>
            </w:r>
          </w:p>
        </w:tc>
      </w:tr>
      <w:tr w:rsidR="00B62862" w:rsidRPr="00B62862" w14:paraId="50B2E41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F650CA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21</w:t>
            </w:r>
          </w:p>
        </w:tc>
        <w:tc>
          <w:tcPr>
            <w:tcW w:w="3340" w:type="dxa"/>
            <w:tcBorders>
              <w:top w:val="nil"/>
              <w:left w:val="nil"/>
              <w:bottom w:val="single" w:sz="4" w:space="0" w:color="auto"/>
              <w:right w:val="single" w:sz="4" w:space="0" w:color="auto"/>
            </w:tcBorders>
            <w:shd w:val="clear" w:color="auto" w:fill="auto"/>
            <w:vAlign w:val="center"/>
            <w:hideMark/>
          </w:tcPr>
          <w:p w14:paraId="22A22B3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Ошский областной суд </w:t>
            </w:r>
          </w:p>
        </w:tc>
        <w:tc>
          <w:tcPr>
            <w:tcW w:w="1200" w:type="dxa"/>
            <w:tcBorders>
              <w:top w:val="nil"/>
              <w:left w:val="nil"/>
              <w:bottom w:val="single" w:sz="4" w:space="0" w:color="auto"/>
              <w:right w:val="single" w:sz="4" w:space="0" w:color="auto"/>
            </w:tcBorders>
            <w:shd w:val="clear" w:color="auto" w:fill="auto"/>
            <w:vAlign w:val="center"/>
            <w:hideMark/>
          </w:tcPr>
          <w:p w14:paraId="4261D08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54 880     </w:t>
            </w:r>
          </w:p>
        </w:tc>
        <w:tc>
          <w:tcPr>
            <w:tcW w:w="1420" w:type="dxa"/>
            <w:tcBorders>
              <w:top w:val="nil"/>
              <w:left w:val="nil"/>
              <w:bottom w:val="single" w:sz="4" w:space="0" w:color="auto"/>
              <w:right w:val="single" w:sz="4" w:space="0" w:color="auto"/>
            </w:tcBorders>
            <w:shd w:val="clear" w:color="auto" w:fill="auto"/>
            <w:vAlign w:val="center"/>
            <w:hideMark/>
          </w:tcPr>
          <w:p w14:paraId="3D8A81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59E66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28D4D81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087349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1200" w:type="dxa"/>
            <w:tcBorders>
              <w:top w:val="nil"/>
              <w:left w:val="nil"/>
              <w:bottom w:val="single" w:sz="4" w:space="0" w:color="auto"/>
              <w:right w:val="single" w:sz="4" w:space="0" w:color="auto"/>
            </w:tcBorders>
            <w:shd w:val="clear" w:color="auto" w:fill="auto"/>
            <w:vAlign w:val="center"/>
            <w:hideMark/>
          </w:tcPr>
          <w:p w14:paraId="49DA1D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FAFC7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585C98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89016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6AB584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166 110     </w:t>
            </w:r>
          </w:p>
        </w:tc>
      </w:tr>
      <w:tr w:rsidR="00B62862" w:rsidRPr="00B62862" w14:paraId="5869008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9E40EA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22</w:t>
            </w:r>
          </w:p>
        </w:tc>
        <w:tc>
          <w:tcPr>
            <w:tcW w:w="3340" w:type="dxa"/>
            <w:tcBorders>
              <w:top w:val="nil"/>
              <w:left w:val="nil"/>
              <w:bottom w:val="single" w:sz="4" w:space="0" w:color="auto"/>
              <w:right w:val="single" w:sz="4" w:space="0" w:color="auto"/>
            </w:tcBorders>
            <w:shd w:val="clear" w:color="auto" w:fill="auto"/>
            <w:vAlign w:val="center"/>
            <w:hideMark/>
          </w:tcPr>
          <w:p w14:paraId="3D12280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7C958F6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54 880     </w:t>
            </w:r>
          </w:p>
        </w:tc>
        <w:tc>
          <w:tcPr>
            <w:tcW w:w="1420" w:type="dxa"/>
            <w:tcBorders>
              <w:top w:val="nil"/>
              <w:left w:val="nil"/>
              <w:bottom w:val="single" w:sz="4" w:space="0" w:color="auto"/>
              <w:right w:val="single" w:sz="4" w:space="0" w:color="auto"/>
            </w:tcBorders>
            <w:shd w:val="clear" w:color="auto" w:fill="auto"/>
            <w:vAlign w:val="center"/>
            <w:hideMark/>
          </w:tcPr>
          <w:p w14:paraId="10AAF82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9FE975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70157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993045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1200" w:type="dxa"/>
            <w:tcBorders>
              <w:top w:val="nil"/>
              <w:left w:val="nil"/>
              <w:bottom w:val="single" w:sz="4" w:space="0" w:color="auto"/>
              <w:right w:val="single" w:sz="4" w:space="0" w:color="auto"/>
            </w:tcBorders>
            <w:shd w:val="clear" w:color="auto" w:fill="auto"/>
            <w:vAlign w:val="center"/>
            <w:hideMark/>
          </w:tcPr>
          <w:p w14:paraId="781AF4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D2552E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BE9C4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217D9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580F27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166 110     </w:t>
            </w:r>
          </w:p>
        </w:tc>
      </w:tr>
      <w:tr w:rsidR="00B62862" w:rsidRPr="00B62862" w14:paraId="7034654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F470DA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23</w:t>
            </w:r>
          </w:p>
        </w:tc>
        <w:tc>
          <w:tcPr>
            <w:tcW w:w="3340" w:type="dxa"/>
            <w:tcBorders>
              <w:top w:val="nil"/>
              <w:left w:val="nil"/>
              <w:bottom w:val="single" w:sz="4" w:space="0" w:color="auto"/>
              <w:right w:val="single" w:sz="4" w:space="0" w:color="auto"/>
            </w:tcBorders>
            <w:shd w:val="clear" w:color="auto" w:fill="auto"/>
            <w:vAlign w:val="center"/>
            <w:hideMark/>
          </w:tcPr>
          <w:p w14:paraId="73E3466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Кара-Суйский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11111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25 970     </w:t>
            </w:r>
          </w:p>
        </w:tc>
        <w:tc>
          <w:tcPr>
            <w:tcW w:w="1420" w:type="dxa"/>
            <w:tcBorders>
              <w:top w:val="nil"/>
              <w:left w:val="nil"/>
              <w:bottom w:val="single" w:sz="4" w:space="0" w:color="auto"/>
              <w:right w:val="single" w:sz="4" w:space="0" w:color="auto"/>
            </w:tcBorders>
            <w:shd w:val="clear" w:color="auto" w:fill="auto"/>
            <w:vAlign w:val="center"/>
            <w:hideMark/>
          </w:tcPr>
          <w:p w14:paraId="36D255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E1E3A3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28AC3D6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72BB6D3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5 880     </w:t>
            </w:r>
          </w:p>
        </w:tc>
        <w:tc>
          <w:tcPr>
            <w:tcW w:w="1200" w:type="dxa"/>
            <w:tcBorders>
              <w:top w:val="nil"/>
              <w:left w:val="nil"/>
              <w:bottom w:val="single" w:sz="4" w:space="0" w:color="auto"/>
              <w:right w:val="single" w:sz="4" w:space="0" w:color="auto"/>
            </w:tcBorders>
            <w:shd w:val="clear" w:color="auto" w:fill="auto"/>
            <w:vAlign w:val="center"/>
            <w:hideMark/>
          </w:tcPr>
          <w:p w14:paraId="1B5962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F19E1C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EF744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EFFEE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49 980     </w:t>
            </w:r>
          </w:p>
        </w:tc>
        <w:tc>
          <w:tcPr>
            <w:tcW w:w="1300" w:type="dxa"/>
            <w:tcBorders>
              <w:top w:val="nil"/>
              <w:left w:val="nil"/>
              <w:bottom w:val="single" w:sz="4" w:space="0" w:color="auto"/>
              <w:right w:val="single" w:sz="4" w:space="0" w:color="auto"/>
            </w:tcBorders>
            <w:shd w:val="clear" w:color="auto" w:fill="auto"/>
            <w:vAlign w:val="center"/>
            <w:hideMark/>
          </w:tcPr>
          <w:p w14:paraId="1B78467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128 380     </w:t>
            </w:r>
          </w:p>
        </w:tc>
      </w:tr>
      <w:tr w:rsidR="00B62862" w:rsidRPr="00B62862" w14:paraId="65242542"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51F108B" w14:textId="77777777" w:rsidR="00B62862" w:rsidRPr="00B62862" w:rsidRDefault="00B62862" w:rsidP="00B62862">
            <w:pPr>
              <w:spacing w:after="0" w:line="240" w:lineRule="auto"/>
              <w:jc w:val="right"/>
              <w:rPr>
                <w:b/>
                <w:bCs/>
                <w:color w:val="000000"/>
                <w:sz w:val="20"/>
                <w:szCs w:val="20"/>
                <w:lang w:val="ky-KG" w:eastAsia="ky-KG"/>
              </w:rPr>
            </w:pPr>
            <w:r w:rsidRPr="00B62862">
              <w:rPr>
                <w:b/>
                <w:bCs/>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33CA68C2" w14:textId="77777777" w:rsidR="00B62862" w:rsidRPr="00B62862" w:rsidRDefault="00B62862" w:rsidP="002577E4">
            <w:pPr>
              <w:spacing w:after="0" w:line="240" w:lineRule="auto"/>
              <w:rPr>
                <w:b/>
                <w:bCs/>
                <w:color w:val="000000"/>
                <w:sz w:val="20"/>
                <w:szCs w:val="20"/>
                <w:lang w:val="ky-KG" w:eastAsia="ky-KG"/>
              </w:rPr>
            </w:pPr>
            <w:r w:rsidRPr="00B62862">
              <w:rPr>
                <w:b/>
                <w:bCs/>
                <w:color w:val="000000"/>
                <w:sz w:val="20"/>
                <w:szCs w:val="20"/>
                <w:lang w:val="ky-KG" w:eastAsia="ky-KG"/>
              </w:rPr>
              <w:t>Итого за 201</w:t>
            </w:r>
            <w:r w:rsidR="002577E4">
              <w:rPr>
                <w:b/>
                <w:bCs/>
                <w:color w:val="000000"/>
                <w:sz w:val="20"/>
                <w:szCs w:val="20"/>
                <w:lang w:val="ky-KG" w:eastAsia="ky-KG"/>
              </w:rPr>
              <w:t>5</w:t>
            </w:r>
            <w:r w:rsidRPr="00B62862">
              <w:rPr>
                <w:b/>
                <w:bCs/>
                <w:color w:val="000000"/>
                <w:sz w:val="20"/>
                <w:szCs w:val="20"/>
                <w:lang w:val="ky-KG" w:eastAsia="ky-KG"/>
              </w:rPr>
              <w:t xml:space="preserve"> год</w:t>
            </w:r>
          </w:p>
        </w:tc>
        <w:tc>
          <w:tcPr>
            <w:tcW w:w="1200" w:type="dxa"/>
            <w:tcBorders>
              <w:top w:val="nil"/>
              <w:left w:val="nil"/>
              <w:bottom w:val="single" w:sz="4" w:space="0" w:color="auto"/>
              <w:right w:val="single" w:sz="4" w:space="0" w:color="auto"/>
            </w:tcBorders>
            <w:shd w:val="clear" w:color="auto" w:fill="auto"/>
            <w:vAlign w:val="center"/>
            <w:hideMark/>
          </w:tcPr>
          <w:p w14:paraId="7721A02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1 786 785     </w:t>
            </w:r>
          </w:p>
        </w:tc>
        <w:tc>
          <w:tcPr>
            <w:tcW w:w="1420" w:type="dxa"/>
            <w:tcBorders>
              <w:top w:val="nil"/>
              <w:left w:val="nil"/>
              <w:bottom w:val="single" w:sz="4" w:space="0" w:color="auto"/>
              <w:right w:val="single" w:sz="4" w:space="0" w:color="auto"/>
            </w:tcBorders>
            <w:shd w:val="clear" w:color="auto" w:fill="auto"/>
            <w:vAlign w:val="center"/>
            <w:hideMark/>
          </w:tcPr>
          <w:p w14:paraId="600A1BE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1 421 000     </w:t>
            </w:r>
          </w:p>
        </w:tc>
        <w:tc>
          <w:tcPr>
            <w:tcW w:w="1200" w:type="dxa"/>
            <w:tcBorders>
              <w:top w:val="nil"/>
              <w:left w:val="nil"/>
              <w:bottom w:val="single" w:sz="4" w:space="0" w:color="auto"/>
              <w:right w:val="single" w:sz="4" w:space="0" w:color="auto"/>
            </w:tcBorders>
            <w:shd w:val="clear" w:color="auto" w:fill="auto"/>
            <w:vAlign w:val="center"/>
            <w:hideMark/>
          </w:tcPr>
          <w:p w14:paraId="7EDCA8F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147 000     </w:t>
            </w:r>
          </w:p>
        </w:tc>
        <w:tc>
          <w:tcPr>
            <w:tcW w:w="1100" w:type="dxa"/>
            <w:tcBorders>
              <w:top w:val="nil"/>
              <w:left w:val="nil"/>
              <w:bottom w:val="single" w:sz="4" w:space="0" w:color="auto"/>
              <w:right w:val="single" w:sz="4" w:space="0" w:color="auto"/>
            </w:tcBorders>
            <w:shd w:val="clear" w:color="auto" w:fill="auto"/>
            <w:vAlign w:val="center"/>
            <w:hideMark/>
          </w:tcPr>
          <w:p w14:paraId="724AA28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117 600     </w:t>
            </w:r>
          </w:p>
        </w:tc>
        <w:tc>
          <w:tcPr>
            <w:tcW w:w="1060" w:type="dxa"/>
            <w:tcBorders>
              <w:top w:val="nil"/>
              <w:left w:val="nil"/>
              <w:bottom w:val="single" w:sz="4" w:space="0" w:color="auto"/>
              <w:right w:val="single" w:sz="4" w:space="0" w:color="auto"/>
            </w:tcBorders>
            <w:shd w:val="clear" w:color="auto" w:fill="auto"/>
            <w:vAlign w:val="center"/>
            <w:hideMark/>
          </w:tcPr>
          <w:p w14:paraId="344937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245 980     </w:t>
            </w:r>
          </w:p>
        </w:tc>
        <w:tc>
          <w:tcPr>
            <w:tcW w:w="1200" w:type="dxa"/>
            <w:tcBorders>
              <w:top w:val="nil"/>
              <w:left w:val="nil"/>
              <w:bottom w:val="single" w:sz="4" w:space="0" w:color="auto"/>
              <w:right w:val="single" w:sz="4" w:space="0" w:color="auto"/>
            </w:tcBorders>
            <w:shd w:val="clear" w:color="auto" w:fill="auto"/>
            <w:vAlign w:val="center"/>
            <w:hideMark/>
          </w:tcPr>
          <w:p w14:paraId="77E1626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588 000     </w:t>
            </w:r>
          </w:p>
        </w:tc>
        <w:tc>
          <w:tcPr>
            <w:tcW w:w="860" w:type="dxa"/>
            <w:tcBorders>
              <w:top w:val="nil"/>
              <w:left w:val="nil"/>
              <w:bottom w:val="single" w:sz="4" w:space="0" w:color="auto"/>
              <w:right w:val="single" w:sz="4" w:space="0" w:color="auto"/>
            </w:tcBorders>
            <w:shd w:val="clear" w:color="auto" w:fill="auto"/>
            <w:vAlign w:val="center"/>
            <w:hideMark/>
          </w:tcPr>
          <w:p w14:paraId="1C8A41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7F0CEFA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2E53DB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1 258 320     </w:t>
            </w:r>
          </w:p>
        </w:tc>
        <w:tc>
          <w:tcPr>
            <w:tcW w:w="1300" w:type="dxa"/>
            <w:tcBorders>
              <w:top w:val="nil"/>
              <w:left w:val="nil"/>
              <w:bottom w:val="single" w:sz="4" w:space="0" w:color="auto"/>
              <w:right w:val="single" w:sz="4" w:space="0" w:color="auto"/>
            </w:tcBorders>
            <w:shd w:val="clear" w:color="auto" w:fill="auto"/>
            <w:vAlign w:val="center"/>
            <w:hideMark/>
          </w:tcPr>
          <w:p w14:paraId="6225F49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5 564 685     </w:t>
            </w:r>
          </w:p>
        </w:tc>
      </w:tr>
      <w:tr w:rsidR="00B62862" w:rsidRPr="00B62862" w14:paraId="06CA129E" w14:textId="77777777" w:rsidTr="00B62862">
        <w:trPr>
          <w:trHeight w:val="300"/>
        </w:trPr>
        <w:tc>
          <w:tcPr>
            <w:tcW w:w="15300" w:type="dxa"/>
            <w:gridSpan w:val="12"/>
            <w:tcBorders>
              <w:top w:val="single" w:sz="4" w:space="0" w:color="auto"/>
              <w:left w:val="single" w:sz="4" w:space="0" w:color="auto"/>
              <w:bottom w:val="single" w:sz="4" w:space="0" w:color="auto"/>
              <w:right w:val="nil"/>
            </w:tcBorders>
            <w:shd w:val="clear" w:color="000000" w:fill="C4D79B"/>
            <w:noWrap/>
            <w:vAlign w:val="bottom"/>
            <w:hideMark/>
          </w:tcPr>
          <w:p w14:paraId="36B632DD" w14:textId="77777777" w:rsidR="00B62862" w:rsidRPr="00B62862" w:rsidRDefault="00B62862" w:rsidP="00B62862">
            <w:pPr>
              <w:spacing w:after="0" w:line="240" w:lineRule="auto"/>
              <w:jc w:val="center"/>
              <w:rPr>
                <w:b/>
                <w:bCs/>
                <w:color w:val="000000"/>
                <w:lang w:val="ky-KG" w:eastAsia="ky-KG"/>
              </w:rPr>
            </w:pPr>
            <w:r w:rsidRPr="00B62862">
              <w:rPr>
                <w:b/>
                <w:bCs/>
                <w:color w:val="000000"/>
                <w:lang w:val="ky-KG" w:eastAsia="ky-KG"/>
              </w:rPr>
              <w:t>201</w:t>
            </w:r>
            <w:r w:rsidR="002577E4">
              <w:rPr>
                <w:b/>
                <w:bCs/>
                <w:color w:val="000000"/>
                <w:lang w:val="ky-KG" w:eastAsia="ky-KG"/>
              </w:rPr>
              <w:t>6</w:t>
            </w:r>
          </w:p>
        </w:tc>
      </w:tr>
      <w:tr w:rsidR="00B62862" w:rsidRPr="00B62862" w14:paraId="6793241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138F21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w:t>
            </w:r>
          </w:p>
        </w:tc>
        <w:tc>
          <w:tcPr>
            <w:tcW w:w="3340" w:type="dxa"/>
            <w:tcBorders>
              <w:top w:val="nil"/>
              <w:left w:val="nil"/>
              <w:bottom w:val="single" w:sz="4" w:space="0" w:color="auto"/>
              <w:right w:val="single" w:sz="4" w:space="0" w:color="auto"/>
            </w:tcBorders>
            <w:shd w:val="clear" w:color="auto" w:fill="auto"/>
            <w:vAlign w:val="center"/>
            <w:hideMark/>
          </w:tcPr>
          <w:p w14:paraId="50AB58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Верховный суд КР</w:t>
            </w:r>
          </w:p>
        </w:tc>
        <w:tc>
          <w:tcPr>
            <w:tcW w:w="1200" w:type="dxa"/>
            <w:tcBorders>
              <w:top w:val="nil"/>
              <w:left w:val="nil"/>
              <w:bottom w:val="single" w:sz="4" w:space="0" w:color="auto"/>
              <w:right w:val="single" w:sz="4" w:space="0" w:color="auto"/>
            </w:tcBorders>
            <w:shd w:val="clear" w:color="auto" w:fill="auto"/>
            <w:vAlign w:val="center"/>
            <w:hideMark/>
          </w:tcPr>
          <w:p w14:paraId="58740C4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706E5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E9CF2F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622FD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762E6D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83DD4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58 800     </w:t>
            </w:r>
          </w:p>
        </w:tc>
        <w:tc>
          <w:tcPr>
            <w:tcW w:w="860" w:type="dxa"/>
            <w:tcBorders>
              <w:top w:val="nil"/>
              <w:left w:val="nil"/>
              <w:bottom w:val="single" w:sz="4" w:space="0" w:color="auto"/>
              <w:right w:val="single" w:sz="4" w:space="0" w:color="auto"/>
            </w:tcBorders>
            <w:shd w:val="clear" w:color="auto" w:fill="auto"/>
            <w:vAlign w:val="center"/>
            <w:hideMark/>
          </w:tcPr>
          <w:p w14:paraId="3705F8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w:t>
            </w:r>
          </w:p>
        </w:tc>
        <w:tc>
          <w:tcPr>
            <w:tcW w:w="940" w:type="dxa"/>
            <w:tcBorders>
              <w:top w:val="nil"/>
              <w:left w:val="nil"/>
              <w:bottom w:val="single" w:sz="4" w:space="0" w:color="auto"/>
              <w:right w:val="single" w:sz="4" w:space="0" w:color="auto"/>
            </w:tcBorders>
            <w:shd w:val="clear" w:color="auto" w:fill="auto"/>
            <w:vAlign w:val="center"/>
            <w:hideMark/>
          </w:tcPr>
          <w:p w14:paraId="7B0B89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13 230     </w:t>
            </w:r>
          </w:p>
        </w:tc>
        <w:tc>
          <w:tcPr>
            <w:tcW w:w="1300" w:type="dxa"/>
            <w:tcBorders>
              <w:top w:val="nil"/>
              <w:left w:val="nil"/>
              <w:bottom w:val="single" w:sz="4" w:space="0" w:color="auto"/>
              <w:right w:val="single" w:sz="4" w:space="0" w:color="auto"/>
            </w:tcBorders>
            <w:shd w:val="clear" w:color="auto" w:fill="auto"/>
            <w:vAlign w:val="center"/>
            <w:hideMark/>
          </w:tcPr>
          <w:p w14:paraId="0495E43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317 520     </w:t>
            </w:r>
          </w:p>
        </w:tc>
        <w:tc>
          <w:tcPr>
            <w:tcW w:w="1300" w:type="dxa"/>
            <w:tcBorders>
              <w:top w:val="nil"/>
              <w:left w:val="nil"/>
              <w:bottom w:val="single" w:sz="4" w:space="0" w:color="auto"/>
              <w:right w:val="single" w:sz="4" w:space="0" w:color="auto"/>
            </w:tcBorders>
            <w:shd w:val="clear" w:color="auto" w:fill="auto"/>
            <w:vAlign w:val="center"/>
            <w:hideMark/>
          </w:tcPr>
          <w:p w14:paraId="0560A47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376 320     </w:t>
            </w:r>
          </w:p>
        </w:tc>
      </w:tr>
      <w:tr w:rsidR="00B62862" w:rsidRPr="00B62862" w14:paraId="3112773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2DBF6D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w:t>
            </w:r>
          </w:p>
        </w:tc>
        <w:tc>
          <w:tcPr>
            <w:tcW w:w="3340" w:type="dxa"/>
            <w:tcBorders>
              <w:top w:val="nil"/>
              <w:left w:val="nil"/>
              <w:bottom w:val="single" w:sz="4" w:space="0" w:color="auto"/>
              <w:right w:val="single" w:sz="4" w:space="0" w:color="auto"/>
            </w:tcBorders>
            <w:shd w:val="clear" w:color="auto" w:fill="auto"/>
            <w:vAlign w:val="center"/>
            <w:hideMark/>
          </w:tcPr>
          <w:p w14:paraId="1B99A5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Конституционная палата ВС КР</w:t>
            </w:r>
          </w:p>
        </w:tc>
        <w:tc>
          <w:tcPr>
            <w:tcW w:w="1200" w:type="dxa"/>
            <w:tcBorders>
              <w:top w:val="nil"/>
              <w:left w:val="nil"/>
              <w:bottom w:val="single" w:sz="4" w:space="0" w:color="auto"/>
              <w:right w:val="single" w:sz="4" w:space="0" w:color="auto"/>
            </w:tcBorders>
            <w:shd w:val="clear" w:color="auto" w:fill="auto"/>
            <w:vAlign w:val="center"/>
            <w:hideMark/>
          </w:tcPr>
          <w:p w14:paraId="70756B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3B7AF7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8D41CD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C6404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41087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934660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A3B0A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61C7E7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E2CDF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A7A4E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325ED1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C73341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w:t>
            </w:r>
          </w:p>
        </w:tc>
        <w:tc>
          <w:tcPr>
            <w:tcW w:w="3340" w:type="dxa"/>
            <w:tcBorders>
              <w:top w:val="nil"/>
              <w:left w:val="nil"/>
              <w:bottom w:val="single" w:sz="4" w:space="0" w:color="auto"/>
              <w:right w:val="single" w:sz="4" w:space="0" w:color="auto"/>
            </w:tcBorders>
            <w:shd w:val="clear" w:color="auto" w:fill="auto"/>
            <w:vAlign w:val="center"/>
            <w:hideMark/>
          </w:tcPr>
          <w:p w14:paraId="5AA162E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Бишкекский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7C5BA2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269F1B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56AD1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DE3865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CA599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80006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3F795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C31F8B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41FC6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2138D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54D8283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1043D74"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w:t>
            </w:r>
          </w:p>
        </w:tc>
        <w:tc>
          <w:tcPr>
            <w:tcW w:w="3340" w:type="dxa"/>
            <w:tcBorders>
              <w:top w:val="nil"/>
              <w:left w:val="nil"/>
              <w:bottom w:val="single" w:sz="4" w:space="0" w:color="auto"/>
              <w:right w:val="single" w:sz="4" w:space="0" w:color="auto"/>
            </w:tcBorders>
            <w:shd w:val="clear" w:color="auto" w:fill="auto"/>
            <w:vAlign w:val="center"/>
            <w:hideMark/>
          </w:tcPr>
          <w:p w14:paraId="0AB65F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Ленинский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1724CB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8F4B54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EDA7D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EFDCC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99DE87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9ECC9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6BEE54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12FA9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C83979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F5B18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7EE8A11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38BCA4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w:t>
            </w:r>
          </w:p>
        </w:tc>
        <w:tc>
          <w:tcPr>
            <w:tcW w:w="3340" w:type="dxa"/>
            <w:tcBorders>
              <w:top w:val="nil"/>
              <w:left w:val="nil"/>
              <w:bottom w:val="single" w:sz="4" w:space="0" w:color="auto"/>
              <w:right w:val="single" w:sz="4" w:space="0" w:color="auto"/>
            </w:tcBorders>
            <w:shd w:val="clear" w:color="auto" w:fill="auto"/>
            <w:vAlign w:val="center"/>
            <w:hideMark/>
          </w:tcPr>
          <w:p w14:paraId="24DCE3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Октябрьский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9159AC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CDF0DA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41C495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C37525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15FDB6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570F6F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59BFB8B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B1D89B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739E1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29CA81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5ABE895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D79C90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w:t>
            </w:r>
          </w:p>
        </w:tc>
        <w:tc>
          <w:tcPr>
            <w:tcW w:w="3340" w:type="dxa"/>
            <w:tcBorders>
              <w:top w:val="nil"/>
              <w:left w:val="nil"/>
              <w:bottom w:val="single" w:sz="4" w:space="0" w:color="auto"/>
              <w:right w:val="single" w:sz="4" w:space="0" w:color="auto"/>
            </w:tcBorders>
            <w:shd w:val="clear" w:color="auto" w:fill="auto"/>
            <w:vAlign w:val="center"/>
            <w:hideMark/>
          </w:tcPr>
          <w:p w14:paraId="0420DB6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Первомайский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B8D75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CEA37B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06824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64EEA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C7B6A1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5A2AE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3D08A2E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F5DF50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28CB1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A78E3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6EBD783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AA8994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w:t>
            </w:r>
          </w:p>
        </w:tc>
        <w:tc>
          <w:tcPr>
            <w:tcW w:w="3340" w:type="dxa"/>
            <w:tcBorders>
              <w:top w:val="nil"/>
              <w:left w:val="nil"/>
              <w:bottom w:val="single" w:sz="4" w:space="0" w:color="auto"/>
              <w:right w:val="single" w:sz="4" w:space="0" w:color="auto"/>
            </w:tcBorders>
            <w:shd w:val="clear" w:color="auto" w:fill="auto"/>
            <w:vAlign w:val="center"/>
            <w:hideMark/>
          </w:tcPr>
          <w:p w14:paraId="110C8F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Свердловский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29E764F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D19818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68A95B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D9E9BD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8CD8B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0792B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238AEE5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3E664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8A309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1A9EB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1E6DB2F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5BA2F4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8</w:t>
            </w:r>
          </w:p>
        </w:tc>
        <w:tc>
          <w:tcPr>
            <w:tcW w:w="3340" w:type="dxa"/>
            <w:tcBorders>
              <w:top w:val="nil"/>
              <w:left w:val="nil"/>
              <w:bottom w:val="single" w:sz="4" w:space="0" w:color="auto"/>
              <w:right w:val="single" w:sz="4" w:space="0" w:color="auto"/>
            </w:tcBorders>
            <w:shd w:val="clear" w:color="auto" w:fill="auto"/>
            <w:vAlign w:val="center"/>
            <w:hideMark/>
          </w:tcPr>
          <w:p w14:paraId="02B46C8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Бишкекский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EB3E6E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6AF36A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AD01DE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D18D9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D60ADF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0FE4EA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171BE4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409F9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DA853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D8D3D1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55DCE75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176664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9</w:t>
            </w:r>
          </w:p>
        </w:tc>
        <w:tc>
          <w:tcPr>
            <w:tcW w:w="3340" w:type="dxa"/>
            <w:tcBorders>
              <w:top w:val="nil"/>
              <w:left w:val="nil"/>
              <w:bottom w:val="single" w:sz="4" w:space="0" w:color="auto"/>
              <w:right w:val="single" w:sz="4" w:space="0" w:color="auto"/>
            </w:tcBorders>
            <w:shd w:val="clear" w:color="auto" w:fill="auto"/>
            <w:vAlign w:val="center"/>
            <w:hideMark/>
          </w:tcPr>
          <w:p w14:paraId="663E510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FB7BCB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6D032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C2BF1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CCCE9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C2AA8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B8F95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7E5E05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81366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B454D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CAAF74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15265A3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6A39CD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10</w:t>
            </w:r>
          </w:p>
        </w:tc>
        <w:tc>
          <w:tcPr>
            <w:tcW w:w="3340" w:type="dxa"/>
            <w:tcBorders>
              <w:top w:val="nil"/>
              <w:left w:val="nil"/>
              <w:bottom w:val="single" w:sz="4" w:space="0" w:color="auto"/>
              <w:right w:val="single" w:sz="4" w:space="0" w:color="auto"/>
            </w:tcBorders>
            <w:shd w:val="clear" w:color="auto" w:fill="auto"/>
            <w:vAlign w:val="center"/>
            <w:hideMark/>
          </w:tcPr>
          <w:p w14:paraId="1DC4D2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22D3FAC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947ED9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772C9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9A8C8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B1FEB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28C1FA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74A78BF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AB10F9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5B103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2E137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166F4A1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B5F9FE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11</w:t>
            </w:r>
          </w:p>
        </w:tc>
        <w:tc>
          <w:tcPr>
            <w:tcW w:w="3340" w:type="dxa"/>
            <w:tcBorders>
              <w:top w:val="nil"/>
              <w:left w:val="nil"/>
              <w:bottom w:val="single" w:sz="4" w:space="0" w:color="auto"/>
              <w:right w:val="single" w:sz="4" w:space="0" w:color="auto"/>
            </w:tcBorders>
            <w:shd w:val="clear" w:color="auto" w:fill="auto"/>
            <w:vAlign w:val="center"/>
            <w:hideMark/>
          </w:tcPr>
          <w:p w14:paraId="1E878E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Аламудунский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1694C5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FA1D7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ED64B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E2AD2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BD6B2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687E6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36AFF83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7D2003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E600F1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62F7A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6B6BA95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67A5FA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12</w:t>
            </w:r>
          </w:p>
        </w:tc>
        <w:tc>
          <w:tcPr>
            <w:tcW w:w="3340" w:type="dxa"/>
            <w:tcBorders>
              <w:top w:val="nil"/>
              <w:left w:val="nil"/>
              <w:bottom w:val="single" w:sz="4" w:space="0" w:color="auto"/>
              <w:right w:val="single" w:sz="4" w:space="0" w:color="auto"/>
            </w:tcBorders>
            <w:shd w:val="clear" w:color="auto" w:fill="auto"/>
            <w:vAlign w:val="center"/>
            <w:hideMark/>
          </w:tcPr>
          <w:p w14:paraId="5FB430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Сокулукский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EB4BB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69BF8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89563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605EF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CC391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5A6F67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14B48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0241D1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47C8DC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9584C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047A1E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C4BE45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13</w:t>
            </w:r>
          </w:p>
        </w:tc>
        <w:tc>
          <w:tcPr>
            <w:tcW w:w="3340" w:type="dxa"/>
            <w:tcBorders>
              <w:top w:val="nil"/>
              <w:left w:val="nil"/>
              <w:bottom w:val="single" w:sz="4" w:space="0" w:color="auto"/>
              <w:right w:val="single" w:sz="4" w:space="0" w:color="auto"/>
            </w:tcBorders>
            <w:shd w:val="clear" w:color="auto" w:fill="auto"/>
            <w:vAlign w:val="center"/>
            <w:hideMark/>
          </w:tcPr>
          <w:p w14:paraId="2683BB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Жайыльский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26CDDA5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23D90D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EE9AC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59E6A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9782F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2D39B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B0CAE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09E02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8E2E4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3521D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40275C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71ACA6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14</w:t>
            </w:r>
          </w:p>
        </w:tc>
        <w:tc>
          <w:tcPr>
            <w:tcW w:w="3340" w:type="dxa"/>
            <w:tcBorders>
              <w:top w:val="nil"/>
              <w:left w:val="nil"/>
              <w:bottom w:val="single" w:sz="4" w:space="0" w:color="auto"/>
              <w:right w:val="single" w:sz="4" w:space="0" w:color="auto"/>
            </w:tcBorders>
            <w:shd w:val="clear" w:color="auto" w:fill="auto"/>
            <w:vAlign w:val="center"/>
            <w:hideMark/>
          </w:tcPr>
          <w:p w14:paraId="29D4715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60DFEB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1F1649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4AD7C0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E7B093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11CFD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03EFA1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B0C90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C136A4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FE075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0FB4E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4A34B6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D6E4B3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15</w:t>
            </w:r>
          </w:p>
        </w:tc>
        <w:tc>
          <w:tcPr>
            <w:tcW w:w="3340" w:type="dxa"/>
            <w:tcBorders>
              <w:top w:val="nil"/>
              <w:left w:val="nil"/>
              <w:bottom w:val="single" w:sz="4" w:space="0" w:color="auto"/>
              <w:right w:val="single" w:sz="4" w:space="0" w:color="auto"/>
            </w:tcBorders>
            <w:shd w:val="clear" w:color="auto" w:fill="auto"/>
            <w:vAlign w:val="center"/>
            <w:hideMark/>
          </w:tcPr>
          <w:p w14:paraId="6B48154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Ыссык-Атинский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764591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FBBD38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3ADBC2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B17F8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19DEE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2C906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514F23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F9D8C4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A1BB7F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46D6A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5F1187B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790FB0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16</w:t>
            </w:r>
          </w:p>
        </w:tc>
        <w:tc>
          <w:tcPr>
            <w:tcW w:w="3340" w:type="dxa"/>
            <w:tcBorders>
              <w:top w:val="nil"/>
              <w:left w:val="nil"/>
              <w:bottom w:val="single" w:sz="4" w:space="0" w:color="auto"/>
              <w:right w:val="single" w:sz="4" w:space="0" w:color="auto"/>
            </w:tcBorders>
            <w:shd w:val="clear" w:color="auto" w:fill="auto"/>
            <w:vAlign w:val="center"/>
            <w:hideMark/>
          </w:tcPr>
          <w:p w14:paraId="0FFBD78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Московский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B87F35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98F2B4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47BC7A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BA797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75F92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87314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1F2D88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C690F1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57444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88485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CBA7A1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E907C6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17</w:t>
            </w:r>
          </w:p>
        </w:tc>
        <w:tc>
          <w:tcPr>
            <w:tcW w:w="3340" w:type="dxa"/>
            <w:tcBorders>
              <w:top w:val="nil"/>
              <w:left w:val="nil"/>
              <w:bottom w:val="single" w:sz="4" w:space="0" w:color="auto"/>
              <w:right w:val="single" w:sz="4" w:space="0" w:color="auto"/>
            </w:tcBorders>
            <w:shd w:val="clear" w:color="auto" w:fill="auto"/>
            <w:vAlign w:val="center"/>
            <w:hideMark/>
          </w:tcPr>
          <w:p w14:paraId="48015E1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Кеминский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783C76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58506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B626DE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A1E9CF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3799B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B60DE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E38F5F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A41AB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46B766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9AB53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6F99AF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8E9F0E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18</w:t>
            </w:r>
          </w:p>
        </w:tc>
        <w:tc>
          <w:tcPr>
            <w:tcW w:w="3340" w:type="dxa"/>
            <w:tcBorders>
              <w:top w:val="nil"/>
              <w:left w:val="nil"/>
              <w:bottom w:val="single" w:sz="4" w:space="0" w:color="auto"/>
              <w:right w:val="single" w:sz="4" w:space="0" w:color="auto"/>
            </w:tcBorders>
            <w:shd w:val="clear" w:color="auto" w:fill="auto"/>
            <w:vAlign w:val="center"/>
            <w:hideMark/>
          </w:tcPr>
          <w:p w14:paraId="01CB00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Панфиловский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63F0EF0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D0EBD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98BC60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23916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333F24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AE360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00155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E3F71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2F733C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08986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482048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0BBDF7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19</w:t>
            </w:r>
          </w:p>
        </w:tc>
        <w:tc>
          <w:tcPr>
            <w:tcW w:w="3340" w:type="dxa"/>
            <w:tcBorders>
              <w:top w:val="nil"/>
              <w:left w:val="nil"/>
              <w:bottom w:val="single" w:sz="4" w:space="0" w:color="auto"/>
              <w:right w:val="single" w:sz="4" w:space="0" w:color="auto"/>
            </w:tcBorders>
            <w:shd w:val="clear" w:color="auto" w:fill="auto"/>
            <w:vAlign w:val="center"/>
            <w:hideMark/>
          </w:tcPr>
          <w:p w14:paraId="4279706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Токмокский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47D965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A2054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56055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BB113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358AC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BEEB5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FBC5C8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836871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EE9C5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93EAD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EB5EA4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AF3532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20</w:t>
            </w:r>
          </w:p>
        </w:tc>
        <w:tc>
          <w:tcPr>
            <w:tcW w:w="3340" w:type="dxa"/>
            <w:tcBorders>
              <w:top w:val="nil"/>
              <w:left w:val="nil"/>
              <w:bottom w:val="single" w:sz="4" w:space="0" w:color="auto"/>
              <w:right w:val="single" w:sz="4" w:space="0" w:color="auto"/>
            </w:tcBorders>
            <w:shd w:val="clear" w:color="auto" w:fill="auto"/>
            <w:vAlign w:val="center"/>
            <w:hideMark/>
          </w:tcPr>
          <w:p w14:paraId="33C8EE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E6EE8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FD351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8F51D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E84370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13F07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A1AB5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DBEAA5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69965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5DEA6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9989C6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152D78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3E94FC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21</w:t>
            </w:r>
          </w:p>
        </w:tc>
        <w:tc>
          <w:tcPr>
            <w:tcW w:w="3340" w:type="dxa"/>
            <w:tcBorders>
              <w:top w:val="nil"/>
              <w:left w:val="nil"/>
              <w:bottom w:val="single" w:sz="4" w:space="0" w:color="auto"/>
              <w:right w:val="single" w:sz="4" w:space="0" w:color="auto"/>
            </w:tcBorders>
            <w:shd w:val="clear" w:color="auto" w:fill="auto"/>
            <w:vAlign w:val="center"/>
            <w:hideMark/>
          </w:tcPr>
          <w:p w14:paraId="08A56E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Ошский областной суд </w:t>
            </w:r>
          </w:p>
        </w:tc>
        <w:tc>
          <w:tcPr>
            <w:tcW w:w="1200" w:type="dxa"/>
            <w:tcBorders>
              <w:top w:val="nil"/>
              <w:left w:val="nil"/>
              <w:bottom w:val="single" w:sz="4" w:space="0" w:color="auto"/>
              <w:right w:val="single" w:sz="4" w:space="0" w:color="auto"/>
            </w:tcBorders>
            <w:shd w:val="clear" w:color="auto" w:fill="auto"/>
            <w:vAlign w:val="center"/>
            <w:hideMark/>
          </w:tcPr>
          <w:p w14:paraId="4D800CE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47D18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E161B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11D14C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3B27C5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15A01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5052BF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2743F3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0A994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4A60D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C937C3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223FBE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22</w:t>
            </w:r>
          </w:p>
        </w:tc>
        <w:tc>
          <w:tcPr>
            <w:tcW w:w="3340" w:type="dxa"/>
            <w:tcBorders>
              <w:top w:val="nil"/>
              <w:left w:val="nil"/>
              <w:bottom w:val="single" w:sz="4" w:space="0" w:color="auto"/>
              <w:right w:val="single" w:sz="4" w:space="0" w:color="auto"/>
            </w:tcBorders>
            <w:shd w:val="clear" w:color="auto" w:fill="auto"/>
            <w:vAlign w:val="center"/>
            <w:hideMark/>
          </w:tcPr>
          <w:p w14:paraId="298402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4865539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244D3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56525F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46EEB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E51F9A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9E3025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4DD7D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022874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7ADB6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E2E983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F484F4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110D67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23</w:t>
            </w:r>
          </w:p>
        </w:tc>
        <w:tc>
          <w:tcPr>
            <w:tcW w:w="3340" w:type="dxa"/>
            <w:tcBorders>
              <w:top w:val="nil"/>
              <w:left w:val="nil"/>
              <w:bottom w:val="single" w:sz="4" w:space="0" w:color="auto"/>
              <w:right w:val="single" w:sz="4" w:space="0" w:color="auto"/>
            </w:tcBorders>
            <w:shd w:val="clear" w:color="auto" w:fill="auto"/>
            <w:vAlign w:val="center"/>
            <w:hideMark/>
          </w:tcPr>
          <w:p w14:paraId="5E01866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Араванский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B8ED7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31F1AD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F97D65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1F069E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C0D88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0E34D2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B8F1C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C3737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D5C83A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132A74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166 600     </w:t>
            </w:r>
          </w:p>
        </w:tc>
      </w:tr>
      <w:tr w:rsidR="00B62862" w:rsidRPr="00B62862" w14:paraId="293FC03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416DDD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24</w:t>
            </w:r>
          </w:p>
        </w:tc>
        <w:tc>
          <w:tcPr>
            <w:tcW w:w="3340" w:type="dxa"/>
            <w:tcBorders>
              <w:top w:val="nil"/>
              <w:left w:val="nil"/>
              <w:bottom w:val="single" w:sz="4" w:space="0" w:color="auto"/>
              <w:right w:val="single" w:sz="4" w:space="0" w:color="auto"/>
            </w:tcBorders>
            <w:shd w:val="clear" w:color="auto" w:fill="auto"/>
            <w:vAlign w:val="center"/>
            <w:hideMark/>
          </w:tcPr>
          <w:p w14:paraId="0C4A5D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Алайский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BF2A94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475513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5DC3E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D4632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912CD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4155DE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65566E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558EEE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FD2D97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6EE264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162 680     </w:t>
            </w:r>
          </w:p>
        </w:tc>
      </w:tr>
      <w:tr w:rsidR="00B62862" w:rsidRPr="00B62862" w14:paraId="602939C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DBE0E5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25</w:t>
            </w:r>
          </w:p>
        </w:tc>
        <w:tc>
          <w:tcPr>
            <w:tcW w:w="3340" w:type="dxa"/>
            <w:tcBorders>
              <w:top w:val="nil"/>
              <w:left w:val="nil"/>
              <w:bottom w:val="single" w:sz="4" w:space="0" w:color="auto"/>
              <w:right w:val="single" w:sz="4" w:space="0" w:color="auto"/>
            </w:tcBorders>
            <w:shd w:val="clear" w:color="auto" w:fill="auto"/>
            <w:vAlign w:val="center"/>
            <w:hideMark/>
          </w:tcPr>
          <w:p w14:paraId="4F3A06D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Кара-Кульджинский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00242B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0698965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6CB73C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6254C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FFB896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2FD278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8702D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29444D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D210E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83123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162 680     </w:t>
            </w:r>
          </w:p>
        </w:tc>
      </w:tr>
      <w:tr w:rsidR="00B62862" w:rsidRPr="00B62862" w14:paraId="35890B4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899988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26</w:t>
            </w:r>
          </w:p>
        </w:tc>
        <w:tc>
          <w:tcPr>
            <w:tcW w:w="3340" w:type="dxa"/>
            <w:tcBorders>
              <w:top w:val="nil"/>
              <w:left w:val="nil"/>
              <w:bottom w:val="single" w:sz="4" w:space="0" w:color="auto"/>
              <w:right w:val="single" w:sz="4" w:space="0" w:color="auto"/>
            </w:tcBorders>
            <w:shd w:val="clear" w:color="auto" w:fill="auto"/>
            <w:vAlign w:val="center"/>
            <w:hideMark/>
          </w:tcPr>
          <w:p w14:paraId="277E213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Кара-Суйский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2CCD9D4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71702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8C62A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55F34F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07EC7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AAB3F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6BFF3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CFD0DC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30781B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207EF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CF4F14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583A77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27</w:t>
            </w:r>
          </w:p>
        </w:tc>
        <w:tc>
          <w:tcPr>
            <w:tcW w:w="3340" w:type="dxa"/>
            <w:tcBorders>
              <w:top w:val="nil"/>
              <w:left w:val="nil"/>
              <w:bottom w:val="single" w:sz="4" w:space="0" w:color="auto"/>
              <w:right w:val="single" w:sz="4" w:space="0" w:color="auto"/>
            </w:tcBorders>
            <w:shd w:val="clear" w:color="auto" w:fill="auto"/>
            <w:vAlign w:val="center"/>
            <w:hideMark/>
          </w:tcPr>
          <w:p w14:paraId="06BBA0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Ноокатский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6713960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20 090     </w:t>
            </w:r>
          </w:p>
        </w:tc>
        <w:tc>
          <w:tcPr>
            <w:tcW w:w="1420" w:type="dxa"/>
            <w:tcBorders>
              <w:top w:val="nil"/>
              <w:left w:val="nil"/>
              <w:bottom w:val="single" w:sz="4" w:space="0" w:color="auto"/>
              <w:right w:val="single" w:sz="4" w:space="0" w:color="auto"/>
            </w:tcBorders>
            <w:shd w:val="clear" w:color="auto" w:fill="auto"/>
            <w:vAlign w:val="center"/>
            <w:hideMark/>
          </w:tcPr>
          <w:p w14:paraId="756FA36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6DC488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5BD695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2431B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3 920     </w:t>
            </w:r>
          </w:p>
        </w:tc>
        <w:tc>
          <w:tcPr>
            <w:tcW w:w="1200" w:type="dxa"/>
            <w:tcBorders>
              <w:top w:val="nil"/>
              <w:left w:val="nil"/>
              <w:bottom w:val="single" w:sz="4" w:space="0" w:color="auto"/>
              <w:right w:val="single" w:sz="4" w:space="0" w:color="auto"/>
            </w:tcBorders>
            <w:shd w:val="clear" w:color="auto" w:fill="auto"/>
            <w:vAlign w:val="center"/>
            <w:hideMark/>
          </w:tcPr>
          <w:p w14:paraId="73929F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B0DF84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1F98F1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DF2FE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E2142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170 520     </w:t>
            </w:r>
          </w:p>
        </w:tc>
      </w:tr>
      <w:tr w:rsidR="00B62862" w:rsidRPr="00B62862" w14:paraId="4DECA94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BD8C8F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28</w:t>
            </w:r>
          </w:p>
        </w:tc>
        <w:tc>
          <w:tcPr>
            <w:tcW w:w="3340" w:type="dxa"/>
            <w:tcBorders>
              <w:top w:val="nil"/>
              <w:left w:val="nil"/>
              <w:bottom w:val="single" w:sz="4" w:space="0" w:color="auto"/>
              <w:right w:val="single" w:sz="4" w:space="0" w:color="auto"/>
            </w:tcBorders>
            <w:shd w:val="clear" w:color="auto" w:fill="auto"/>
            <w:vAlign w:val="center"/>
            <w:hideMark/>
          </w:tcPr>
          <w:p w14:paraId="56A3ABD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Чон-Алайский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600327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741C8F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6AC33B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1748D3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FD40AA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64A8BBF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83F1D9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85FDC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0A21EC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684C0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162 680     </w:t>
            </w:r>
          </w:p>
        </w:tc>
      </w:tr>
      <w:tr w:rsidR="00B62862" w:rsidRPr="00B62862" w14:paraId="196537F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B274DA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29</w:t>
            </w:r>
          </w:p>
        </w:tc>
        <w:tc>
          <w:tcPr>
            <w:tcW w:w="3340" w:type="dxa"/>
            <w:tcBorders>
              <w:top w:val="nil"/>
              <w:left w:val="nil"/>
              <w:bottom w:val="single" w:sz="4" w:space="0" w:color="auto"/>
              <w:right w:val="single" w:sz="4" w:space="0" w:color="auto"/>
            </w:tcBorders>
            <w:shd w:val="clear" w:color="auto" w:fill="auto"/>
            <w:vAlign w:val="center"/>
            <w:hideMark/>
          </w:tcPr>
          <w:p w14:paraId="7DD9F9D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Узгенский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2E52C3F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23 030     </w:t>
            </w:r>
          </w:p>
        </w:tc>
        <w:tc>
          <w:tcPr>
            <w:tcW w:w="1420" w:type="dxa"/>
            <w:tcBorders>
              <w:top w:val="nil"/>
              <w:left w:val="nil"/>
              <w:bottom w:val="single" w:sz="4" w:space="0" w:color="auto"/>
              <w:right w:val="single" w:sz="4" w:space="0" w:color="auto"/>
            </w:tcBorders>
            <w:shd w:val="clear" w:color="auto" w:fill="auto"/>
            <w:vAlign w:val="center"/>
            <w:hideMark/>
          </w:tcPr>
          <w:p w14:paraId="38339A6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EB6BDC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339A5D4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43F8F6D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4 900     </w:t>
            </w:r>
          </w:p>
        </w:tc>
        <w:tc>
          <w:tcPr>
            <w:tcW w:w="1200" w:type="dxa"/>
            <w:tcBorders>
              <w:top w:val="nil"/>
              <w:left w:val="nil"/>
              <w:bottom w:val="single" w:sz="4" w:space="0" w:color="auto"/>
              <w:right w:val="single" w:sz="4" w:space="0" w:color="auto"/>
            </w:tcBorders>
            <w:shd w:val="clear" w:color="auto" w:fill="auto"/>
            <w:vAlign w:val="center"/>
            <w:hideMark/>
          </w:tcPr>
          <w:p w14:paraId="4122304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7A216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04684D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C622EF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DB0F9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174 440     </w:t>
            </w:r>
          </w:p>
        </w:tc>
      </w:tr>
      <w:tr w:rsidR="00B62862" w:rsidRPr="00B62862" w14:paraId="0F89E0A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B207AC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44</w:t>
            </w:r>
          </w:p>
        </w:tc>
        <w:tc>
          <w:tcPr>
            <w:tcW w:w="3340" w:type="dxa"/>
            <w:tcBorders>
              <w:top w:val="nil"/>
              <w:left w:val="nil"/>
              <w:bottom w:val="single" w:sz="4" w:space="0" w:color="auto"/>
              <w:right w:val="single" w:sz="4" w:space="0" w:color="auto"/>
            </w:tcBorders>
            <w:shd w:val="clear" w:color="auto" w:fill="auto"/>
            <w:vAlign w:val="center"/>
            <w:hideMark/>
          </w:tcPr>
          <w:p w14:paraId="08124CA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Иссык-Кульский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4112826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43 610     </w:t>
            </w:r>
          </w:p>
        </w:tc>
        <w:tc>
          <w:tcPr>
            <w:tcW w:w="1420" w:type="dxa"/>
            <w:tcBorders>
              <w:top w:val="nil"/>
              <w:left w:val="nil"/>
              <w:bottom w:val="single" w:sz="4" w:space="0" w:color="auto"/>
              <w:right w:val="single" w:sz="4" w:space="0" w:color="auto"/>
            </w:tcBorders>
            <w:shd w:val="clear" w:color="auto" w:fill="auto"/>
            <w:vAlign w:val="center"/>
            <w:hideMark/>
          </w:tcPr>
          <w:p w14:paraId="7E21489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744 800     </w:t>
            </w:r>
          </w:p>
        </w:tc>
        <w:tc>
          <w:tcPr>
            <w:tcW w:w="1200" w:type="dxa"/>
            <w:tcBorders>
              <w:top w:val="nil"/>
              <w:left w:val="nil"/>
              <w:bottom w:val="single" w:sz="4" w:space="0" w:color="auto"/>
              <w:right w:val="single" w:sz="4" w:space="0" w:color="auto"/>
            </w:tcBorders>
            <w:shd w:val="clear" w:color="auto" w:fill="auto"/>
            <w:vAlign w:val="center"/>
            <w:hideMark/>
          </w:tcPr>
          <w:p w14:paraId="5DEA91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AEC75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2C5FECF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11 760     </w:t>
            </w:r>
          </w:p>
        </w:tc>
        <w:tc>
          <w:tcPr>
            <w:tcW w:w="1200" w:type="dxa"/>
            <w:tcBorders>
              <w:top w:val="nil"/>
              <w:left w:val="nil"/>
              <w:bottom w:val="single" w:sz="4" w:space="0" w:color="auto"/>
              <w:right w:val="single" w:sz="4" w:space="0" w:color="auto"/>
            </w:tcBorders>
            <w:shd w:val="clear" w:color="auto" w:fill="auto"/>
            <w:vAlign w:val="center"/>
            <w:hideMark/>
          </w:tcPr>
          <w:p w14:paraId="7713B5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A289D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331981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0A5ABE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EC1E56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946 680     </w:t>
            </w:r>
          </w:p>
        </w:tc>
      </w:tr>
      <w:tr w:rsidR="00B62862" w:rsidRPr="00B62862" w14:paraId="719C1D6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77C50C4"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45</w:t>
            </w:r>
          </w:p>
        </w:tc>
        <w:tc>
          <w:tcPr>
            <w:tcW w:w="3340" w:type="dxa"/>
            <w:tcBorders>
              <w:top w:val="nil"/>
              <w:left w:val="nil"/>
              <w:bottom w:val="single" w:sz="4" w:space="0" w:color="auto"/>
              <w:right w:val="single" w:sz="4" w:space="0" w:color="auto"/>
            </w:tcBorders>
            <w:shd w:val="clear" w:color="auto" w:fill="auto"/>
            <w:vAlign w:val="center"/>
            <w:hideMark/>
          </w:tcPr>
          <w:p w14:paraId="373350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Каракольский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46B0EF3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20 090     </w:t>
            </w:r>
          </w:p>
        </w:tc>
        <w:tc>
          <w:tcPr>
            <w:tcW w:w="1420" w:type="dxa"/>
            <w:tcBorders>
              <w:top w:val="nil"/>
              <w:left w:val="nil"/>
              <w:bottom w:val="single" w:sz="4" w:space="0" w:color="auto"/>
              <w:right w:val="single" w:sz="4" w:space="0" w:color="auto"/>
            </w:tcBorders>
            <w:shd w:val="clear" w:color="auto" w:fill="auto"/>
            <w:vAlign w:val="center"/>
            <w:hideMark/>
          </w:tcPr>
          <w:p w14:paraId="0CD60A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274 400     </w:t>
            </w:r>
          </w:p>
        </w:tc>
        <w:tc>
          <w:tcPr>
            <w:tcW w:w="1200" w:type="dxa"/>
            <w:tcBorders>
              <w:top w:val="nil"/>
              <w:left w:val="nil"/>
              <w:bottom w:val="single" w:sz="4" w:space="0" w:color="auto"/>
              <w:right w:val="single" w:sz="4" w:space="0" w:color="auto"/>
            </w:tcBorders>
            <w:shd w:val="clear" w:color="auto" w:fill="auto"/>
            <w:vAlign w:val="center"/>
            <w:hideMark/>
          </w:tcPr>
          <w:p w14:paraId="0A4FD5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33CDDC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7B7FD6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3 920     </w:t>
            </w:r>
          </w:p>
        </w:tc>
        <w:tc>
          <w:tcPr>
            <w:tcW w:w="1200" w:type="dxa"/>
            <w:tcBorders>
              <w:top w:val="nil"/>
              <w:left w:val="nil"/>
              <w:bottom w:val="single" w:sz="4" w:space="0" w:color="auto"/>
              <w:right w:val="single" w:sz="4" w:space="0" w:color="auto"/>
            </w:tcBorders>
            <w:shd w:val="clear" w:color="auto" w:fill="auto"/>
            <w:vAlign w:val="center"/>
            <w:hideMark/>
          </w:tcPr>
          <w:p w14:paraId="72532A6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B8DD0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A80374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3D4E25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8FB73F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444 920     </w:t>
            </w:r>
          </w:p>
        </w:tc>
      </w:tr>
      <w:tr w:rsidR="00B62862" w:rsidRPr="00B62862" w14:paraId="56CA7AA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D20B00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46</w:t>
            </w:r>
          </w:p>
        </w:tc>
        <w:tc>
          <w:tcPr>
            <w:tcW w:w="3340" w:type="dxa"/>
            <w:tcBorders>
              <w:top w:val="nil"/>
              <w:left w:val="nil"/>
              <w:bottom w:val="single" w:sz="4" w:space="0" w:color="auto"/>
              <w:right w:val="single" w:sz="4" w:space="0" w:color="auto"/>
            </w:tcBorders>
            <w:shd w:val="clear" w:color="auto" w:fill="auto"/>
            <w:vAlign w:val="center"/>
            <w:hideMark/>
          </w:tcPr>
          <w:p w14:paraId="3A0D5AE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Ак-Суйский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2D65146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19CC8E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215 600     </w:t>
            </w:r>
          </w:p>
        </w:tc>
        <w:tc>
          <w:tcPr>
            <w:tcW w:w="1200" w:type="dxa"/>
            <w:tcBorders>
              <w:top w:val="nil"/>
              <w:left w:val="nil"/>
              <w:bottom w:val="single" w:sz="4" w:space="0" w:color="auto"/>
              <w:right w:val="single" w:sz="4" w:space="0" w:color="auto"/>
            </w:tcBorders>
            <w:shd w:val="clear" w:color="auto" w:fill="auto"/>
            <w:vAlign w:val="center"/>
            <w:hideMark/>
          </w:tcPr>
          <w:p w14:paraId="5770AD5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18B752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4BE8AF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38B1994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051D0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DABF53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8EBE3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C7244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382 200     </w:t>
            </w:r>
          </w:p>
        </w:tc>
      </w:tr>
      <w:tr w:rsidR="00B62862" w:rsidRPr="00B62862" w14:paraId="3581713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0D05AF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47</w:t>
            </w:r>
          </w:p>
        </w:tc>
        <w:tc>
          <w:tcPr>
            <w:tcW w:w="3340" w:type="dxa"/>
            <w:tcBorders>
              <w:top w:val="nil"/>
              <w:left w:val="nil"/>
              <w:bottom w:val="single" w:sz="4" w:space="0" w:color="auto"/>
              <w:right w:val="single" w:sz="4" w:space="0" w:color="auto"/>
            </w:tcBorders>
            <w:shd w:val="clear" w:color="auto" w:fill="auto"/>
            <w:vAlign w:val="center"/>
            <w:hideMark/>
          </w:tcPr>
          <w:p w14:paraId="443EB1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Жети-Огузский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341B8BE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1FD2F5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215 600     </w:t>
            </w:r>
          </w:p>
        </w:tc>
        <w:tc>
          <w:tcPr>
            <w:tcW w:w="1200" w:type="dxa"/>
            <w:tcBorders>
              <w:top w:val="nil"/>
              <w:left w:val="nil"/>
              <w:bottom w:val="single" w:sz="4" w:space="0" w:color="auto"/>
              <w:right w:val="single" w:sz="4" w:space="0" w:color="auto"/>
            </w:tcBorders>
            <w:shd w:val="clear" w:color="auto" w:fill="auto"/>
            <w:vAlign w:val="center"/>
            <w:hideMark/>
          </w:tcPr>
          <w:p w14:paraId="7B2624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14350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0E80EA8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02B0F24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94BD24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CCF5B6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9F36B6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A6BD2C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382 200     </w:t>
            </w:r>
          </w:p>
        </w:tc>
      </w:tr>
      <w:tr w:rsidR="00B62862" w:rsidRPr="00B62862" w14:paraId="379596E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1E0ED7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48</w:t>
            </w:r>
          </w:p>
        </w:tc>
        <w:tc>
          <w:tcPr>
            <w:tcW w:w="3340" w:type="dxa"/>
            <w:tcBorders>
              <w:top w:val="nil"/>
              <w:left w:val="nil"/>
              <w:bottom w:val="single" w:sz="4" w:space="0" w:color="auto"/>
              <w:right w:val="single" w:sz="4" w:space="0" w:color="auto"/>
            </w:tcBorders>
            <w:shd w:val="clear" w:color="auto" w:fill="auto"/>
            <w:vAlign w:val="center"/>
            <w:hideMark/>
          </w:tcPr>
          <w:p w14:paraId="6D021D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Иссык-Кульский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0533D2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23 030     </w:t>
            </w:r>
          </w:p>
        </w:tc>
        <w:tc>
          <w:tcPr>
            <w:tcW w:w="1420" w:type="dxa"/>
            <w:tcBorders>
              <w:top w:val="nil"/>
              <w:left w:val="nil"/>
              <w:bottom w:val="single" w:sz="4" w:space="0" w:color="auto"/>
              <w:right w:val="single" w:sz="4" w:space="0" w:color="auto"/>
            </w:tcBorders>
            <w:shd w:val="clear" w:color="auto" w:fill="auto"/>
            <w:vAlign w:val="center"/>
            <w:hideMark/>
          </w:tcPr>
          <w:p w14:paraId="30217E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333 200     </w:t>
            </w:r>
          </w:p>
        </w:tc>
        <w:tc>
          <w:tcPr>
            <w:tcW w:w="1200" w:type="dxa"/>
            <w:tcBorders>
              <w:top w:val="nil"/>
              <w:left w:val="nil"/>
              <w:bottom w:val="single" w:sz="4" w:space="0" w:color="auto"/>
              <w:right w:val="single" w:sz="4" w:space="0" w:color="auto"/>
            </w:tcBorders>
            <w:shd w:val="clear" w:color="auto" w:fill="auto"/>
            <w:vAlign w:val="center"/>
            <w:hideMark/>
          </w:tcPr>
          <w:p w14:paraId="0FEBE63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7EAF35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B862F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4 900     </w:t>
            </w:r>
          </w:p>
        </w:tc>
        <w:tc>
          <w:tcPr>
            <w:tcW w:w="1200" w:type="dxa"/>
            <w:tcBorders>
              <w:top w:val="nil"/>
              <w:left w:val="nil"/>
              <w:bottom w:val="single" w:sz="4" w:space="0" w:color="auto"/>
              <w:right w:val="single" w:sz="4" w:space="0" w:color="auto"/>
            </w:tcBorders>
            <w:shd w:val="clear" w:color="auto" w:fill="auto"/>
            <w:vAlign w:val="center"/>
            <w:hideMark/>
          </w:tcPr>
          <w:p w14:paraId="25C6813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B5745B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E1A3C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F8425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B96E9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507 640     </w:t>
            </w:r>
          </w:p>
        </w:tc>
      </w:tr>
      <w:tr w:rsidR="00B62862" w:rsidRPr="00B62862" w14:paraId="243D06B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0C9EAF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49</w:t>
            </w:r>
          </w:p>
        </w:tc>
        <w:tc>
          <w:tcPr>
            <w:tcW w:w="3340" w:type="dxa"/>
            <w:tcBorders>
              <w:top w:val="nil"/>
              <w:left w:val="nil"/>
              <w:bottom w:val="single" w:sz="4" w:space="0" w:color="auto"/>
              <w:right w:val="single" w:sz="4" w:space="0" w:color="auto"/>
            </w:tcBorders>
            <w:shd w:val="clear" w:color="auto" w:fill="auto"/>
            <w:vAlign w:val="center"/>
            <w:hideMark/>
          </w:tcPr>
          <w:p w14:paraId="5D46D1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Тонский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00E6C7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308201C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068BFB4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433498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3CCED5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77BA06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6A6011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9856B4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E70A5E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2989FF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562B378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4387C3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50</w:t>
            </w:r>
          </w:p>
        </w:tc>
        <w:tc>
          <w:tcPr>
            <w:tcW w:w="3340" w:type="dxa"/>
            <w:tcBorders>
              <w:top w:val="nil"/>
              <w:left w:val="nil"/>
              <w:bottom w:val="single" w:sz="4" w:space="0" w:color="auto"/>
              <w:right w:val="single" w:sz="4" w:space="0" w:color="auto"/>
            </w:tcBorders>
            <w:shd w:val="clear" w:color="auto" w:fill="auto"/>
            <w:vAlign w:val="center"/>
            <w:hideMark/>
          </w:tcPr>
          <w:p w14:paraId="160237F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Тюпский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6E2A3E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659FFB5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215 600     </w:t>
            </w:r>
          </w:p>
        </w:tc>
        <w:tc>
          <w:tcPr>
            <w:tcW w:w="1200" w:type="dxa"/>
            <w:tcBorders>
              <w:top w:val="nil"/>
              <w:left w:val="nil"/>
              <w:bottom w:val="single" w:sz="4" w:space="0" w:color="auto"/>
              <w:right w:val="single" w:sz="4" w:space="0" w:color="auto"/>
            </w:tcBorders>
            <w:shd w:val="clear" w:color="auto" w:fill="auto"/>
            <w:vAlign w:val="center"/>
            <w:hideMark/>
          </w:tcPr>
          <w:p w14:paraId="457A456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EC519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A62780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5EA3B1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8E82E8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E4EE2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3602E9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BE909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382 200     </w:t>
            </w:r>
          </w:p>
        </w:tc>
      </w:tr>
      <w:tr w:rsidR="00B62862" w:rsidRPr="00B62862" w14:paraId="46E6FBC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2FEE9C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51</w:t>
            </w:r>
          </w:p>
        </w:tc>
        <w:tc>
          <w:tcPr>
            <w:tcW w:w="3340" w:type="dxa"/>
            <w:tcBorders>
              <w:top w:val="nil"/>
              <w:left w:val="nil"/>
              <w:bottom w:val="single" w:sz="4" w:space="0" w:color="auto"/>
              <w:right w:val="single" w:sz="4" w:space="0" w:color="auto"/>
            </w:tcBorders>
            <w:shd w:val="clear" w:color="auto" w:fill="auto"/>
            <w:vAlign w:val="center"/>
            <w:hideMark/>
          </w:tcPr>
          <w:p w14:paraId="185B2A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Балыкчинский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7C81B95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17B128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215 600     </w:t>
            </w:r>
          </w:p>
        </w:tc>
        <w:tc>
          <w:tcPr>
            <w:tcW w:w="1200" w:type="dxa"/>
            <w:tcBorders>
              <w:top w:val="nil"/>
              <w:left w:val="nil"/>
              <w:bottom w:val="single" w:sz="4" w:space="0" w:color="auto"/>
              <w:right w:val="single" w:sz="4" w:space="0" w:color="auto"/>
            </w:tcBorders>
            <w:shd w:val="clear" w:color="auto" w:fill="auto"/>
            <w:vAlign w:val="center"/>
            <w:hideMark/>
          </w:tcPr>
          <w:p w14:paraId="0271A94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5D76A5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2BAAF6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58BE9C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38045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B07F8F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BE690A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747C1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382 200     </w:t>
            </w:r>
          </w:p>
        </w:tc>
      </w:tr>
      <w:tr w:rsidR="00B62862" w:rsidRPr="00B62862" w14:paraId="31D6069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6561654"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52</w:t>
            </w:r>
          </w:p>
        </w:tc>
        <w:tc>
          <w:tcPr>
            <w:tcW w:w="3340" w:type="dxa"/>
            <w:tcBorders>
              <w:top w:val="nil"/>
              <w:left w:val="nil"/>
              <w:bottom w:val="single" w:sz="4" w:space="0" w:color="auto"/>
              <w:right w:val="single" w:sz="4" w:space="0" w:color="auto"/>
            </w:tcBorders>
            <w:shd w:val="clear" w:color="auto" w:fill="auto"/>
            <w:vAlign w:val="center"/>
            <w:hideMark/>
          </w:tcPr>
          <w:p w14:paraId="4FA352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Иссык-Кульский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7AE7A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0B9293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112F80F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67343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EF4089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22FA46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66D693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E6B43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40CF09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F75B6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2706FA3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AC7779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5144BB0B"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Судебный Департамент</w:t>
            </w:r>
          </w:p>
        </w:tc>
        <w:tc>
          <w:tcPr>
            <w:tcW w:w="1200" w:type="dxa"/>
            <w:tcBorders>
              <w:top w:val="nil"/>
              <w:left w:val="nil"/>
              <w:bottom w:val="single" w:sz="4" w:space="0" w:color="auto"/>
              <w:right w:val="single" w:sz="4" w:space="0" w:color="auto"/>
            </w:tcBorders>
            <w:shd w:val="clear" w:color="auto" w:fill="auto"/>
            <w:vAlign w:val="center"/>
            <w:hideMark/>
          </w:tcPr>
          <w:p w14:paraId="54C87C5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420" w:type="dxa"/>
            <w:tcBorders>
              <w:top w:val="nil"/>
              <w:left w:val="nil"/>
              <w:bottom w:val="single" w:sz="4" w:space="0" w:color="auto"/>
              <w:right w:val="single" w:sz="4" w:space="0" w:color="auto"/>
            </w:tcBorders>
            <w:shd w:val="clear" w:color="auto" w:fill="auto"/>
            <w:vAlign w:val="center"/>
            <w:hideMark/>
          </w:tcPr>
          <w:p w14:paraId="2A5642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4A3405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100" w:type="dxa"/>
            <w:tcBorders>
              <w:top w:val="nil"/>
              <w:left w:val="nil"/>
              <w:bottom w:val="single" w:sz="4" w:space="0" w:color="auto"/>
              <w:right w:val="single" w:sz="4" w:space="0" w:color="auto"/>
            </w:tcBorders>
            <w:shd w:val="clear" w:color="auto" w:fill="auto"/>
            <w:vAlign w:val="center"/>
            <w:hideMark/>
          </w:tcPr>
          <w:p w14:paraId="48B8FA4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060" w:type="dxa"/>
            <w:tcBorders>
              <w:top w:val="nil"/>
              <w:left w:val="nil"/>
              <w:bottom w:val="single" w:sz="4" w:space="0" w:color="auto"/>
              <w:right w:val="single" w:sz="4" w:space="0" w:color="auto"/>
            </w:tcBorders>
            <w:shd w:val="clear" w:color="auto" w:fill="auto"/>
            <w:vAlign w:val="center"/>
            <w:hideMark/>
          </w:tcPr>
          <w:p w14:paraId="7B6653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1FAAC44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860" w:type="dxa"/>
            <w:tcBorders>
              <w:top w:val="nil"/>
              <w:left w:val="nil"/>
              <w:bottom w:val="single" w:sz="4" w:space="0" w:color="auto"/>
              <w:right w:val="single" w:sz="4" w:space="0" w:color="auto"/>
            </w:tcBorders>
            <w:shd w:val="clear" w:color="auto" w:fill="auto"/>
            <w:vAlign w:val="center"/>
            <w:hideMark/>
          </w:tcPr>
          <w:p w14:paraId="7538D7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20A0A4D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4DE1708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5CA7A8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r>
      <w:tr w:rsidR="00B62862" w:rsidRPr="00B62862" w14:paraId="243F1A1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1BAAD9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w:t>
            </w:r>
          </w:p>
        </w:tc>
        <w:tc>
          <w:tcPr>
            <w:tcW w:w="3340" w:type="dxa"/>
            <w:tcBorders>
              <w:top w:val="nil"/>
              <w:left w:val="nil"/>
              <w:bottom w:val="single" w:sz="4" w:space="0" w:color="auto"/>
              <w:right w:val="single" w:sz="4" w:space="0" w:color="auto"/>
            </w:tcBorders>
            <w:shd w:val="clear" w:color="auto" w:fill="auto"/>
            <w:vAlign w:val="center"/>
            <w:hideMark/>
          </w:tcPr>
          <w:p w14:paraId="01A2FD09" w14:textId="77777777" w:rsidR="00B62862" w:rsidRPr="00B62862" w:rsidRDefault="002577E4" w:rsidP="00B62862">
            <w:pPr>
              <w:spacing w:after="0" w:line="240" w:lineRule="auto"/>
              <w:rPr>
                <w:color w:val="000000"/>
                <w:sz w:val="20"/>
                <w:szCs w:val="20"/>
                <w:lang w:val="ky-KG" w:eastAsia="ky-KG"/>
              </w:rPr>
            </w:pPr>
            <w:r>
              <w:rPr>
                <w:color w:val="000000"/>
                <w:sz w:val="20"/>
                <w:szCs w:val="20"/>
                <w:lang w:val="ky-KG" w:eastAsia="ky-KG"/>
              </w:rPr>
              <w:t>ИТ предприятие</w:t>
            </w:r>
            <w:r w:rsidR="00B62862" w:rsidRPr="00B62862">
              <w:rPr>
                <w:color w:val="000000"/>
                <w:sz w:val="20"/>
                <w:szCs w:val="20"/>
                <w:lang w:val="ky-KG" w:eastAsia="ky-KG"/>
              </w:rPr>
              <w:t xml:space="preserve"> - руководитель</w:t>
            </w:r>
          </w:p>
        </w:tc>
        <w:tc>
          <w:tcPr>
            <w:tcW w:w="1200" w:type="dxa"/>
            <w:tcBorders>
              <w:top w:val="nil"/>
              <w:left w:val="nil"/>
              <w:bottom w:val="single" w:sz="4" w:space="0" w:color="auto"/>
              <w:right w:val="single" w:sz="4" w:space="0" w:color="auto"/>
            </w:tcBorders>
            <w:shd w:val="clear" w:color="auto" w:fill="auto"/>
            <w:vAlign w:val="center"/>
            <w:hideMark/>
          </w:tcPr>
          <w:p w14:paraId="64D201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420" w:type="dxa"/>
            <w:tcBorders>
              <w:top w:val="nil"/>
              <w:left w:val="nil"/>
              <w:bottom w:val="single" w:sz="4" w:space="0" w:color="auto"/>
              <w:right w:val="single" w:sz="4" w:space="0" w:color="auto"/>
            </w:tcBorders>
            <w:shd w:val="clear" w:color="auto" w:fill="auto"/>
            <w:vAlign w:val="center"/>
            <w:hideMark/>
          </w:tcPr>
          <w:p w14:paraId="677F7E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137 200     </w:t>
            </w:r>
          </w:p>
        </w:tc>
        <w:tc>
          <w:tcPr>
            <w:tcW w:w="1200" w:type="dxa"/>
            <w:tcBorders>
              <w:top w:val="nil"/>
              <w:left w:val="nil"/>
              <w:bottom w:val="single" w:sz="4" w:space="0" w:color="auto"/>
              <w:right w:val="single" w:sz="4" w:space="0" w:color="auto"/>
            </w:tcBorders>
            <w:shd w:val="clear" w:color="auto" w:fill="auto"/>
            <w:vAlign w:val="center"/>
            <w:hideMark/>
          </w:tcPr>
          <w:p w14:paraId="212603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4A6C5B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9F21A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980     </w:t>
            </w:r>
          </w:p>
        </w:tc>
        <w:tc>
          <w:tcPr>
            <w:tcW w:w="1200" w:type="dxa"/>
            <w:tcBorders>
              <w:top w:val="nil"/>
              <w:left w:val="nil"/>
              <w:bottom w:val="single" w:sz="4" w:space="0" w:color="auto"/>
              <w:right w:val="single" w:sz="4" w:space="0" w:color="auto"/>
            </w:tcBorders>
            <w:shd w:val="clear" w:color="auto" w:fill="auto"/>
            <w:vAlign w:val="center"/>
            <w:hideMark/>
          </w:tcPr>
          <w:p w14:paraId="17F420B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B9846A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BDC43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1300" w:type="dxa"/>
            <w:tcBorders>
              <w:top w:val="nil"/>
              <w:left w:val="nil"/>
              <w:bottom w:val="single" w:sz="4" w:space="0" w:color="auto"/>
              <w:right w:val="single" w:sz="4" w:space="0" w:color="auto"/>
            </w:tcBorders>
            <w:shd w:val="clear" w:color="auto" w:fill="auto"/>
            <w:vAlign w:val="center"/>
            <w:hideMark/>
          </w:tcPr>
          <w:p w14:paraId="7C08DCA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176 400     </w:t>
            </w:r>
          </w:p>
        </w:tc>
        <w:tc>
          <w:tcPr>
            <w:tcW w:w="1300" w:type="dxa"/>
            <w:tcBorders>
              <w:top w:val="nil"/>
              <w:left w:val="nil"/>
              <w:bottom w:val="single" w:sz="4" w:space="0" w:color="auto"/>
              <w:right w:val="single" w:sz="4" w:space="0" w:color="auto"/>
            </w:tcBorders>
            <w:shd w:val="clear" w:color="auto" w:fill="auto"/>
            <w:vAlign w:val="center"/>
            <w:hideMark/>
          </w:tcPr>
          <w:p w14:paraId="7B05B00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370 930     </w:t>
            </w:r>
          </w:p>
        </w:tc>
      </w:tr>
      <w:tr w:rsidR="00B62862" w:rsidRPr="00B62862" w14:paraId="58E94EB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3D9CA7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w:t>
            </w:r>
          </w:p>
        </w:tc>
        <w:tc>
          <w:tcPr>
            <w:tcW w:w="3340" w:type="dxa"/>
            <w:tcBorders>
              <w:top w:val="nil"/>
              <w:left w:val="nil"/>
              <w:bottom w:val="single" w:sz="4" w:space="0" w:color="auto"/>
              <w:right w:val="single" w:sz="4" w:space="0" w:color="auto"/>
            </w:tcBorders>
            <w:shd w:val="clear" w:color="auto" w:fill="auto"/>
            <w:vAlign w:val="center"/>
            <w:hideMark/>
          </w:tcPr>
          <w:p w14:paraId="753806D9" w14:textId="77777777" w:rsidR="00B62862" w:rsidRPr="00B62862" w:rsidRDefault="002577E4" w:rsidP="00B62862">
            <w:pPr>
              <w:spacing w:after="0" w:line="240" w:lineRule="auto"/>
              <w:rPr>
                <w:color w:val="000000"/>
                <w:sz w:val="20"/>
                <w:szCs w:val="20"/>
                <w:lang w:val="ky-KG" w:eastAsia="ky-KG"/>
              </w:rPr>
            </w:pPr>
            <w:r>
              <w:rPr>
                <w:color w:val="000000"/>
                <w:sz w:val="20"/>
                <w:szCs w:val="20"/>
                <w:lang w:val="ky-KG" w:eastAsia="ky-KG"/>
              </w:rPr>
              <w:t>ИТ предприятие</w:t>
            </w:r>
            <w:r w:rsidR="00B62862" w:rsidRPr="00B62862">
              <w:rPr>
                <w:color w:val="000000"/>
                <w:sz w:val="20"/>
                <w:szCs w:val="20"/>
                <w:lang w:val="ky-KG" w:eastAsia="ky-KG"/>
              </w:rPr>
              <w:t>- программисты</w:t>
            </w:r>
          </w:p>
        </w:tc>
        <w:tc>
          <w:tcPr>
            <w:tcW w:w="1200" w:type="dxa"/>
            <w:tcBorders>
              <w:top w:val="nil"/>
              <w:left w:val="nil"/>
              <w:bottom w:val="single" w:sz="4" w:space="0" w:color="auto"/>
              <w:right w:val="single" w:sz="4" w:space="0" w:color="auto"/>
            </w:tcBorders>
            <w:shd w:val="clear" w:color="auto" w:fill="auto"/>
            <w:vAlign w:val="center"/>
            <w:hideMark/>
          </w:tcPr>
          <w:p w14:paraId="016B9CB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12 740     </w:t>
            </w:r>
          </w:p>
        </w:tc>
        <w:tc>
          <w:tcPr>
            <w:tcW w:w="1420" w:type="dxa"/>
            <w:tcBorders>
              <w:top w:val="nil"/>
              <w:left w:val="nil"/>
              <w:bottom w:val="single" w:sz="4" w:space="0" w:color="auto"/>
              <w:right w:val="single" w:sz="4" w:space="0" w:color="auto"/>
            </w:tcBorders>
            <w:shd w:val="clear" w:color="auto" w:fill="auto"/>
            <w:vAlign w:val="center"/>
            <w:hideMark/>
          </w:tcPr>
          <w:p w14:paraId="186798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333 200     </w:t>
            </w:r>
          </w:p>
        </w:tc>
        <w:tc>
          <w:tcPr>
            <w:tcW w:w="1200" w:type="dxa"/>
            <w:tcBorders>
              <w:top w:val="nil"/>
              <w:left w:val="nil"/>
              <w:bottom w:val="single" w:sz="4" w:space="0" w:color="auto"/>
              <w:right w:val="single" w:sz="4" w:space="0" w:color="auto"/>
            </w:tcBorders>
            <w:shd w:val="clear" w:color="auto" w:fill="auto"/>
            <w:vAlign w:val="center"/>
            <w:hideMark/>
          </w:tcPr>
          <w:p w14:paraId="5954606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502DBB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9B4F07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1D7A33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860" w:type="dxa"/>
            <w:tcBorders>
              <w:top w:val="nil"/>
              <w:left w:val="nil"/>
              <w:bottom w:val="single" w:sz="4" w:space="0" w:color="auto"/>
              <w:right w:val="single" w:sz="4" w:space="0" w:color="auto"/>
            </w:tcBorders>
            <w:shd w:val="clear" w:color="auto" w:fill="auto"/>
            <w:vAlign w:val="center"/>
            <w:hideMark/>
          </w:tcPr>
          <w:p w14:paraId="741FB51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w:t>
            </w:r>
          </w:p>
        </w:tc>
        <w:tc>
          <w:tcPr>
            <w:tcW w:w="940" w:type="dxa"/>
            <w:tcBorders>
              <w:top w:val="nil"/>
              <w:left w:val="nil"/>
              <w:bottom w:val="single" w:sz="4" w:space="0" w:color="auto"/>
              <w:right w:val="single" w:sz="4" w:space="0" w:color="auto"/>
            </w:tcBorders>
            <w:shd w:val="clear" w:color="auto" w:fill="auto"/>
            <w:vAlign w:val="center"/>
            <w:hideMark/>
          </w:tcPr>
          <w:p w14:paraId="7F7264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284AC2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c>
          <w:tcPr>
            <w:tcW w:w="1300" w:type="dxa"/>
            <w:tcBorders>
              <w:top w:val="nil"/>
              <w:left w:val="nil"/>
              <w:bottom w:val="single" w:sz="4" w:space="0" w:color="auto"/>
              <w:right w:val="single" w:sz="4" w:space="0" w:color="auto"/>
            </w:tcBorders>
            <w:shd w:val="clear" w:color="auto" w:fill="auto"/>
            <w:vAlign w:val="center"/>
            <w:hideMark/>
          </w:tcPr>
          <w:p w14:paraId="16CD314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648 760     </w:t>
            </w:r>
          </w:p>
        </w:tc>
      </w:tr>
      <w:tr w:rsidR="00B62862" w:rsidRPr="00B62862" w14:paraId="0537AE6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97D59A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w:t>
            </w:r>
          </w:p>
        </w:tc>
        <w:tc>
          <w:tcPr>
            <w:tcW w:w="3340" w:type="dxa"/>
            <w:tcBorders>
              <w:top w:val="nil"/>
              <w:left w:val="nil"/>
              <w:bottom w:val="single" w:sz="4" w:space="0" w:color="auto"/>
              <w:right w:val="single" w:sz="4" w:space="0" w:color="auto"/>
            </w:tcBorders>
            <w:shd w:val="clear" w:color="auto" w:fill="auto"/>
            <w:vAlign w:val="center"/>
            <w:hideMark/>
          </w:tcPr>
          <w:p w14:paraId="28E47A9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603EB0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11 270     </w:t>
            </w:r>
          </w:p>
        </w:tc>
        <w:tc>
          <w:tcPr>
            <w:tcW w:w="1420" w:type="dxa"/>
            <w:tcBorders>
              <w:top w:val="nil"/>
              <w:left w:val="nil"/>
              <w:bottom w:val="single" w:sz="4" w:space="0" w:color="auto"/>
              <w:right w:val="single" w:sz="4" w:space="0" w:color="auto"/>
            </w:tcBorders>
            <w:shd w:val="clear" w:color="auto" w:fill="auto"/>
            <w:vAlign w:val="center"/>
            <w:hideMark/>
          </w:tcPr>
          <w:p w14:paraId="600884B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98 000     </w:t>
            </w:r>
          </w:p>
        </w:tc>
        <w:tc>
          <w:tcPr>
            <w:tcW w:w="1200" w:type="dxa"/>
            <w:tcBorders>
              <w:top w:val="nil"/>
              <w:left w:val="nil"/>
              <w:bottom w:val="single" w:sz="4" w:space="0" w:color="auto"/>
              <w:right w:val="single" w:sz="4" w:space="0" w:color="auto"/>
            </w:tcBorders>
            <w:shd w:val="clear" w:color="auto" w:fill="auto"/>
            <w:vAlign w:val="center"/>
            <w:hideMark/>
          </w:tcPr>
          <w:p w14:paraId="41D92D3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43A94A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08FE2C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3AFC20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757A5BE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w:t>
            </w:r>
          </w:p>
        </w:tc>
        <w:tc>
          <w:tcPr>
            <w:tcW w:w="940" w:type="dxa"/>
            <w:tcBorders>
              <w:top w:val="nil"/>
              <w:left w:val="nil"/>
              <w:bottom w:val="single" w:sz="4" w:space="0" w:color="auto"/>
              <w:right w:val="single" w:sz="4" w:space="0" w:color="auto"/>
            </w:tcBorders>
            <w:shd w:val="clear" w:color="auto" w:fill="auto"/>
            <w:vAlign w:val="center"/>
            <w:hideMark/>
          </w:tcPr>
          <w:p w14:paraId="7225799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2B6CF0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c>
          <w:tcPr>
            <w:tcW w:w="1300" w:type="dxa"/>
            <w:tcBorders>
              <w:top w:val="nil"/>
              <w:left w:val="nil"/>
              <w:bottom w:val="single" w:sz="4" w:space="0" w:color="auto"/>
              <w:right w:val="single" w:sz="4" w:space="0" w:color="auto"/>
            </w:tcBorders>
            <w:shd w:val="clear" w:color="auto" w:fill="auto"/>
            <w:vAlign w:val="center"/>
            <w:hideMark/>
          </w:tcPr>
          <w:p w14:paraId="5A302C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442 960     </w:t>
            </w:r>
          </w:p>
        </w:tc>
      </w:tr>
      <w:tr w:rsidR="00B62862" w:rsidRPr="00B62862" w14:paraId="52AD3F82"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42B65E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w:t>
            </w:r>
          </w:p>
        </w:tc>
        <w:tc>
          <w:tcPr>
            <w:tcW w:w="3340" w:type="dxa"/>
            <w:tcBorders>
              <w:top w:val="nil"/>
              <w:left w:val="nil"/>
              <w:bottom w:val="single" w:sz="4" w:space="0" w:color="auto"/>
              <w:right w:val="single" w:sz="4" w:space="0" w:color="auto"/>
            </w:tcBorders>
            <w:shd w:val="clear" w:color="auto" w:fill="auto"/>
            <w:vAlign w:val="center"/>
            <w:hideMark/>
          </w:tcPr>
          <w:p w14:paraId="4FF08A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5A015D2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11 270     </w:t>
            </w:r>
          </w:p>
        </w:tc>
        <w:tc>
          <w:tcPr>
            <w:tcW w:w="1420" w:type="dxa"/>
            <w:tcBorders>
              <w:top w:val="nil"/>
              <w:left w:val="nil"/>
              <w:bottom w:val="single" w:sz="4" w:space="0" w:color="auto"/>
              <w:right w:val="single" w:sz="4" w:space="0" w:color="auto"/>
            </w:tcBorders>
            <w:shd w:val="clear" w:color="auto" w:fill="auto"/>
            <w:vAlign w:val="center"/>
            <w:hideMark/>
          </w:tcPr>
          <w:p w14:paraId="015F98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98 000     </w:t>
            </w:r>
          </w:p>
        </w:tc>
        <w:tc>
          <w:tcPr>
            <w:tcW w:w="1200" w:type="dxa"/>
            <w:tcBorders>
              <w:top w:val="nil"/>
              <w:left w:val="nil"/>
              <w:bottom w:val="single" w:sz="4" w:space="0" w:color="auto"/>
              <w:right w:val="single" w:sz="4" w:space="0" w:color="auto"/>
            </w:tcBorders>
            <w:shd w:val="clear" w:color="auto" w:fill="auto"/>
            <w:vAlign w:val="center"/>
            <w:hideMark/>
          </w:tcPr>
          <w:p w14:paraId="4B573B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C8CAF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C277C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41E2E95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91EBBF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w:t>
            </w:r>
          </w:p>
        </w:tc>
        <w:tc>
          <w:tcPr>
            <w:tcW w:w="940" w:type="dxa"/>
            <w:tcBorders>
              <w:top w:val="nil"/>
              <w:left w:val="nil"/>
              <w:bottom w:val="single" w:sz="4" w:space="0" w:color="auto"/>
              <w:right w:val="single" w:sz="4" w:space="0" w:color="auto"/>
            </w:tcBorders>
            <w:shd w:val="clear" w:color="auto" w:fill="auto"/>
            <w:vAlign w:val="center"/>
            <w:hideMark/>
          </w:tcPr>
          <w:p w14:paraId="6B1EF61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DD46D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c>
          <w:tcPr>
            <w:tcW w:w="1300" w:type="dxa"/>
            <w:tcBorders>
              <w:top w:val="nil"/>
              <w:left w:val="nil"/>
              <w:bottom w:val="single" w:sz="4" w:space="0" w:color="auto"/>
              <w:right w:val="single" w:sz="4" w:space="0" w:color="auto"/>
            </w:tcBorders>
            <w:shd w:val="clear" w:color="auto" w:fill="auto"/>
            <w:vAlign w:val="center"/>
            <w:hideMark/>
          </w:tcPr>
          <w:p w14:paraId="796C816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457 660     </w:t>
            </w:r>
          </w:p>
        </w:tc>
      </w:tr>
      <w:tr w:rsidR="00B62862" w:rsidRPr="00B62862" w14:paraId="5D10B94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B6A381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w:t>
            </w:r>
          </w:p>
        </w:tc>
        <w:tc>
          <w:tcPr>
            <w:tcW w:w="3340" w:type="dxa"/>
            <w:tcBorders>
              <w:top w:val="nil"/>
              <w:left w:val="nil"/>
              <w:bottom w:val="single" w:sz="4" w:space="0" w:color="auto"/>
              <w:right w:val="single" w:sz="4" w:space="0" w:color="auto"/>
            </w:tcBorders>
            <w:shd w:val="clear" w:color="auto" w:fill="auto"/>
            <w:vAlign w:val="center"/>
            <w:hideMark/>
          </w:tcPr>
          <w:p w14:paraId="14F5B5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Джалал-Абадское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314E1F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11 270     </w:t>
            </w:r>
          </w:p>
        </w:tc>
        <w:tc>
          <w:tcPr>
            <w:tcW w:w="1420" w:type="dxa"/>
            <w:tcBorders>
              <w:top w:val="nil"/>
              <w:left w:val="nil"/>
              <w:bottom w:val="single" w:sz="4" w:space="0" w:color="auto"/>
              <w:right w:val="single" w:sz="4" w:space="0" w:color="auto"/>
            </w:tcBorders>
            <w:shd w:val="clear" w:color="auto" w:fill="auto"/>
            <w:vAlign w:val="center"/>
            <w:hideMark/>
          </w:tcPr>
          <w:p w14:paraId="1D109BE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98 000     </w:t>
            </w:r>
          </w:p>
        </w:tc>
        <w:tc>
          <w:tcPr>
            <w:tcW w:w="1200" w:type="dxa"/>
            <w:tcBorders>
              <w:top w:val="nil"/>
              <w:left w:val="nil"/>
              <w:bottom w:val="single" w:sz="4" w:space="0" w:color="auto"/>
              <w:right w:val="single" w:sz="4" w:space="0" w:color="auto"/>
            </w:tcBorders>
            <w:shd w:val="clear" w:color="auto" w:fill="auto"/>
            <w:vAlign w:val="center"/>
            <w:hideMark/>
          </w:tcPr>
          <w:p w14:paraId="213AEB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C6C58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139551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627405E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8123EF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w:t>
            </w:r>
          </w:p>
        </w:tc>
        <w:tc>
          <w:tcPr>
            <w:tcW w:w="940" w:type="dxa"/>
            <w:tcBorders>
              <w:top w:val="nil"/>
              <w:left w:val="nil"/>
              <w:bottom w:val="single" w:sz="4" w:space="0" w:color="auto"/>
              <w:right w:val="single" w:sz="4" w:space="0" w:color="auto"/>
            </w:tcBorders>
            <w:shd w:val="clear" w:color="auto" w:fill="auto"/>
            <w:vAlign w:val="center"/>
            <w:hideMark/>
          </w:tcPr>
          <w:p w14:paraId="0F0736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2D0BD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199 920     </w:t>
            </w:r>
          </w:p>
        </w:tc>
        <w:tc>
          <w:tcPr>
            <w:tcW w:w="1300" w:type="dxa"/>
            <w:tcBorders>
              <w:top w:val="nil"/>
              <w:left w:val="nil"/>
              <w:bottom w:val="single" w:sz="4" w:space="0" w:color="auto"/>
              <w:right w:val="single" w:sz="4" w:space="0" w:color="auto"/>
            </w:tcBorders>
            <w:shd w:val="clear" w:color="auto" w:fill="auto"/>
            <w:vAlign w:val="center"/>
            <w:hideMark/>
          </w:tcPr>
          <w:p w14:paraId="3CEFF8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357 700     </w:t>
            </w:r>
          </w:p>
        </w:tc>
      </w:tr>
      <w:tr w:rsidR="00B62862" w:rsidRPr="00B62862" w14:paraId="7319713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59FC37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w:t>
            </w:r>
          </w:p>
        </w:tc>
        <w:tc>
          <w:tcPr>
            <w:tcW w:w="3340" w:type="dxa"/>
            <w:tcBorders>
              <w:top w:val="nil"/>
              <w:left w:val="nil"/>
              <w:bottom w:val="single" w:sz="4" w:space="0" w:color="auto"/>
              <w:right w:val="single" w:sz="4" w:space="0" w:color="auto"/>
            </w:tcBorders>
            <w:shd w:val="clear" w:color="auto" w:fill="auto"/>
            <w:vAlign w:val="center"/>
            <w:hideMark/>
          </w:tcPr>
          <w:p w14:paraId="3D1A5F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Иссык-Кульское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37C815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11 270     </w:t>
            </w:r>
          </w:p>
        </w:tc>
        <w:tc>
          <w:tcPr>
            <w:tcW w:w="1420" w:type="dxa"/>
            <w:tcBorders>
              <w:top w:val="nil"/>
              <w:left w:val="nil"/>
              <w:bottom w:val="single" w:sz="4" w:space="0" w:color="auto"/>
              <w:right w:val="single" w:sz="4" w:space="0" w:color="auto"/>
            </w:tcBorders>
            <w:shd w:val="clear" w:color="auto" w:fill="auto"/>
            <w:vAlign w:val="center"/>
            <w:hideMark/>
          </w:tcPr>
          <w:p w14:paraId="11DD41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98 000     </w:t>
            </w:r>
          </w:p>
        </w:tc>
        <w:tc>
          <w:tcPr>
            <w:tcW w:w="1200" w:type="dxa"/>
            <w:tcBorders>
              <w:top w:val="nil"/>
              <w:left w:val="nil"/>
              <w:bottom w:val="single" w:sz="4" w:space="0" w:color="auto"/>
              <w:right w:val="single" w:sz="4" w:space="0" w:color="auto"/>
            </w:tcBorders>
            <w:shd w:val="clear" w:color="auto" w:fill="auto"/>
            <w:vAlign w:val="center"/>
            <w:hideMark/>
          </w:tcPr>
          <w:p w14:paraId="7027F1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475A0F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5162D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1ED06FE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D6155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w:t>
            </w:r>
          </w:p>
        </w:tc>
        <w:tc>
          <w:tcPr>
            <w:tcW w:w="940" w:type="dxa"/>
            <w:tcBorders>
              <w:top w:val="nil"/>
              <w:left w:val="nil"/>
              <w:bottom w:val="single" w:sz="4" w:space="0" w:color="auto"/>
              <w:right w:val="single" w:sz="4" w:space="0" w:color="auto"/>
            </w:tcBorders>
            <w:shd w:val="clear" w:color="auto" w:fill="auto"/>
            <w:vAlign w:val="center"/>
            <w:hideMark/>
          </w:tcPr>
          <w:p w14:paraId="5A16D0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85038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199 920     </w:t>
            </w:r>
          </w:p>
        </w:tc>
        <w:tc>
          <w:tcPr>
            <w:tcW w:w="1300" w:type="dxa"/>
            <w:tcBorders>
              <w:top w:val="nil"/>
              <w:left w:val="nil"/>
              <w:bottom w:val="single" w:sz="4" w:space="0" w:color="auto"/>
              <w:right w:val="single" w:sz="4" w:space="0" w:color="auto"/>
            </w:tcBorders>
            <w:shd w:val="clear" w:color="auto" w:fill="auto"/>
            <w:vAlign w:val="center"/>
            <w:hideMark/>
          </w:tcPr>
          <w:p w14:paraId="789123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357 700     </w:t>
            </w:r>
          </w:p>
        </w:tc>
      </w:tr>
      <w:tr w:rsidR="00B62862" w:rsidRPr="00B62862" w14:paraId="576E6E8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219DB3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w:t>
            </w:r>
          </w:p>
        </w:tc>
        <w:tc>
          <w:tcPr>
            <w:tcW w:w="3340" w:type="dxa"/>
            <w:tcBorders>
              <w:top w:val="nil"/>
              <w:left w:val="nil"/>
              <w:bottom w:val="single" w:sz="4" w:space="0" w:color="auto"/>
              <w:right w:val="single" w:sz="4" w:space="0" w:color="auto"/>
            </w:tcBorders>
            <w:shd w:val="clear" w:color="auto" w:fill="auto"/>
            <w:vAlign w:val="center"/>
            <w:hideMark/>
          </w:tcPr>
          <w:p w14:paraId="24FAE3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Нарынское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47ED298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11 270     </w:t>
            </w:r>
          </w:p>
        </w:tc>
        <w:tc>
          <w:tcPr>
            <w:tcW w:w="1420" w:type="dxa"/>
            <w:tcBorders>
              <w:top w:val="nil"/>
              <w:left w:val="nil"/>
              <w:bottom w:val="single" w:sz="4" w:space="0" w:color="auto"/>
              <w:right w:val="single" w:sz="4" w:space="0" w:color="auto"/>
            </w:tcBorders>
            <w:shd w:val="clear" w:color="auto" w:fill="auto"/>
            <w:vAlign w:val="center"/>
            <w:hideMark/>
          </w:tcPr>
          <w:p w14:paraId="705DFB2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98 000     </w:t>
            </w:r>
          </w:p>
        </w:tc>
        <w:tc>
          <w:tcPr>
            <w:tcW w:w="1200" w:type="dxa"/>
            <w:tcBorders>
              <w:top w:val="nil"/>
              <w:left w:val="nil"/>
              <w:bottom w:val="single" w:sz="4" w:space="0" w:color="auto"/>
              <w:right w:val="single" w:sz="4" w:space="0" w:color="auto"/>
            </w:tcBorders>
            <w:shd w:val="clear" w:color="auto" w:fill="auto"/>
            <w:vAlign w:val="center"/>
            <w:hideMark/>
          </w:tcPr>
          <w:p w14:paraId="6077DC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1523D3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7B033B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4608B38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6DD098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8C464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152588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F1A1A4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257 740     </w:t>
            </w:r>
          </w:p>
        </w:tc>
      </w:tr>
      <w:tr w:rsidR="00B62862" w:rsidRPr="00B62862" w14:paraId="73002C7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2932A5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8</w:t>
            </w:r>
          </w:p>
        </w:tc>
        <w:tc>
          <w:tcPr>
            <w:tcW w:w="3340" w:type="dxa"/>
            <w:tcBorders>
              <w:top w:val="nil"/>
              <w:left w:val="nil"/>
              <w:bottom w:val="single" w:sz="4" w:space="0" w:color="auto"/>
              <w:right w:val="single" w:sz="4" w:space="0" w:color="auto"/>
            </w:tcBorders>
            <w:shd w:val="clear" w:color="auto" w:fill="auto"/>
            <w:vAlign w:val="center"/>
            <w:hideMark/>
          </w:tcPr>
          <w:p w14:paraId="22CC9B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Таласское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1E74AC6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11 270     </w:t>
            </w:r>
          </w:p>
        </w:tc>
        <w:tc>
          <w:tcPr>
            <w:tcW w:w="1420" w:type="dxa"/>
            <w:tcBorders>
              <w:top w:val="nil"/>
              <w:left w:val="nil"/>
              <w:bottom w:val="single" w:sz="4" w:space="0" w:color="auto"/>
              <w:right w:val="single" w:sz="4" w:space="0" w:color="auto"/>
            </w:tcBorders>
            <w:shd w:val="clear" w:color="auto" w:fill="auto"/>
            <w:vAlign w:val="center"/>
            <w:hideMark/>
          </w:tcPr>
          <w:p w14:paraId="7D0697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98 000     </w:t>
            </w:r>
          </w:p>
        </w:tc>
        <w:tc>
          <w:tcPr>
            <w:tcW w:w="1200" w:type="dxa"/>
            <w:tcBorders>
              <w:top w:val="nil"/>
              <w:left w:val="nil"/>
              <w:bottom w:val="single" w:sz="4" w:space="0" w:color="auto"/>
              <w:right w:val="single" w:sz="4" w:space="0" w:color="auto"/>
            </w:tcBorders>
            <w:shd w:val="clear" w:color="auto" w:fill="auto"/>
            <w:vAlign w:val="center"/>
            <w:hideMark/>
          </w:tcPr>
          <w:p w14:paraId="00E276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ADCC5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27ED9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6759F90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1B3DC0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C0D123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C80DD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6AE97B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257 740     </w:t>
            </w:r>
          </w:p>
        </w:tc>
      </w:tr>
      <w:tr w:rsidR="00B62862" w:rsidRPr="00B62862" w14:paraId="5EF8A74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8B5AB6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9</w:t>
            </w:r>
          </w:p>
        </w:tc>
        <w:tc>
          <w:tcPr>
            <w:tcW w:w="3340" w:type="dxa"/>
            <w:tcBorders>
              <w:top w:val="nil"/>
              <w:left w:val="nil"/>
              <w:bottom w:val="single" w:sz="4" w:space="0" w:color="auto"/>
              <w:right w:val="single" w:sz="4" w:space="0" w:color="auto"/>
            </w:tcBorders>
            <w:shd w:val="clear" w:color="auto" w:fill="auto"/>
            <w:vAlign w:val="center"/>
            <w:hideMark/>
          </w:tcPr>
          <w:p w14:paraId="1C7DDC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Баткенское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2382B4F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11 270     </w:t>
            </w:r>
          </w:p>
        </w:tc>
        <w:tc>
          <w:tcPr>
            <w:tcW w:w="1420" w:type="dxa"/>
            <w:tcBorders>
              <w:top w:val="nil"/>
              <w:left w:val="nil"/>
              <w:bottom w:val="single" w:sz="4" w:space="0" w:color="auto"/>
              <w:right w:val="single" w:sz="4" w:space="0" w:color="auto"/>
            </w:tcBorders>
            <w:shd w:val="clear" w:color="auto" w:fill="auto"/>
            <w:vAlign w:val="center"/>
            <w:hideMark/>
          </w:tcPr>
          <w:p w14:paraId="6864190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98 000     </w:t>
            </w:r>
          </w:p>
        </w:tc>
        <w:tc>
          <w:tcPr>
            <w:tcW w:w="1200" w:type="dxa"/>
            <w:tcBorders>
              <w:top w:val="nil"/>
              <w:left w:val="nil"/>
              <w:bottom w:val="single" w:sz="4" w:space="0" w:color="auto"/>
              <w:right w:val="single" w:sz="4" w:space="0" w:color="auto"/>
            </w:tcBorders>
            <w:shd w:val="clear" w:color="auto" w:fill="auto"/>
            <w:vAlign w:val="center"/>
            <w:hideMark/>
          </w:tcPr>
          <w:p w14:paraId="63200F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002A74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0D790E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48DEC6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56E717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9042C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01F0EB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2854D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257 740     </w:t>
            </w:r>
          </w:p>
        </w:tc>
      </w:tr>
      <w:tr w:rsidR="00B62862" w:rsidRPr="00B62862" w14:paraId="6BEAEEC2"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436A76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10</w:t>
            </w:r>
          </w:p>
        </w:tc>
        <w:tc>
          <w:tcPr>
            <w:tcW w:w="3340" w:type="dxa"/>
            <w:tcBorders>
              <w:top w:val="nil"/>
              <w:left w:val="nil"/>
              <w:bottom w:val="single" w:sz="4" w:space="0" w:color="auto"/>
              <w:right w:val="single" w:sz="4" w:space="0" w:color="auto"/>
            </w:tcBorders>
            <w:shd w:val="clear" w:color="auto" w:fill="auto"/>
            <w:vAlign w:val="center"/>
            <w:hideMark/>
          </w:tcPr>
          <w:p w14:paraId="3FC145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Судебные исполнители по КР</w:t>
            </w:r>
          </w:p>
        </w:tc>
        <w:tc>
          <w:tcPr>
            <w:tcW w:w="1200" w:type="dxa"/>
            <w:tcBorders>
              <w:top w:val="nil"/>
              <w:left w:val="nil"/>
              <w:bottom w:val="single" w:sz="4" w:space="0" w:color="auto"/>
              <w:right w:val="single" w:sz="4" w:space="0" w:color="auto"/>
            </w:tcBorders>
            <w:shd w:val="clear" w:color="auto" w:fill="auto"/>
            <w:vAlign w:val="center"/>
            <w:hideMark/>
          </w:tcPr>
          <w:p w14:paraId="749BED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350 840     </w:t>
            </w:r>
          </w:p>
        </w:tc>
        <w:tc>
          <w:tcPr>
            <w:tcW w:w="1420" w:type="dxa"/>
            <w:tcBorders>
              <w:top w:val="nil"/>
              <w:left w:val="nil"/>
              <w:bottom w:val="single" w:sz="4" w:space="0" w:color="auto"/>
              <w:right w:val="single" w:sz="4" w:space="0" w:color="auto"/>
            </w:tcBorders>
            <w:shd w:val="clear" w:color="auto" w:fill="auto"/>
            <w:vAlign w:val="center"/>
            <w:hideMark/>
          </w:tcPr>
          <w:p w14:paraId="1CE2AD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6 850 200     </w:t>
            </w:r>
          </w:p>
        </w:tc>
        <w:tc>
          <w:tcPr>
            <w:tcW w:w="1200" w:type="dxa"/>
            <w:tcBorders>
              <w:top w:val="nil"/>
              <w:left w:val="nil"/>
              <w:bottom w:val="single" w:sz="4" w:space="0" w:color="auto"/>
              <w:right w:val="single" w:sz="4" w:space="0" w:color="auto"/>
            </w:tcBorders>
            <w:shd w:val="clear" w:color="auto" w:fill="auto"/>
            <w:vAlign w:val="center"/>
            <w:hideMark/>
          </w:tcPr>
          <w:p w14:paraId="3F341D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4D54C0A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73 500     </w:t>
            </w:r>
          </w:p>
        </w:tc>
        <w:tc>
          <w:tcPr>
            <w:tcW w:w="1060" w:type="dxa"/>
            <w:tcBorders>
              <w:top w:val="nil"/>
              <w:left w:val="nil"/>
              <w:bottom w:val="single" w:sz="4" w:space="0" w:color="auto"/>
              <w:right w:val="single" w:sz="4" w:space="0" w:color="auto"/>
            </w:tcBorders>
            <w:shd w:val="clear" w:color="auto" w:fill="auto"/>
            <w:vAlign w:val="center"/>
            <w:hideMark/>
          </w:tcPr>
          <w:p w14:paraId="4770A5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228 340     </w:t>
            </w:r>
          </w:p>
        </w:tc>
        <w:tc>
          <w:tcPr>
            <w:tcW w:w="1200" w:type="dxa"/>
            <w:tcBorders>
              <w:top w:val="nil"/>
              <w:left w:val="nil"/>
              <w:bottom w:val="single" w:sz="4" w:space="0" w:color="auto"/>
              <w:right w:val="single" w:sz="4" w:space="0" w:color="auto"/>
            </w:tcBorders>
            <w:shd w:val="clear" w:color="auto" w:fill="auto"/>
            <w:vAlign w:val="center"/>
            <w:hideMark/>
          </w:tcPr>
          <w:p w14:paraId="47866A9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294 000     </w:t>
            </w:r>
          </w:p>
        </w:tc>
        <w:tc>
          <w:tcPr>
            <w:tcW w:w="860" w:type="dxa"/>
            <w:tcBorders>
              <w:top w:val="nil"/>
              <w:left w:val="nil"/>
              <w:bottom w:val="single" w:sz="4" w:space="0" w:color="auto"/>
              <w:right w:val="single" w:sz="4" w:space="0" w:color="auto"/>
            </w:tcBorders>
            <w:shd w:val="clear" w:color="auto" w:fill="auto"/>
            <w:vAlign w:val="center"/>
            <w:hideMark/>
          </w:tcPr>
          <w:p w14:paraId="0AB3D43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940" w:type="dxa"/>
            <w:tcBorders>
              <w:top w:val="nil"/>
              <w:left w:val="nil"/>
              <w:bottom w:val="single" w:sz="4" w:space="0" w:color="auto"/>
              <w:right w:val="single" w:sz="4" w:space="0" w:color="auto"/>
            </w:tcBorders>
            <w:shd w:val="clear" w:color="auto" w:fill="auto"/>
            <w:vAlign w:val="center"/>
            <w:hideMark/>
          </w:tcPr>
          <w:p w14:paraId="2FE1D0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04FC01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52D90D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7 806 680     </w:t>
            </w:r>
          </w:p>
        </w:tc>
      </w:tr>
      <w:tr w:rsidR="00B62862" w:rsidRPr="00B62862" w14:paraId="10C1011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ED67C5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756C025E"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Программное обеспечение</w:t>
            </w:r>
          </w:p>
        </w:tc>
        <w:tc>
          <w:tcPr>
            <w:tcW w:w="1200" w:type="dxa"/>
            <w:tcBorders>
              <w:top w:val="nil"/>
              <w:left w:val="nil"/>
              <w:bottom w:val="single" w:sz="4" w:space="0" w:color="auto"/>
              <w:right w:val="single" w:sz="4" w:space="0" w:color="auto"/>
            </w:tcBorders>
            <w:shd w:val="clear" w:color="auto" w:fill="auto"/>
            <w:vAlign w:val="center"/>
            <w:hideMark/>
          </w:tcPr>
          <w:p w14:paraId="4BA3D3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420" w:type="dxa"/>
            <w:tcBorders>
              <w:top w:val="nil"/>
              <w:left w:val="nil"/>
              <w:bottom w:val="single" w:sz="4" w:space="0" w:color="auto"/>
              <w:right w:val="single" w:sz="4" w:space="0" w:color="auto"/>
            </w:tcBorders>
            <w:shd w:val="clear" w:color="auto" w:fill="auto"/>
            <w:vAlign w:val="center"/>
            <w:hideMark/>
          </w:tcPr>
          <w:p w14:paraId="66ECF9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2C2B77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100" w:type="dxa"/>
            <w:tcBorders>
              <w:top w:val="nil"/>
              <w:left w:val="nil"/>
              <w:bottom w:val="single" w:sz="4" w:space="0" w:color="auto"/>
              <w:right w:val="single" w:sz="4" w:space="0" w:color="auto"/>
            </w:tcBorders>
            <w:shd w:val="clear" w:color="auto" w:fill="auto"/>
            <w:vAlign w:val="center"/>
            <w:hideMark/>
          </w:tcPr>
          <w:p w14:paraId="1A81A9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060" w:type="dxa"/>
            <w:tcBorders>
              <w:top w:val="nil"/>
              <w:left w:val="nil"/>
              <w:bottom w:val="single" w:sz="4" w:space="0" w:color="auto"/>
              <w:right w:val="single" w:sz="4" w:space="0" w:color="auto"/>
            </w:tcBorders>
            <w:shd w:val="clear" w:color="auto" w:fill="auto"/>
            <w:vAlign w:val="center"/>
            <w:hideMark/>
          </w:tcPr>
          <w:p w14:paraId="7B3F0D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3D07D06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860" w:type="dxa"/>
            <w:tcBorders>
              <w:top w:val="nil"/>
              <w:left w:val="nil"/>
              <w:bottom w:val="single" w:sz="4" w:space="0" w:color="auto"/>
              <w:right w:val="single" w:sz="4" w:space="0" w:color="auto"/>
            </w:tcBorders>
            <w:shd w:val="clear" w:color="auto" w:fill="auto"/>
            <w:vAlign w:val="center"/>
            <w:hideMark/>
          </w:tcPr>
          <w:p w14:paraId="6FD34CF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183BC2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47B3830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4CB682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r>
      <w:tr w:rsidR="00B62862" w:rsidRPr="00B62862" w14:paraId="3B686EF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753B70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noWrap/>
            <w:vAlign w:val="bottom"/>
            <w:hideMark/>
          </w:tcPr>
          <w:p w14:paraId="41A27C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Разработка и модернизация</w:t>
            </w:r>
          </w:p>
        </w:tc>
        <w:tc>
          <w:tcPr>
            <w:tcW w:w="1200" w:type="dxa"/>
            <w:tcBorders>
              <w:top w:val="nil"/>
              <w:left w:val="nil"/>
              <w:bottom w:val="single" w:sz="4" w:space="0" w:color="auto"/>
              <w:right w:val="single" w:sz="4" w:space="0" w:color="auto"/>
            </w:tcBorders>
            <w:shd w:val="clear" w:color="auto" w:fill="auto"/>
            <w:vAlign w:val="center"/>
            <w:hideMark/>
          </w:tcPr>
          <w:p w14:paraId="119ED4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55A8F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E3031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1 225 000     </w:t>
            </w:r>
          </w:p>
        </w:tc>
        <w:tc>
          <w:tcPr>
            <w:tcW w:w="1100" w:type="dxa"/>
            <w:tcBorders>
              <w:top w:val="nil"/>
              <w:left w:val="nil"/>
              <w:bottom w:val="single" w:sz="4" w:space="0" w:color="auto"/>
              <w:right w:val="single" w:sz="4" w:space="0" w:color="auto"/>
            </w:tcBorders>
            <w:shd w:val="clear" w:color="auto" w:fill="auto"/>
            <w:vAlign w:val="center"/>
            <w:hideMark/>
          </w:tcPr>
          <w:p w14:paraId="29F2A9F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D700A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E5773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860" w:type="dxa"/>
            <w:tcBorders>
              <w:top w:val="nil"/>
              <w:left w:val="nil"/>
              <w:bottom w:val="single" w:sz="4" w:space="0" w:color="auto"/>
              <w:right w:val="single" w:sz="4" w:space="0" w:color="auto"/>
            </w:tcBorders>
            <w:shd w:val="clear" w:color="auto" w:fill="auto"/>
            <w:vAlign w:val="center"/>
            <w:hideMark/>
          </w:tcPr>
          <w:p w14:paraId="6BEE6D7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940" w:type="dxa"/>
            <w:tcBorders>
              <w:top w:val="nil"/>
              <w:left w:val="nil"/>
              <w:bottom w:val="single" w:sz="4" w:space="0" w:color="auto"/>
              <w:right w:val="single" w:sz="4" w:space="0" w:color="auto"/>
            </w:tcBorders>
            <w:shd w:val="clear" w:color="auto" w:fill="auto"/>
            <w:vAlign w:val="center"/>
            <w:hideMark/>
          </w:tcPr>
          <w:p w14:paraId="34EA660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1F5978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4672C1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1 225 000     </w:t>
            </w:r>
          </w:p>
        </w:tc>
      </w:tr>
      <w:tr w:rsidR="00B62862" w:rsidRPr="00B62862" w14:paraId="03C54C5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0753732" w14:textId="77777777" w:rsidR="00B62862" w:rsidRPr="00B62862" w:rsidRDefault="00B62862" w:rsidP="00B62862">
            <w:pPr>
              <w:spacing w:after="0" w:line="240" w:lineRule="auto"/>
              <w:jc w:val="right"/>
              <w:rPr>
                <w:b/>
                <w:bCs/>
                <w:color w:val="000000"/>
                <w:sz w:val="20"/>
                <w:szCs w:val="20"/>
                <w:lang w:val="ky-KG" w:eastAsia="ky-KG"/>
              </w:rPr>
            </w:pPr>
            <w:r w:rsidRPr="00B62862">
              <w:rPr>
                <w:b/>
                <w:bCs/>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1BD3479E"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Итого за 201</w:t>
            </w:r>
            <w:r w:rsidR="002577E4">
              <w:rPr>
                <w:b/>
                <w:bCs/>
                <w:color w:val="000000"/>
                <w:sz w:val="20"/>
                <w:szCs w:val="20"/>
                <w:lang w:val="ky-KG" w:eastAsia="ky-KG"/>
              </w:rPr>
              <w:t>6</w:t>
            </w:r>
            <w:r w:rsidRPr="00B62862">
              <w:rPr>
                <w:b/>
                <w:bCs/>
                <w:color w:val="000000"/>
                <w:sz w:val="20"/>
                <w:szCs w:val="20"/>
                <w:lang w:val="ky-KG" w:eastAsia="ky-KG"/>
              </w:rPr>
              <w:t xml:space="preserve"> год</w:t>
            </w:r>
          </w:p>
        </w:tc>
        <w:tc>
          <w:tcPr>
            <w:tcW w:w="1200" w:type="dxa"/>
            <w:tcBorders>
              <w:top w:val="nil"/>
              <w:left w:val="nil"/>
              <w:bottom w:val="single" w:sz="4" w:space="0" w:color="auto"/>
              <w:right w:val="single" w:sz="4" w:space="0" w:color="auto"/>
            </w:tcBorders>
            <w:shd w:val="clear" w:color="auto" w:fill="auto"/>
            <w:vAlign w:val="center"/>
            <w:hideMark/>
          </w:tcPr>
          <w:p w14:paraId="136F32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738 920     </w:t>
            </w:r>
          </w:p>
        </w:tc>
        <w:tc>
          <w:tcPr>
            <w:tcW w:w="1420" w:type="dxa"/>
            <w:tcBorders>
              <w:top w:val="nil"/>
              <w:left w:val="nil"/>
              <w:bottom w:val="single" w:sz="4" w:space="0" w:color="auto"/>
              <w:right w:val="single" w:sz="4" w:space="0" w:color="auto"/>
            </w:tcBorders>
            <w:shd w:val="clear" w:color="auto" w:fill="auto"/>
            <w:vAlign w:val="center"/>
            <w:hideMark/>
          </w:tcPr>
          <w:p w14:paraId="2BF896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10 535 000     </w:t>
            </w:r>
          </w:p>
        </w:tc>
        <w:tc>
          <w:tcPr>
            <w:tcW w:w="1200" w:type="dxa"/>
            <w:tcBorders>
              <w:top w:val="nil"/>
              <w:left w:val="nil"/>
              <w:bottom w:val="single" w:sz="4" w:space="0" w:color="auto"/>
              <w:right w:val="single" w:sz="4" w:space="0" w:color="auto"/>
            </w:tcBorders>
            <w:shd w:val="clear" w:color="auto" w:fill="auto"/>
            <w:vAlign w:val="center"/>
            <w:hideMark/>
          </w:tcPr>
          <w:p w14:paraId="7AAA03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1 460 200     </w:t>
            </w:r>
          </w:p>
        </w:tc>
        <w:tc>
          <w:tcPr>
            <w:tcW w:w="1100" w:type="dxa"/>
            <w:tcBorders>
              <w:top w:val="nil"/>
              <w:left w:val="nil"/>
              <w:bottom w:val="single" w:sz="4" w:space="0" w:color="auto"/>
              <w:right w:val="single" w:sz="4" w:space="0" w:color="auto"/>
            </w:tcBorders>
            <w:shd w:val="clear" w:color="auto" w:fill="auto"/>
            <w:vAlign w:val="center"/>
            <w:hideMark/>
          </w:tcPr>
          <w:p w14:paraId="676099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242 550     </w:t>
            </w:r>
          </w:p>
        </w:tc>
        <w:tc>
          <w:tcPr>
            <w:tcW w:w="1060" w:type="dxa"/>
            <w:tcBorders>
              <w:top w:val="nil"/>
              <w:left w:val="nil"/>
              <w:bottom w:val="single" w:sz="4" w:space="0" w:color="auto"/>
              <w:right w:val="single" w:sz="4" w:space="0" w:color="auto"/>
            </w:tcBorders>
            <w:shd w:val="clear" w:color="auto" w:fill="auto"/>
            <w:vAlign w:val="center"/>
            <w:hideMark/>
          </w:tcPr>
          <w:p w14:paraId="7FEACF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c>
          <w:tcPr>
            <w:tcW w:w="1200" w:type="dxa"/>
            <w:tcBorders>
              <w:top w:val="nil"/>
              <w:left w:val="nil"/>
              <w:bottom w:val="single" w:sz="4" w:space="0" w:color="auto"/>
              <w:right w:val="single" w:sz="4" w:space="0" w:color="auto"/>
            </w:tcBorders>
            <w:shd w:val="clear" w:color="auto" w:fill="auto"/>
            <w:vAlign w:val="center"/>
            <w:hideMark/>
          </w:tcPr>
          <w:p w14:paraId="6E1CBB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1 543 500     </w:t>
            </w:r>
          </w:p>
        </w:tc>
        <w:tc>
          <w:tcPr>
            <w:tcW w:w="860" w:type="dxa"/>
            <w:tcBorders>
              <w:top w:val="nil"/>
              <w:left w:val="nil"/>
              <w:bottom w:val="single" w:sz="4" w:space="0" w:color="auto"/>
              <w:right w:val="single" w:sz="4" w:space="0" w:color="auto"/>
            </w:tcBorders>
            <w:shd w:val="clear" w:color="auto" w:fill="auto"/>
            <w:vAlign w:val="center"/>
            <w:hideMark/>
          </w:tcPr>
          <w:p w14:paraId="5F5B09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940" w:type="dxa"/>
            <w:tcBorders>
              <w:top w:val="nil"/>
              <w:left w:val="nil"/>
              <w:bottom w:val="single" w:sz="4" w:space="0" w:color="auto"/>
              <w:right w:val="single" w:sz="4" w:space="0" w:color="auto"/>
            </w:tcBorders>
            <w:shd w:val="clear" w:color="auto" w:fill="auto"/>
            <w:vAlign w:val="center"/>
            <w:hideMark/>
          </w:tcPr>
          <w:p w14:paraId="427D6E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611096E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5 791 800     </w:t>
            </w:r>
          </w:p>
        </w:tc>
        <w:tc>
          <w:tcPr>
            <w:tcW w:w="1300" w:type="dxa"/>
            <w:tcBorders>
              <w:top w:val="nil"/>
              <w:left w:val="nil"/>
              <w:bottom w:val="single" w:sz="4" w:space="0" w:color="auto"/>
              <w:right w:val="single" w:sz="4" w:space="0" w:color="auto"/>
            </w:tcBorders>
            <w:shd w:val="clear" w:color="auto" w:fill="auto"/>
            <w:vAlign w:val="center"/>
            <w:hideMark/>
          </w:tcPr>
          <w:p w14:paraId="547ABD8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20 611 850     </w:t>
            </w:r>
          </w:p>
        </w:tc>
      </w:tr>
      <w:tr w:rsidR="00B62862" w:rsidRPr="00B62862" w14:paraId="442FD4F7" w14:textId="77777777" w:rsidTr="00B62862">
        <w:trPr>
          <w:trHeight w:val="300"/>
        </w:trPr>
        <w:tc>
          <w:tcPr>
            <w:tcW w:w="15300" w:type="dxa"/>
            <w:gridSpan w:val="12"/>
            <w:tcBorders>
              <w:top w:val="single" w:sz="4" w:space="0" w:color="auto"/>
              <w:left w:val="single" w:sz="4" w:space="0" w:color="auto"/>
              <w:bottom w:val="single" w:sz="4" w:space="0" w:color="auto"/>
              <w:right w:val="nil"/>
            </w:tcBorders>
            <w:shd w:val="clear" w:color="000000" w:fill="FCD5B4"/>
            <w:noWrap/>
            <w:vAlign w:val="bottom"/>
            <w:hideMark/>
          </w:tcPr>
          <w:p w14:paraId="430F7CB4" w14:textId="77777777" w:rsidR="00B62862" w:rsidRPr="00B62862" w:rsidRDefault="00B62862" w:rsidP="00B62862">
            <w:pPr>
              <w:spacing w:after="0" w:line="240" w:lineRule="auto"/>
              <w:jc w:val="center"/>
              <w:rPr>
                <w:b/>
                <w:bCs/>
                <w:color w:val="000000"/>
                <w:lang w:val="ky-KG" w:eastAsia="ky-KG"/>
              </w:rPr>
            </w:pPr>
            <w:r w:rsidRPr="00B62862">
              <w:rPr>
                <w:b/>
                <w:bCs/>
                <w:color w:val="000000"/>
                <w:lang w:val="ky-KG" w:eastAsia="ky-KG"/>
              </w:rPr>
              <w:t>201</w:t>
            </w:r>
            <w:r w:rsidR="002577E4">
              <w:rPr>
                <w:b/>
                <w:bCs/>
                <w:color w:val="000000"/>
                <w:lang w:val="ky-KG" w:eastAsia="ky-KG"/>
              </w:rPr>
              <w:t>7</w:t>
            </w:r>
          </w:p>
        </w:tc>
      </w:tr>
      <w:tr w:rsidR="00B62862" w:rsidRPr="00B62862" w14:paraId="20BDF4D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A09DDD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w:t>
            </w:r>
          </w:p>
        </w:tc>
        <w:tc>
          <w:tcPr>
            <w:tcW w:w="3340" w:type="dxa"/>
            <w:tcBorders>
              <w:top w:val="nil"/>
              <w:left w:val="nil"/>
              <w:bottom w:val="single" w:sz="4" w:space="0" w:color="auto"/>
              <w:right w:val="single" w:sz="4" w:space="0" w:color="auto"/>
            </w:tcBorders>
            <w:shd w:val="clear" w:color="auto" w:fill="auto"/>
            <w:vAlign w:val="center"/>
            <w:hideMark/>
          </w:tcPr>
          <w:p w14:paraId="678FB6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Верховный суд КР</w:t>
            </w:r>
          </w:p>
        </w:tc>
        <w:tc>
          <w:tcPr>
            <w:tcW w:w="1200" w:type="dxa"/>
            <w:tcBorders>
              <w:top w:val="nil"/>
              <w:left w:val="nil"/>
              <w:bottom w:val="single" w:sz="4" w:space="0" w:color="auto"/>
              <w:right w:val="single" w:sz="4" w:space="0" w:color="auto"/>
            </w:tcBorders>
            <w:shd w:val="clear" w:color="auto" w:fill="auto"/>
            <w:vAlign w:val="center"/>
            <w:hideMark/>
          </w:tcPr>
          <w:p w14:paraId="0F4CC3F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F0709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BFD247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96BEFD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CDD27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B4BF6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58 800     </w:t>
            </w:r>
          </w:p>
        </w:tc>
        <w:tc>
          <w:tcPr>
            <w:tcW w:w="860" w:type="dxa"/>
            <w:tcBorders>
              <w:top w:val="nil"/>
              <w:left w:val="nil"/>
              <w:bottom w:val="single" w:sz="4" w:space="0" w:color="auto"/>
              <w:right w:val="single" w:sz="4" w:space="0" w:color="auto"/>
            </w:tcBorders>
            <w:shd w:val="clear" w:color="auto" w:fill="auto"/>
            <w:vAlign w:val="center"/>
            <w:hideMark/>
          </w:tcPr>
          <w:p w14:paraId="5C31EF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w:t>
            </w:r>
          </w:p>
        </w:tc>
        <w:tc>
          <w:tcPr>
            <w:tcW w:w="940" w:type="dxa"/>
            <w:tcBorders>
              <w:top w:val="nil"/>
              <w:left w:val="nil"/>
              <w:bottom w:val="single" w:sz="4" w:space="0" w:color="auto"/>
              <w:right w:val="single" w:sz="4" w:space="0" w:color="auto"/>
            </w:tcBorders>
            <w:shd w:val="clear" w:color="auto" w:fill="auto"/>
            <w:vAlign w:val="center"/>
            <w:hideMark/>
          </w:tcPr>
          <w:p w14:paraId="02B839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13 230     </w:t>
            </w:r>
          </w:p>
        </w:tc>
        <w:tc>
          <w:tcPr>
            <w:tcW w:w="1300" w:type="dxa"/>
            <w:tcBorders>
              <w:top w:val="nil"/>
              <w:left w:val="nil"/>
              <w:bottom w:val="single" w:sz="4" w:space="0" w:color="auto"/>
              <w:right w:val="single" w:sz="4" w:space="0" w:color="auto"/>
            </w:tcBorders>
            <w:shd w:val="clear" w:color="auto" w:fill="auto"/>
            <w:vAlign w:val="center"/>
            <w:hideMark/>
          </w:tcPr>
          <w:p w14:paraId="7079E3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317 520     </w:t>
            </w:r>
          </w:p>
        </w:tc>
        <w:tc>
          <w:tcPr>
            <w:tcW w:w="1300" w:type="dxa"/>
            <w:tcBorders>
              <w:top w:val="nil"/>
              <w:left w:val="nil"/>
              <w:bottom w:val="single" w:sz="4" w:space="0" w:color="auto"/>
              <w:right w:val="single" w:sz="4" w:space="0" w:color="auto"/>
            </w:tcBorders>
            <w:shd w:val="clear" w:color="auto" w:fill="auto"/>
            <w:vAlign w:val="center"/>
            <w:hideMark/>
          </w:tcPr>
          <w:p w14:paraId="0F112B7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376 320     </w:t>
            </w:r>
          </w:p>
        </w:tc>
      </w:tr>
      <w:tr w:rsidR="00B62862" w:rsidRPr="00B62862" w14:paraId="16E8045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2677A5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w:t>
            </w:r>
          </w:p>
        </w:tc>
        <w:tc>
          <w:tcPr>
            <w:tcW w:w="3340" w:type="dxa"/>
            <w:tcBorders>
              <w:top w:val="nil"/>
              <w:left w:val="nil"/>
              <w:bottom w:val="single" w:sz="4" w:space="0" w:color="auto"/>
              <w:right w:val="single" w:sz="4" w:space="0" w:color="auto"/>
            </w:tcBorders>
            <w:shd w:val="clear" w:color="auto" w:fill="auto"/>
            <w:vAlign w:val="center"/>
            <w:hideMark/>
          </w:tcPr>
          <w:p w14:paraId="46CCE3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Конституционная палата ВС КР</w:t>
            </w:r>
          </w:p>
        </w:tc>
        <w:tc>
          <w:tcPr>
            <w:tcW w:w="1200" w:type="dxa"/>
            <w:tcBorders>
              <w:top w:val="nil"/>
              <w:left w:val="nil"/>
              <w:bottom w:val="single" w:sz="4" w:space="0" w:color="auto"/>
              <w:right w:val="single" w:sz="4" w:space="0" w:color="auto"/>
            </w:tcBorders>
            <w:shd w:val="clear" w:color="auto" w:fill="auto"/>
            <w:vAlign w:val="center"/>
            <w:hideMark/>
          </w:tcPr>
          <w:p w14:paraId="3D45354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31AFC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D6039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F871F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DDCC1B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90037B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8661DB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08F55E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5DEE6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331C1E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89A2F5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DFC815C"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w:t>
            </w:r>
          </w:p>
        </w:tc>
        <w:tc>
          <w:tcPr>
            <w:tcW w:w="3340" w:type="dxa"/>
            <w:tcBorders>
              <w:top w:val="nil"/>
              <w:left w:val="nil"/>
              <w:bottom w:val="single" w:sz="4" w:space="0" w:color="auto"/>
              <w:right w:val="single" w:sz="4" w:space="0" w:color="auto"/>
            </w:tcBorders>
            <w:shd w:val="clear" w:color="auto" w:fill="auto"/>
            <w:vAlign w:val="center"/>
            <w:hideMark/>
          </w:tcPr>
          <w:p w14:paraId="3AFB7F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Бишкекский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5D65FCA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C9AA70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40683E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8FEC58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0ED98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6003E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257FF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4E979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BE9BF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151C25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5FED8E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E1625D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w:t>
            </w:r>
          </w:p>
        </w:tc>
        <w:tc>
          <w:tcPr>
            <w:tcW w:w="3340" w:type="dxa"/>
            <w:tcBorders>
              <w:top w:val="nil"/>
              <w:left w:val="nil"/>
              <w:bottom w:val="single" w:sz="4" w:space="0" w:color="auto"/>
              <w:right w:val="single" w:sz="4" w:space="0" w:color="auto"/>
            </w:tcBorders>
            <w:shd w:val="clear" w:color="auto" w:fill="auto"/>
            <w:vAlign w:val="center"/>
            <w:hideMark/>
          </w:tcPr>
          <w:p w14:paraId="52B6AD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Ленинский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51CA6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736E75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0553C7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0FE39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3E0EB3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6AD72B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471735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05F86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BAAE76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67C34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5AADE0B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CD2CA0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w:t>
            </w:r>
          </w:p>
        </w:tc>
        <w:tc>
          <w:tcPr>
            <w:tcW w:w="3340" w:type="dxa"/>
            <w:tcBorders>
              <w:top w:val="nil"/>
              <w:left w:val="nil"/>
              <w:bottom w:val="single" w:sz="4" w:space="0" w:color="auto"/>
              <w:right w:val="single" w:sz="4" w:space="0" w:color="auto"/>
            </w:tcBorders>
            <w:shd w:val="clear" w:color="auto" w:fill="auto"/>
            <w:vAlign w:val="center"/>
            <w:hideMark/>
          </w:tcPr>
          <w:p w14:paraId="6D9DB21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Октябрьский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5C692F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E001F5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5BFF7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07DEC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9ECB3A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8B530E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3A2339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454A8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EDC57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62313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20A5CD7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B93BB2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w:t>
            </w:r>
          </w:p>
        </w:tc>
        <w:tc>
          <w:tcPr>
            <w:tcW w:w="3340" w:type="dxa"/>
            <w:tcBorders>
              <w:top w:val="nil"/>
              <w:left w:val="nil"/>
              <w:bottom w:val="single" w:sz="4" w:space="0" w:color="auto"/>
              <w:right w:val="single" w:sz="4" w:space="0" w:color="auto"/>
            </w:tcBorders>
            <w:shd w:val="clear" w:color="auto" w:fill="auto"/>
            <w:vAlign w:val="center"/>
            <w:hideMark/>
          </w:tcPr>
          <w:p w14:paraId="4D80AB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Первомайский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C440F4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A0A28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2BDA21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FFFDA3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56360F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08C070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26F55C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DFC8B5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C7B06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6A846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349B272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3C8C2E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w:t>
            </w:r>
          </w:p>
        </w:tc>
        <w:tc>
          <w:tcPr>
            <w:tcW w:w="3340" w:type="dxa"/>
            <w:tcBorders>
              <w:top w:val="nil"/>
              <w:left w:val="nil"/>
              <w:bottom w:val="single" w:sz="4" w:space="0" w:color="auto"/>
              <w:right w:val="single" w:sz="4" w:space="0" w:color="auto"/>
            </w:tcBorders>
            <w:shd w:val="clear" w:color="auto" w:fill="auto"/>
            <w:vAlign w:val="center"/>
            <w:hideMark/>
          </w:tcPr>
          <w:p w14:paraId="17E8C10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Свердловский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741DF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51956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8265B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29A3A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1BE511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D3A900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7AB3B2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AC2C3B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CDBFE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ECCDF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6636391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F39E08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8</w:t>
            </w:r>
          </w:p>
        </w:tc>
        <w:tc>
          <w:tcPr>
            <w:tcW w:w="3340" w:type="dxa"/>
            <w:tcBorders>
              <w:top w:val="nil"/>
              <w:left w:val="nil"/>
              <w:bottom w:val="single" w:sz="4" w:space="0" w:color="auto"/>
              <w:right w:val="single" w:sz="4" w:space="0" w:color="auto"/>
            </w:tcBorders>
            <w:shd w:val="clear" w:color="auto" w:fill="auto"/>
            <w:vAlign w:val="center"/>
            <w:hideMark/>
          </w:tcPr>
          <w:p w14:paraId="2A67815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Бишкекский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FD8FE4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2A0D6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F4515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85D50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EE484B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FC3ABF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10A8A3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088F92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1CAED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10D4C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2462EE9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938E38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9</w:t>
            </w:r>
          </w:p>
        </w:tc>
        <w:tc>
          <w:tcPr>
            <w:tcW w:w="3340" w:type="dxa"/>
            <w:tcBorders>
              <w:top w:val="nil"/>
              <w:left w:val="nil"/>
              <w:bottom w:val="single" w:sz="4" w:space="0" w:color="auto"/>
              <w:right w:val="single" w:sz="4" w:space="0" w:color="auto"/>
            </w:tcBorders>
            <w:shd w:val="clear" w:color="auto" w:fill="auto"/>
            <w:vAlign w:val="center"/>
            <w:hideMark/>
          </w:tcPr>
          <w:p w14:paraId="267D60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2DA9A6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763414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5CC406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7CF49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63D88F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1BC36F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5C953C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44F4D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16C6F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80935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4AB5285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268ECC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10</w:t>
            </w:r>
          </w:p>
        </w:tc>
        <w:tc>
          <w:tcPr>
            <w:tcW w:w="3340" w:type="dxa"/>
            <w:tcBorders>
              <w:top w:val="nil"/>
              <w:left w:val="nil"/>
              <w:bottom w:val="single" w:sz="4" w:space="0" w:color="auto"/>
              <w:right w:val="single" w:sz="4" w:space="0" w:color="auto"/>
            </w:tcBorders>
            <w:shd w:val="clear" w:color="auto" w:fill="auto"/>
            <w:vAlign w:val="center"/>
            <w:hideMark/>
          </w:tcPr>
          <w:p w14:paraId="0E4F7B4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1A396A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7C400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547FB9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58CAF7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1355F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79C71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57BF40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F1BEA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CF7F1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F07D64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3EFEE56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2D90EFC"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11</w:t>
            </w:r>
          </w:p>
        </w:tc>
        <w:tc>
          <w:tcPr>
            <w:tcW w:w="3340" w:type="dxa"/>
            <w:tcBorders>
              <w:top w:val="nil"/>
              <w:left w:val="nil"/>
              <w:bottom w:val="single" w:sz="4" w:space="0" w:color="auto"/>
              <w:right w:val="single" w:sz="4" w:space="0" w:color="auto"/>
            </w:tcBorders>
            <w:shd w:val="clear" w:color="auto" w:fill="auto"/>
            <w:vAlign w:val="center"/>
            <w:hideMark/>
          </w:tcPr>
          <w:p w14:paraId="7C20A5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Аламудунский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0B80A64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178CAB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2049F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6600C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DDB38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E0257E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3AF2816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45AE91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EADED2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170C9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0D5AE59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3B49B7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12</w:t>
            </w:r>
          </w:p>
        </w:tc>
        <w:tc>
          <w:tcPr>
            <w:tcW w:w="3340" w:type="dxa"/>
            <w:tcBorders>
              <w:top w:val="nil"/>
              <w:left w:val="nil"/>
              <w:bottom w:val="single" w:sz="4" w:space="0" w:color="auto"/>
              <w:right w:val="single" w:sz="4" w:space="0" w:color="auto"/>
            </w:tcBorders>
            <w:shd w:val="clear" w:color="auto" w:fill="auto"/>
            <w:vAlign w:val="center"/>
            <w:hideMark/>
          </w:tcPr>
          <w:p w14:paraId="52BD94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Сокулукский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DF4E6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7417D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67B08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9116E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CDAEC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5BEEE0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8BD438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FD551F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5B7219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D9161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F6CE07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26504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13</w:t>
            </w:r>
          </w:p>
        </w:tc>
        <w:tc>
          <w:tcPr>
            <w:tcW w:w="3340" w:type="dxa"/>
            <w:tcBorders>
              <w:top w:val="nil"/>
              <w:left w:val="nil"/>
              <w:bottom w:val="single" w:sz="4" w:space="0" w:color="auto"/>
              <w:right w:val="single" w:sz="4" w:space="0" w:color="auto"/>
            </w:tcBorders>
            <w:shd w:val="clear" w:color="auto" w:fill="auto"/>
            <w:vAlign w:val="center"/>
            <w:hideMark/>
          </w:tcPr>
          <w:p w14:paraId="1FE2BB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Жайыльский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83123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01F2E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7458E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27D67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FF53E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E79EA6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62208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2A9E80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B3667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122CF0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F46EBB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EEAF88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14</w:t>
            </w:r>
          </w:p>
        </w:tc>
        <w:tc>
          <w:tcPr>
            <w:tcW w:w="3340" w:type="dxa"/>
            <w:tcBorders>
              <w:top w:val="nil"/>
              <w:left w:val="nil"/>
              <w:bottom w:val="single" w:sz="4" w:space="0" w:color="auto"/>
              <w:right w:val="single" w:sz="4" w:space="0" w:color="auto"/>
            </w:tcBorders>
            <w:shd w:val="clear" w:color="auto" w:fill="auto"/>
            <w:vAlign w:val="center"/>
            <w:hideMark/>
          </w:tcPr>
          <w:p w14:paraId="774E77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85B306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D5D154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705CBD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469AD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534E2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8E9E85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083EA8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FC87C4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955989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3CB09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DE292A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ECD58F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15</w:t>
            </w:r>
          </w:p>
        </w:tc>
        <w:tc>
          <w:tcPr>
            <w:tcW w:w="3340" w:type="dxa"/>
            <w:tcBorders>
              <w:top w:val="nil"/>
              <w:left w:val="nil"/>
              <w:bottom w:val="single" w:sz="4" w:space="0" w:color="auto"/>
              <w:right w:val="single" w:sz="4" w:space="0" w:color="auto"/>
            </w:tcBorders>
            <w:shd w:val="clear" w:color="auto" w:fill="auto"/>
            <w:vAlign w:val="center"/>
            <w:hideMark/>
          </w:tcPr>
          <w:p w14:paraId="26DAF03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Ыссык-Атинский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83F65B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32F27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309698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B2238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ADFA7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11D472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B3FB3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5CCA9D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79C862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AD3795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B3D163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822377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16</w:t>
            </w:r>
          </w:p>
        </w:tc>
        <w:tc>
          <w:tcPr>
            <w:tcW w:w="3340" w:type="dxa"/>
            <w:tcBorders>
              <w:top w:val="nil"/>
              <w:left w:val="nil"/>
              <w:bottom w:val="single" w:sz="4" w:space="0" w:color="auto"/>
              <w:right w:val="single" w:sz="4" w:space="0" w:color="auto"/>
            </w:tcBorders>
            <w:shd w:val="clear" w:color="auto" w:fill="auto"/>
            <w:vAlign w:val="center"/>
            <w:hideMark/>
          </w:tcPr>
          <w:p w14:paraId="43B7904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Московский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425B8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6340F1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6350CE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C3DB2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601EA2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2806EC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42679E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31F297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D86D45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88D994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DD6DD22"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189763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17</w:t>
            </w:r>
          </w:p>
        </w:tc>
        <w:tc>
          <w:tcPr>
            <w:tcW w:w="3340" w:type="dxa"/>
            <w:tcBorders>
              <w:top w:val="nil"/>
              <w:left w:val="nil"/>
              <w:bottom w:val="single" w:sz="4" w:space="0" w:color="auto"/>
              <w:right w:val="single" w:sz="4" w:space="0" w:color="auto"/>
            </w:tcBorders>
            <w:shd w:val="clear" w:color="auto" w:fill="auto"/>
            <w:vAlign w:val="center"/>
            <w:hideMark/>
          </w:tcPr>
          <w:p w14:paraId="51893E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Кеминский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92CAD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20E68C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DD7AD2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61BB1B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F7D00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992FF6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75DB0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03A5F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A7204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3325AE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25CF05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6EE538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18</w:t>
            </w:r>
          </w:p>
        </w:tc>
        <w:tc>
          <w:tcPr>
            <w:tcW w:w="3340" w:type="dxa"/>
            <w:tcBorders>
              <w:top w:val="nil"/>
              <w:left w:val="nil"/>
              <w:bottom w:val="single" w:sz="4" w:space="0" w:color="auto"/>
              <w:right w:val="single" w:sz="4" w:space="0" w:color="auto"/>
            </w:tcBorders>
            <w:shd w:val="clear" w:color="auto" w:fill="auto"/>
            <w:vAlign w:val="center"/>
            <w:hideMark/>
          </w:tcPr>
          <w:p w14:paraId="7007CE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Панфиловский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687A1C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C577D9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37A83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E11619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BDA9C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CB3AE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4356F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10BAD5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8052DE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9BFE9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44990E6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27D182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19</w:t>
            </w:r>
          </w:p>
        </w:tc>
        <w:tc>
          <w:tcPr>
            <w:tcW w:w="3340" w:type="dxa"/>
            <w:tcBorders>
              <w:top w:val="nil"/>
              <w:left w:val="nil"/>
              <w:bottom w:val="single" w:sz="4" w:space="0" w:color="auto"/>
              <w:right w:val="single" w:sz="4" w:space="0" w:color="auto"/>
            </w:tcBorders>
            <w:shd w:val="clear" w:color="auto" w:fill="auto"/>
            <w:vAlign w:val="center"/>
            <w:hideMark/>
          </w:tcPr>
          <w:p w14:paraId="3414E5F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Токмокский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20C60A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88D699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4190D0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01524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62BD81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B0E81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69ABC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939D5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AB861F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E93BB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874ED8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ECA583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20</w:t>
            </w:r>
          </w:p>
        </w:tc>
        <w:tc>
          <w:tcPr>
            <w:tcW w:w="3340" w:type="dxa"/>
            <w:tcBorders>
              <w:top w:val="nil"/>
              <w:left w:val="nil"/>
              <w:bottom w:val="single" w:sz="4" w:space="0" w:color="auto"/>
              <w:right w:val="single" w:sz="4" w:space="0" w:color="auto"/>
            </w:tcBorders>
            <w:shd w:val="clear" w:color="auto" w:fill="auto"/>
            <w:vAlign w:val="center"/>
            <w:hideMark/>
          </w:tcPr>
          <w:p w14:paraId="73A704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69702F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FED34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A136CC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64075C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1F3B7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DCEB4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DEC3ED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B33B3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975014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8BDE7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4C9DC98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8C9A27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21</w:t>
            </w:r>
          </w:p>
        </w:tc>
        <w:tc>
          <w:tcPr>
            <w:tcW w:w="3340" w:type="dxa"/>
            <w:tcBorders>
              <w:top w:val="nil"/>
              <w:left w:val="nil"/>
              <w:bottom w:val="single" w:sz="4" w:space="0" w:color="auto"/>
              <w:right w:val="single" w:sz="4" w:space="0" w:color="auto"/>
            </w:tcBorders>
            <w:shd w:val="clear" w:color="auto" w:fill="auto"/>
            <w:vAlign w:val="center"/>
            <w:hideMark/>
          </w:tcPr>
          <w:p w14:paraId="5A6ABF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Ошский областной суд </w:t>
            </w:r>
          </w:p>
        </w:tc>
        <w:tc>
          <w:tcPr>
            <w:tcW w:w="1200" w:type="dxa"/>
            <w:tcBorders>
              <w:top w:val="nil"/>
              <w:left w:val="nil"/>
              <w:bottom w:val="single" w:sz="4" w:space="0" w:color="auto"/>
              <w:right w:val="single" w:sz="4" w:space="0" w:color="auto"/>
            </w:tcBorders>
            <w:shd w:val="clear" w:color="auto" w:fill="auto"/>
            <w:vAlign w:val="center"/>
            <w:hideMark/>
          </w:tcPr>
          <w:p w14:paraId="4C430B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3112C8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4E5BC5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C7811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54A13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5E0BB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980EC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20B29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149F04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C9434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124B22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C488AE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22</w:t>
            </w:r>
          </w:p>
        </w:tc>
        <w:tc>
          <w:tcPr>
            <w:tcW w:w="3340" w:type="dxa"/>
            <w:tcBorders>
              <w:top w:val="nil"/>
              <w:left w:val="nil"/>
              <w:bottom w:val="single" w:sz="4" w:space="0" w:color="auto"/>
              <w:right w:val="single" w:sz="4" w:space="0" w:color="auto"/>
            </w:tcBorders>
            <w:shd w:val="clear" w:color="auto" w:fill="auto"/>
            <w:vAlign w:val="center"/>
            <w:hideMark/>
          </w:tcPr>
          <w:p w14:paraId="66063B8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182681F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8538A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7E732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B7C39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7C0089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D1739A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F0C05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B342CF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BAD0E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923E56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BFA3A4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7D3672C"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23</w:t>
            </w:r>
          </w:p>
        </w:tc>
        <w:tc>
          <w:tcPr>
            <w:tcW w:w="3340" w:type="dxa"/>
            <w:tcBorders>
              <w:top w:val="nil"/>
              <w:left w:val="nil"/>
              <w:bottom w:val="single" w:sz="4" w:space="0" w:color="auto"/>
              <w:right w:val="single" w:sz="4" w:space="0" w:color="auto"/>
            </w:tcBorders>
            <w:shd w:val="clear" w:color="auto" w:fill="auto"/>
            <w:vAlign w:val="center"/>
            <w:hideMark/>
          </w:tcPr>
          <w:p w14:paraId="1429D72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Араванский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242EE62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64045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AC4944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27A8B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2567B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ACAFD1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85D11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57A54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10605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F0774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8CAC10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99BAA6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24</w:t>
            </w:r>
          </w:p>
        </w:tc>
        <w:tc>
          <w:tcPr>
            <w:tcW w:w="3340" w:type="dxa"/>
            <w:tcBorders>
              <w:top w:val="nil"/>
              <w:left w:val="nil"/>
              <w:bottom w:val="single" w:sz="4" w:space="0" w:color="auto"/>
              <w:right w:val="single" w:sz="4" w:space="0" w:color="auto"/>
            </w:tcBorders>
            <w:shd w:val="clear" w:color="auto" w:fill="auto"/>
            <w:vAlign w:val="center"/>
            <w:hideMark/>
          </w:tcPr>
          <w:p w14:paraId="73E5638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Алайский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227DC4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E3B60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70112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F39164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C17B8E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51CF7A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3552F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604D6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2AB55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20870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012666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55AFF7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25</w:t>
            </w:r>
          </w:p>
        </w:tc>
        <w:tc>
          <w:tcPr>
            <w:tcW w:w="3340" w:type="dxa"/>
            <w:tcBorders>
              <w:top w:val="nil"/>
              <w:left w:val="nil"/>
              <w:bottom w:val="single" w:sz="4" w:space="0" w:color="auto"/>
              <w:right w:val="single" w:sz="4" w:space="0" w:color="auto"/>
            </w:tcBorders>
            <w:shd w:val="clear" w:color="auto" w:fill="auto"/>
            <w:vAlign w:val="center"/>
            <w:hideMark/>
          </w:tcPr>
          <w:p w14:paraId="4F06F8E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Кара-Кульджинский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987A81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4490D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18914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2EA6C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649250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F1D743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7FFA46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5525E5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3F999B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98B4C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5DD580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CEF5C8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26</w:t>
            </w:r>
          </w:p>
        </w:tc>
        <w:tc>
          <w:tcPr>
            <w:tcW w:w="3340" w:type="dxa"/>
            <w:tcBorders>
              <w:top w:val="nil"/>
              <w:left w:val="nil"/>
              <w:bottom w:val="single" w:sz="4" w:space="0" w:color="auto"/>
              <w:right w:val="single" w:sz="4" w:space="0" w:color="auto"/>
            </w:tcBorders>
            <w:shd w:val="clear" w:color="auto" w:fill="auto"/>
            <w:vAlign w:val="center"/>
            <w:hideMark/>
          </w:tcPr>
          <w:p w14:paraId="75BC879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Кара-Суйский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CAABE0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D496E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513DD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61CEA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E5B08B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569D3C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7EF6D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74FC9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AEBBE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0EED7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8B3D40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786538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27</w:t>
            </w:r>
          </w:p>
        </w:tc>
        <w:tc>
          <w:tcPr>
            <w:tcW w:w="3340" w:type="dxa"/>
            <w:tcBorders>
              <w:top w:val="nil"/>
              <w:left w:val="nil"/>
              <w:bottom w:val="single" w:sz="4" w:space="0" w:color="auto"/>
              <w:right w:val="single" w:sz="4" w:space="0" w:color="auto"/>
            </w:tcBorders>
            <w:shd w:val="clear" w:color="auto" w:fill="auto"/>
            <w:vAlign w:val="center"/>
            <w:hideMark/>
          </w:tcPr>
          <w:p w14:paraId="373FB6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Ноокатский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22590A6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CF19BC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BF263F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CF1841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86581A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92CDEC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96C62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E0E5D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8311E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F59879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387CA1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5D8A83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28</w:t>
            </w:r>
          </w:p>
        </w:tc>
        <w:tc>
          <w:tcPr>
            <w:tcW w:w="3340" w:type="dxa"/>
            <w:tcBorders>
              <w:top w:val="nil"/>
              <w:left w:val="nil"/>
              <w:bottom w:val="single" w:sz="4" w:space="0" w:color="auto"/>
              <w:right w:val="single" w:sz="4" w:space="0" w:color="auto"/>
            </w:tcBorders>
            <w:shd w:val="clear" w:color="auto" w:fill="auto"/>
            <w:vAlign w:val="center"/>
            <w:hideMark/>
          </w:tcPr>
          <w:p w14:paraId="13B92F6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Чон-Алайский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25B4C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383F75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8B563C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1C2B87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62AA26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CA499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1B179B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096C4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2F118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636131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0C29B6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B61296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29</w:t>
            </w:r>
          </w:p>
        </w:tc>
        <w:tc>
          <w:tcPr>
            <w:tcW w:w="3340" w:type="dxa"/>
            <w:tcBorders>
              <w:top w:val="nil"/>
              <w:left w:val="nil"/>
              <w:bottom w:val="single" w:sz="4" w:space="0" w:color="auto"/>
              <w:right w:val="single" w:sz="4" w:space="0" w:color="auto"/>
            </w:tcBorders>
            <w:shd w:val="clear" w:color="auto" w:fill="auto"/>
            <w:vAlign w:val="center"/>
            <w:hideMark/>
          </w:tcPr>
          <w:p w14:paraId="397D31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Узгенский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2D6406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070BFE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07FB62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E7B9B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708A9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24A63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ACB1D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D329A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96019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6C4A3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D1709C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4CFC58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44</w:t>
            </w:r>
          </w:p>
        </w:tc>
        <w:tc>
          <w:tcPr>
            <w:tcW w:w="3340" w:type="dxa"/>
            <w:tcBorders>
              <w:top w:val="nil"/>
              <w:left w:val="nil"/>
              <w:bottom w:val="single" w:sz="4" w:space="0" w:color="auto"/>
              <w:right w:val="single" w:sz="4" w:space="0" w:color="auto"/>
            </w:tcBorders>
            <w:shd w:val="clear" w:color="auto" w:fill="auto"/>
            <w:vAlign w:val="center"/>
            <w:hideMark/>
          </w:tcPr>
          <w:p w14:paraId="71DAD9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Иссык-Кульский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73CFB9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310971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E8082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30A17E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542AD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9F808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B7D37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DCE1E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77E6E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8512C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5C66CF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7DE6FE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45</w:t>
            </w:r>
          </w:p>
        </w:tc>
        <w:tc>
          <w:tcPr>
            <w:tcW w:w="3340" w:type="dxa"/>
            <w:tcBorders>
              <w:top w:val="nil"/>
              <w:left w:val="nil"/>
              <w:bottom w:val="single" w:sz="4" w:space="0" w:color="auto"/>
              <w:right w:val="single" w:sz="4" w:space="0" w:color="auto"/>
            </w:tcBorders>
            <w:shd w:val="clear" w:color="auto" w:fill="auto"/>
            <w:vAlign w:val="center"/>
            <w:hideMark/>
          </w:tcPr>
          <w:p w14:paraId="4B76F61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Каракольский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2DCC75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7B813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BD0A1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DE153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85B6A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6033E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58EA98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D0B72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B28B8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42EE2F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B723E2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84FC30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46</w:t>
            </w:r>
          </w:p>
        </w:tc>
        <w:tc>
          <w:tcPr>
            <w:tcW w:w="3340" w:type="dxa"/>
            <w:tcBorders>
              <w:top w:val="nil"/>
              <w:left w:val="nil"/>
              <w:bottom w:val="single" w:sz="4" w:space="0" w:color="auto"/>
              <w:right w:val="single" w:sz="4" w:space="0" w:color="auto"/>
            </w:tcBorders>
            <w:shd w:val="clear" w:color="auto" w:fill="auto"/>
            <w:vAlign w:val="center"/>
            <w:hideMark/>
          </w:tcPr>
          <w:p w14:paraId="26FAE3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Ак-Суйский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01EA0F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B55761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8A0E99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02D1E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DF921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97A5F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6B5CE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7CCB0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2A75FC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A11E45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1B7E87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8C7B98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47</w:t>
            </w:r>
          </w:p>
        </w:tc>
        <w:tc>
          <w:tcPr>
            <w:tcW w:w="3340" w:type="dxa"/>
            <w:tcBorders>
              <w:top w:val="nil"/>
              <w:left w:val="nil"/>
              <w:bottom w:val="single" w:sz="4" w:space="0" w:color="auto"/>
              <w:right w:val="single" w:sz="4" w:space="0" w:color="auto"/>
            </w:tcBorders>
            <w:shd w:val="clear" w:color="auto" w:fill="auto"/>
            <w:vAlign w:val="center"/>
            <w:hideMark/>
          </w:tcPr>
          <w:p w14:paraId="112676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Жети-Огузский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0BA82D6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DE292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8106B5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8F228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CF8EB7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46F4BC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CBA75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84B935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661378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A9BAFE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F7AA9B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75D016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48</w:t>
            </w:r>
          </w:p>
        </w:tc>
        <w:tc>
          <w:tcPr>
            <w:tcW w:w="3340" w:type="dxa"/>
            <w:tcBorders>
              <w:top w:val="nil"/>
              <w:left w:val="nil"/>
              <w:bottom w:val="single" w:sz="4" w:space="0" w:color="auto"/>
              <w:right w:val="single" w:sz="4" w:space="0" w:color="auto"/>
            </w:tcBorders>
            <w:shd w:val="clear" w:color="auto" w:fill="auto"/>
            <w:vAlign w:val="center"/>
            <w:hideMark/>
          </w:tcPr>
          <w:p w14:paraId="460AC74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Иссык-Кульский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268B849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16AB5F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5D319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E803EA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8F065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9825B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90DB3D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DB84A8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20F91E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A5C3C1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E0124D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FCD4CC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49</w:t>
            </w:r>
          </w:p>
        </w:tc>
        <w:tc>
          <w:tcPr>
            <w:tcW w:w="3340" w:type="dxa"/>
            <w:tcBorders>
              <w:top w:val="nil"/>
              <w:left w:val="nil"/>
              <w:bottom w:val="single" w:sz="4" w:space="0" w:color="auto"/>
              <w:right w:val="single" w:sz="4" w:space="0" w:color="auto"/>
            </w:tcBorders>
            <w:shd w:val="clear" w:color="auto" w:fill="auto"/>
            <w:vAlign w:val="center"/>
            <w:hideMark/>
          </w:tcPr>
          <w:p w14:paraId="62069DA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Тонский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32DB983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D6C44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D8576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431F3F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B6A205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167144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A80BE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80615C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C7EAF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325D8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451469B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CF027C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50</w:t>
            </w:r>
          </w:p>
        </w:tc>
        <w:tc>
          <w:tcPr>
            <w:tcW w:w="3340" w:type="dxa"/>
            <w:tcBorders>
              <w:top w:val="nil"/>
              <w:left w:val="nil"/>
              <w:bottom w:val="single" w:sz="4" w:space="0" w:color="auto"/>
              <w:right w:val="single" w:sz="4" w:space="0" w:color="auto"/>
            </w:tcBorders>
            <w:shd w:val="clear" w:color="auto" w:fill="auto"/>
            <w:vAlign w:val="center"/>
            <w:hideMark/>
          </w:tcPr>
          <w:p w14:paraId="7432A99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Тюпский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56A053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FB613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70B43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631F2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53FD0C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C38FB6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11125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9E27C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0C308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53609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D4ED4B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B28B0D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51</w:t>
            </w:r>
          </w:p>
        </w:tc>
        <w:tc>
          <w:tcPr>
            <w:tcW w:w="3340" w:type="dxa"/>
            <w:tcBorders>
              <w:top w:val="nil"/>
              <w:left w:val="nil"/>
              <w:bottom w:val="single" w:sz="4" w:space="0" w:color="auto"/>
              <w:right w:val="single" w:sz="4" w:space="0" w:color="auto"/>
            </w:tcBorders>
            <w:shd w:val="clear" w:color="auto" w:fill="auto"/>
            <w:vAlign w:val="center"/>
            <w:hideMark/>
          </w:tcPr>
          <w:p w14:paraId="231582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Балыкчинский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0B3A34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308205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9CEA1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706111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ECAB2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137E18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7D34B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FF745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C2A79E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493988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95C8EA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4429B3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52</w:t>
            </w:r>
          </w:p>
        </w:tc>
        <w:tc>
          <w:tcPr>
            <w:tcW w:w="3340" w:type="dxa"/>
            <w:tcBorders>
              <w:top w:val="nil"/>
              <w:left w:val="nil"/>
              <w:bottom w:val="single" w:sz="4" w:space="0" w:color="auto"/>
              <w:right w:val="single" w:sz="4" w:space="0" w:color="auto"/>
            </w:tcBorders>
            <w:shd w:val="clear" w:color="auto" w:fill="auto"/>
            <w:vAlign w:val="center"/>
            <w:hideMark/>
          </w:tcPr>
          <w:p w14:paraId="4A494B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Иссык-Кульский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8E9C6C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B7B955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F1CE46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27212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D3A2B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B974B0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626BBD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700EE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9CDD5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87B9D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E9E794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ED954D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30</w:t>
            </w:r>
          </w:p>
        </w:tc>
        <w:tc>
          <w:tcPr>
            <w:tcW w:w="3340" w:type="dxa"/>
            <w:tcBorders>
              <w:top w:val="nil"/>
              <w:left w:val="nil"/>
              <w:bottom w:val="single" w:sz="4" w:space="0" w:color="auto"/>
              <w:right w:val="single" w:sz="4" w:space="0" w:color="auto"/>
            </w:tcBorders>
            <w:shd w:val="clear" w:color="auto" w:fill="auto"/>
            <w:vAlign w:val="center"/>
            <w:hideMark/>
          </w:tcPr>
          <w:p w14:paraId="329984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Джалал-Абадский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468EDA0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49 000     </w:t>
            </w:r>
          </w:p>
        </w:tc>
        <w:tc>
          <w:tcPr>
            <w:tcW w:w="1420" w:type="dxa"/>
            <w:tcBorders>
              <w:top w:val="nil"/>
              <w:left w:val="nil"/>
              <w:bottom w:val="single" w:sz="4" w:space="0" w:color="auto"/>
              <w:right w:val="single" w:sz="4" w:space="0" w:color="auto"/>
            </w:tcBorders>
            <w:shd w:val="clear" w:color="auto" w:fill="auto"/>
            <w:vAlign w:val="center"/>
            <w:hideMark/>
          </w:tcPr>
          <w:p w14:paraId="714F71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803 600     </w:t>
            </w:r>
          </w:p>
        </w:tc>
        <w:tc>
          <w:tcPr>
            <w:tcW w:w="1200" w:type="dxa"/>
            <w:tcBorders>
              <w:top w:val="nil"/>
              <w:left w:val="nil"/>
              <w:bottom w:val="single" w:sz="4" w:space="0" w:color="auto"/>
              <w:right w:val="single" w:sz="4" w:space="0" w:color="auto"/>
            </w:tcBorders>
            <w:shd w:val="clear" w:color="auto" w:fill="auto"/>
            <w:vAlign w:val="center"/>
            <w:hideMark/>
          </w:tcPr>
          <w:p w14:paraId="0FB2A02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52B6CA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4983F5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12 740     </w:t>
            </w:r>
          </w:p>
        </w:tc>
        <w:tc>
          <w:tcPr>
            <w:tcW w:w="1200" w:type="dxa"/>
            <w:tcBorders>
              <w:top w:val="nil"/>
              <w:left w:val="nil"/>
              <w:bottom w:val="single" w:sz="4" w:space="0" w:color="auto"/>
              <w:right w:val="single" w:sz="4" w:space="0" w:color="auto"/>
            </w:tcBorders>
            <w:shd w:val="clear" w:color="auto" w:fill="auto"/>
            <w:vAlign w:val="center"/>
            <w:hideMark/>
          </w:tcPr>
          <w:p w14:paraId="66678D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DA7915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0806F6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A3FB6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93E1A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1 011 850     </w:t>
            </w:r>
          </w:p>
        </w:tc>
      </w:tr>
      <w:tr w:rsidR="00B62862" w:rsidRPr="00B62862" w14:paraId="108602A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09EC3E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31</w:t>
            </w:r>
          </w:p>
        </w:tc>
        <w:tc>
          <w:tcPr>
            <w:tcW w:w="3340" w:type="dxa"/>
            <w:tcBorders>
              <w:top w:val="nil"/>
              <w:left w:val="nil"/>
              <w:bottom w:val="single" w:sz="4" w:space="0" w:color="auto"/>
              <w:right w:val="single" w:sz="4" w:space="0" w:color="auto"/>
            </w:tcBorders>
            <w:shd w:val="clear" w:color="auto" w:fill="auto"/>
            <w:vAlign w:val="center"/>
            <w:hideMark/>
          </w:tcPr>
          <w:p w14:paraId="15CE301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Джалал-Абадский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22188F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25 970     </w:t>
            </w:r>
          </w:p>
        </w:tc>
        <w:tc>
          <w:tcPr>
            <w:tcW w:w="1420" w:type="dxa"/>
            <w:tcBorders>
              <w:top w:val="nil"/>
              <w:left w:val="nil"/>
              <w:bottom w:val="single" w:sz="4" w:space="0" w:color="auto"/>
              <w:right w:val="single" w:sz="4" w:space="0" w:color="auto"/>
            </w:tcBorders>
            <w:shd w:val="clear" w:color="auto" w:fill="auto"/>
            <w:vAlign w:val="center"/>
            <w:hideMark/>
          </w:tcPr>
          <w:p w14:paraId="233A2FA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392 000     </w:t>
            </w:r>
          </w:p>
        </w:tc>
        <w:tc>
          <w:tcPr>
            <w:tcW w:w="1200" w:type="dxa"/>
            <w:tcBorders>
              <w:top w:val="nil"/>
              <w:left w:val="nil"/>
              <w:bottom w:val="single" w:sz="4" w:space="0" w:color="auto"/>
              <w:right w:val="single" w:sz="4" w:space="0" w:color="auto"/>
            </w:tcBorders>
            <w:shd w:val="clear" w:color="auto" w:fill="auto"/>
            <w:vAlign w:val="center"/>
            <w:hideMark/>
          </w:tcPr>
          <w:p w14:paraId="0A43063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485333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AEE20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5 880     </w:t>
            </w:r>
          </w:p>
        </w:tc>
        <w:tc>
          <w:tcPr>
            <w:tcW w:w="1200" w:type="dxa"/>
            <w:tcBorders>
              <w:top w:val="nil"/>
              <w:left w:val="nil"/>
              <w:bottom w:val="single" w:sz="4" w:space="0" w:color="auto"/>
              <w:right w:val="single" w:sz="4" w:space="0" w:color="auto"/>
            </w:tcBorders>
            <w:shd w:val="clear" w:color="auto" w:fill="auto"/>
            <w:vAlign w:val="center"/>
            <w:hideMark/>
          </w:tcPr>
          <w:p w14:paraId="5C65DF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B48BC1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06432F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F04168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AE223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570 360     </w:t>
            </w:r>
          </w:p>
        </w:tc>
      </w:tr>
      <w:tr w:rsidR="00B62862" w:rsidRPr="00B62862" w14:paraId="72C99BE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0201A0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32</w:t>
            </w:r>
          </w:p>
        </w:tc>
        <w:tc>
          <w:tcPr>
            <w:tcW w:w="3340" w:type="dxa"/>
            <w:tcBorders>
              <w:top w:val="nil"/>
              <w:left w:val="nil"/>
              <w:bottom w:val="single" w:sz="4" w:space="0" w:color="auto"/>
              <w:right w:val="single" w:sz="4" w:space="0" w:color="auto"/>
            </w:tcBorders>
            <w:shd w:val="clear" w:color="auto" w:fill="auto"/>
            <w:vAlign w:val="center"/>
            <w:hideMark/>
          </w:tcPr>
          <w:p w14:paraId="6A927C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Сузакский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0C6747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23 030     </w:t>
            </w:r>
          </w:p>
        </w:tc>
        <w:tc>
          <w:tcPr>
            <w:tcW w:w="1420" w:type="dxa"/>
            <w:tcBorders>
              <w:top w:val="nil"/>
              <w:left w:val="nil"/>
              <w:bottom w:val="single" w:sz="4" w:space="0" w:color="auto"/>
              <w:right w:val="single" w:sz="4" w:space="0" w:color="auto"/>
            </w:tcBorders>
            <w:shd w:val="clear" w:color="auto" w:fill="auto"/>
            <w:vAlign w:val="center"/>
            <w:hideMark/>
          </w:tcPr>
          <w:p w14:paraId="286E92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333 200     </w:t>
            </w:r>
          </w:p>
        </w:tc>
        <w:tc>
          <w:tcPr>
            <w:tcW w:w="1200" w:type="dxa"/>
            <w:tcBorders>
              <w:top w:val="nil"/>
              <w:left w:val="nil"/>
              <w:bottom w:val="single" w:sz="4" w:space="0" w:color="auto"/>
              <w:right w:val="single" w:sz="4" w:space="0" w:color="auto"/>
            </w:tcBorders>
            <w:shd w:val="clear" w:color="auto" w:fill="auto"/>
            <w:vAlign w:val="center"/>
            <w:hideMark/>
          </w:tcPr>
          <w:p w14:paraId="3501DA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231BA9D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774E9CF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4 900     </w:t>
            </w:r>
          </w:p>
        </w:tc>
        <w:tc>
          <w:tcPr>
            <w:tcW w:w="1200" w:type="dxa"/>
            <w:tcBorders>
              <w:top w:val="nil"/>
              <w:left w:val="nil"/>
              <w:bottom w:val="single" w:sz="4" w:space="0" w:color="auto"/>
              <w:right w:val="single" w:sz="4" w:space="0" w:color="auto"/>
            </w:tcBorders>
            <w:shd w:val="clear" w:color="auto" w:fill="auto"/>
            <w:vAlign w:val="center"/>
            <w:hideMark/>
          </w:tcPr>
          <w:p w14:paraId="1DE90B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076570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6F520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4E6E5C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908D46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507 640     </w:t>
            </w:r>
          </w:p>
        </w:tc>
      </w:tr>
      <w:tr w:rsidR="00B62862" w:rsidRPr="00B62862" w14:paraId="3CED720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B6FE6D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33</w:t>
            </w:r>
          </w:p>
        </w:tc>
        <w:tc>
          <w:tcPr>
            <w:tcW w:w="3340" w:type="dxa"/>
            <w:tcBorders>
              <w:top w:val="nil"/>
              <w:left w:val="nil"/>
              <w:bottom w:val="single" w:sz="4" w:space="0" w:color="auto"/>
              <w:right w:val="single" w:sz="4" w:space="0" w:color="auto"/>
            </w:tcBorders>
            <w:shd w:val="clear" w:color="auto" w:fill="auto"/>
            <w:vAlign w:val="center"/>
            <w:hideMark/>
          </w:tcPr>
          <w:p w14:paraId="4EF840E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Таш-Кумырский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24DE42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7DB549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2EBF5E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EA755D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749623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3ECC92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928A8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7E465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003D5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E1B6B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20B68E6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C3B535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34</w:t>
            </w:r>
          </w:p>
        </w:tc>
        <w:tc>
          <w:tcPr>
            <w:tcW w:w="3340" w:type="dxa"/>
            <w:tcBorders>
              <w:top w:val="nil"/>
              <w:left w:val="nil"/>
              <w:bottom w:val="single" w:sz="4" w:space="0" w:color="auto"/>
              <w:right w:val="single" w:sz="4" w:space="0" w:color="auto"/>
            </w:tcBorders>
            <w:shd w:val="clear" w:color="auto" w:fill="auto"/>
            <w:vAlign w:val="center"/>
            <w:hideMark/>
          </w:tcPr>
          <w:p w14:paraId="0AF9660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Ак-Сыйский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CCB2B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394240A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215 600     </w:t>
            </w:r>
          </w:p>
        </w:tc>
        <w:tc>
          <w:tcPr>
            <w:tcW w:w="1200" w:type="dxa"/>
            <w:tcBorders>
              <w:top w:val="nil"/>
              <w:left w:val="nil"/>
              <w:bottom w:val="single" w:sz="4" w:space="0" w:color="auto"/>
              <w:right w:val="single" w:sz="4" w:space="0" w:color="auto"/>
            </w:tcBorders>
            <w:shd w:val="clear" w:color="auto" w:fill="auto"/>
            <w:vAlign w:val="center"/>
            <w:hideMark/>
          </w:tcPr>
          <w:p w14:paraId="3DB6C18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272A10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13D68F9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294F2D0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D7F66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B9D1FF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5E111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65973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382 200     </w:t>
            </w:r>
          </w:p>
        </w:tc>
      </w:tr>
      <w:tr w:rsidR="00B62862" w:rsidRPr="00B62862" w14:paraId="1BADC53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682033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35</w:t>
            </w:r>
          </w:p>
        </w:tc>
        <w:tc>
          <w:tcPr>
            <w:tcW w:w="3340" w:type="dxa"/>
            <w:tcBorders>
              <w:top w:val="nil"/>
              <w:left w:val="nil"/>
              <w:bottom w:val="single" w:sz="4" w:space="0" w:color="auto"/>
              <w:right w:val="single" w:sz="4" w:space="0" w:color="auto"/>
            </w:tcBorders>
            <w:shd w:val="clear" w:color="auto" w:fill="auto"/>
            <w:vAlign w:val="center"/>
            <w:hideMark/>
          </w:tcPr>
          <w:p w14:paraId="14C27A9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Тогуз-Тороузский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03E51D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079E89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6802F2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542590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4019BFD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36E116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438BB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F8CEC1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C4A66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D3815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389559B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474B28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36</w:t>
            </w:r>
          </w:p>
        </w:tc>
        <w:tc>
          <w:tcPr>
            <w:tcW w:w="3340" w:type="dxa"/>
            <w:tcBorders>
              <w:top w:val="nil"/>
              <w:left w:val="nil"/>
              <w:bottom w:val="single" w:sz="4" w:space="0" w:color="auto"/>
              <w:right w:val="single" w:sz="4" w:space="0" w:color="auto"/>
            </w:tcBorders>
            <w:shd w:val="clear" w:color="auto" w:fill="auto"/>
            <w:vAlign w:val="center"/>
            <w:hideMark/>
          </w:tcPr>
          <w:p w14:paraId="3BF147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Майлу-Суйский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324BE4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247886B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3ED4D2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5A039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ED0C8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5AA715F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7022F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9EE80C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DCE92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8D82F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752B67A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49F689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37</w:t>
            </w:r>
          </w:p>
        </w:tc>
        <w:tc>
          <w:tcPr>
            <w:tcW w:w="3340" w:type="dxa"/>
            <w:tcBorders>
              <w:top w:val="nil"/>
              <w:left w:val="nil"/>
              <w:bottom w:val="single" w:sz="4" w:space="0" w:color="auto"/>
              <w:right w:val="single" w:sz="4" w:space="0" w:color="auto"/>
            </w:tcBorders>
            <w:shd w:val="clear" w:color="auto" w:fill="auto"/>
            <w:vAlign w:val="center"/>
            <w:hideMark/>
          </w:tcPr>
          <w:p w14:paraId="027C620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Чаткальский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78C902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52693A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2A06A4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5BEE808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7C6A7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4B061A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43134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EAA5A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850E3B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23D4FC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03C8DD4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D33648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38</w:t>
            </w:r>
          </w:p>
        </w:tc>
        <w:tc>
          <w:tcPr>
            <w:tcW w:w="3340" w:type="dxa"/>
            <w:tcBorders>
              <w:top w:val="nil"/>
              <w:left w:val="nil"/>
              <w:bottom w:val="single" w:sz="4" w:space="0" w:color="auto"/>
              <w:right w:val="single" w:sz="4" w:space="0" w:color="auto"/>
            </w:tcBorders>
            <w:shd w:val="clear" w:color="auto" w:fill="auto"/>
            <w:vAlign w:val="center"/>
            <w:hideMark/>
          </w:tcPr>
          <w:p w14:paraId="57A37A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Кара-Кульский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35A3930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5F4C64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10A5933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3B0D93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12EBEBC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7FBFFB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3127E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78AE5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691C3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0FB4D1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6E0E306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BDD743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39</w:t>
            </w:r>
          </w:p>
        </w:tc>
        <w:tc>
          <w:tcPr>
            <w:tcW w:w="3340" w:type="dxa"/>
            <w:tcBorders>
              <w:top w:val="nil"/>
              <w:left w:val="nil"/>
              <w:bottom w:val="single" w:sz="4" w:space="0" w:color="auto"/>
              <w:right w:val="single" w:sz="4" w:space="0" w:color="auto"/>
            </w:tcBorders>
            <w:shd w:val="clear" w:color="auto" w:fill="auto"/>
            <w:vAlign w:val="center"/>
            <w:hideMark/>
          </w:tcPr>
          <w:p w14:paraId="09C014C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Ала-Букинский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28EA1C5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384E0D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25713D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44053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2DF64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3F126F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143F6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75BE6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BB316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07405C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6F82ACC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163D774"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40</w:t>
            </w:r>
          </w:p>
        </w:tc>
        <w:tc>
          <w:tcPr>
            <w:tcW w:w="3340" w:type="dxa"/>
            <w:tcBorders>
              <w:top w:val="nil"/>
              <w:left w:val="nil"/>
              <w:bottom w:val="single" w:sz="4" w:space="0" w:color="auto"/>
              <w:right w:val="single" w:sz="4" w:space="0" w:color="auto"/>
            </w:tcBorders>
            <w:shd w:val="clear" w:color="auto" w:fill="auto"/>
            <w:vAlign w:val="center"/>
            <w:hideMark/>
          </w:tcPr>
          <w:p w14:paraId="5E4D56A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Ноокенский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58032D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20 090     </w:t>
            </w:r>
          </w:p>
        </w:tc>
        <w:tc>
          <w:tcPr>
            <w:tcW w:w="1420" w:type="dxa"/>
            <w:tcBorders>
              <w:top w:val="nil"/>
              <w:left w:val="nil"/>
              <w:bottom w:val="single" w:sz="4" w:space="0" w:color="auto"/>
              <w:right w:val="single" w:sz="4" w:space="0" w:color="auto"/>
            </w:tcBorders>
            <w:shd w:val="clear" w:color="auto" w:fill="auto"/>
            <w:vAlign w:val="center"/>
            <w:hideMark/>
          </w:tcPr>
          <w:p w14:paraId="0CF07F6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274 400     </w:t>
            </w:r>
          </w:p>
        </w:tc>
        <w:tc>
          <w:tcPr>
            <w:tcW w:w="1200" w:type="dxa"/>
            <w:tcBorders>
              <w:top w:val="nil"/>
              <w:left w:val="nil"/>
              <w:bottom w:val="single" w:sz="4" w:space="0" w:color="auto"/>
              <w:right w:val="single" w:sz="4" w:space="0" w:color="auto"/>
            </w:tcBorders>
            <w:shd w:val="clear" w:color="auto" w:fill="auto"/>
            <w:vAlign w:val="center"/>
            <w:hideMark/>
          </w:tcPr>
          <w:p w14:paraId="0153C5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5D3F1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2ED6C3C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3 920     </w:t>
            </w:r>
          </w:p>
        </w:tc>
        <w:tc>
          <w:tcPr>
            <w:tcW w:w="1200" w:type="dxa"/>
            <w:tcBorders>
              <w:top w:val="nil"/>
              <w:left w:val="nil"/>
              <w:bottom w:val="single" w:sz="4" w:space="0" w:color="auto"/>
              <w:right w:val="single" w:sz="4" w:space="0" w:color="auto"/>
            </w:tcBorders>
            <w:shd w:val="clear" w:color="auto" w:fill="auto"/>
            <w:vAlign w:val="center"/>
            <w:hideMark/>
          </w:tcPr>
          <w:p w14:paraId="002081A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A1A1F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73536B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F80D0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BBBD2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444 920     </w:t>
            </w:r>
          </w:p>
        </w:tc>
      </w:tr>
      <w:tr w:rsidR="00B62862" w:rsidRPr="00B62862" w14:paraId="6572F38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32B2A8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41</w:t>
            </w:r>
          </w:p>
        </w:tc>
        <w:tc>
          <w:tcPr>
            <w:tcW w:w="3340" w:type="dxa"/>
            <w:tcBorders>
              <w:top w:val="nil"/>
              <w:left w:val="nil"/>
              <w:bottom w:val="single" w:sz="4" w:space="0" w:color="auto"/>
              <w:right w:val="single" w:sz="4" w:space="0" w:color="auto"/>
            </w:tcBorders>
            <w:shd w:val="clear" w:color="auto" w:fill="auto"/>
            <w:vAlign w:val="center"/>
            <w:hideMark/>
          </w:tcPr>
          <w:p w14:paraId="2A0B6D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Базар-Коргонский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138645F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23 030     </w:t>
            </w:r>
          </w:p>
        </w:tc>
        <w:tc>
          <w:tcPr>
            <w:tcW w:w="1420" w:type="dxa"/>
            <w:tcBorders>
              <w:top w:val="nil"/>
              <w:left w:val="nil"/>
              <w:bottom w:val="single" w:sz="4" w:space="0" w:color="auto"/>
              <w:right w:val="single" w:sz="4" w:space="0" w:color="auto"/>
            </w:tcBorders>
            <w:shd w:val="clear" w:color="auto" w:fill="auto"/>
            <w:vAlign w:val="center"/>
            <w:hideMark/>
          </w:tcPr>
          <w:p w14:paraId="21361B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333 200     </w:t>
            </w:r>
          </w:p>
        </w:tc>
        <w:tc>
          <w:tcPr>
            <w:tcW w:w="1200" w:type="dxa"/>
            <w:tcBorders>
              <w:top w:val="nil"/>
              <w:left w:val="nil"/>
              <w:bottom w:val="single" w:sz="4" w:space="0" w:color="auto"/>
              <w:right w:val="single" w:sz="4" w:space="0" w:color="auto"/>
            </w:tcBorders>
            <w:shd w:val="clear" w:color="auto" w:fill="auto"/>
            <w:vAlign w:val="center"/>
            <w:hideMark/>
          </w:tcPr>
          <w:p w14:paraId="33CF74C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38BF45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1CD209A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4 900     </w:t>
            </w:r>
          </w:p>
        </w:tc>
        <w:tc>
          <w:tcPr>
            <w:tcW w:w="1200" w:type="dxa"/>
            <w:tcBorders>
              <w:top w:val="nil"/>
              <w:left w:val="nil"/>
              <w:bottom w:val="single" w:sz="4" w:space="0" w:color="auto"/>
              <w:right w:val="single" w:sz="4" w:space="0" w:color="auto"/>
            </w:tcBorders>
            <w:shd w:val="clear" w:color="auto" w:fill="auto"/>
            <w:vAlign w:val="center"/>
            <w:hideMark/>
          </w:tcPr>
          <w:p w14:paraId="40C99A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12C54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CB401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0B252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4211D6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507 640     </w:t>
            </w:r>
          </w:p>
        </w:tc>
      </w:tr>
      <w:tr w:rsidR="00B62862" w:rsidRPr="00B62862" w14:paraId="2CBF95B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5F66C5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42</w:t>
            </w:r>
          </w:p>
        </w:tc>
        <w:tc>
          <w:tcPr>
            <w:tcW w:w="3340" w:type="dxa"/>
            <w:tcBorders>
              <w:top w:val="nil"/>
              <w:left w:val="nil"/>
              <w:bottom w:val="single" w:sz="4" w:space="0" w:color="auto"/>
              <w:right w:val="single" w:sz="4" w:space="0" w:color="auto"/>
            </w:tcBorders>
            <w:shd w:val="clear" w:color="auto" w:fill="auto"/>
            <w:vAlign w:val="center"/>
            <w:hideMark/>
          </w:tcPr>
          <w:p w14:paraId="59A668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Токтогульский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600585C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4EE9B8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215 600     </w:t>
            </w:r>
          </w:p>
        </w:tc>
        <w:tc>
          <w:tcPr>
            <w:tcW w:w="1200" w:type="dxa"/>
            <w:tcBorders>
              <w:top w:val="nil"/>
              <w:left w:val="nil"/>
              <w:bottom w:val="single" w:sz="4" w:space="0" w:color="auto"/>
              <w:right w:val="single" w:sz="4" w:space="0" w:color="auto"/>
            </w:tcBorders>
            <w:shd w:val="clear" w:color="auto" w:fill="auto"/>
            <w:vAlign w:val="center"/>
            <w:hideMark/>
          </w:tcPr>
          <w:p w14:paraId="774F29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330645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1293D3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4C1541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66EEA3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81D33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33B59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6E93C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382 200     </w:t>
            </w:r>
          </w:p>
        </w:tc>
      </w:tr>
      <w:tr w:rsidR="00B62862" w:rsidRPr="00B62862" w14:paraId="49F25FE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CDE38FC"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43</w:t>
            </w:r>
          </w:p>
        </w:tc>
        <w:tc>
          <w:tcPr>
            <w:tcW w:w="3340" w:type="dxa"/>
            <w:tcBorders>
              <w:top w:val="nil"/>
              <w:left w:val="nil"/>
              <w:bottom w:val="single" w:sz="4" w:space="0" w:color="auto"/>
              <w:right w:val="single" w:sz="4" w:space="0" w:color="auto"/>
            </w:tcBorders>
            <w:shd w:val="clear" w:color="auto" w:fill="auto"/>
            <w:vAlign w:val="center"/>
            <w:hideMark/>
          </w:tcPr>
          <w:p w14:paraId="043CF04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Джалал-Абадский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0DB316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64042E0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0F6710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FFA44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F20100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4C1364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F05AC8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7B769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24C3E1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1F6F3C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6ED09F4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255CF2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68</w:t>
            </w:r>
          </w:p>
        </w:tc>
        <w:tc>
          <w:tcPr>
            <w:tcW w:w="3340" w:type="dxa"/>
            <w:tcBorders>
              <w:top w:val="nil"/>
              <w:left w:val="nil"/>
              <w:bottom w:val="single" w:sz="4" w:space="0" w:color="auto"/>
              <w:right w:val="single" w:sz="4" w:space="0" w:color="auto"/>
            </w:tcBorders>
            <w:shd w:val="clear" w:color="auto" w:fill="auto"/>
            <w:vAlign w:val="center"/>
            <w:hideMark/>
          </w:tcPr>
          <w:p w14:paraId="60F8C16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Баткенский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4220EC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40 180     </w:t>
            </w:r>
          </w:p>
        </w:tc>
        <w:tc>
          <w:tcPr>
            <w:tcW w:w="1420" w:type="dxa"/>
            <w:tcBorders>
              <w:top w:val="nil"/>
              <w:left w:val="nil"/>
              <w:bottom w:val="single" w:sz="4" w:space="0" w:color="auto"/>
              <w:right w:val="single" w:sz="4" w:space="0" w:color="auto"/>
            </w:tcBorders>
            <w:shd w:val="clear" w:color="auto" w:fill="auto"/>
            <w:vAlign w:val="center"/>
            <w:hideMark/>
          </w:tcPr>
          <w:p w14:paraId="042A5B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627 200     </w:t>
            </w:r>
          </w:p>
        </w:tc>
        <w:tc>
          <w:tcPr>
            <w:tcW w:w="1200" w:type="dxa"/>
            <w:tcBorders>
              <w:top w:val="nil"/>
              <w:left w:val="nil"/>
              <w:bottom w:val="single" w:sz="4" w:space="0" w:color="auto"/>
              <w:right w:val="single" w:sz="4" w:space="0" w:color="auto"/>
            </w:tcBorders>
            <w:shd w:val="clear" w:color="auto" w:fill="auto"/>
            <w:vAlign w:val="center"/>
            <w:hideMark/>
          </w:tcPr>
          <w:p w14:paraId="6800745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47B77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F934B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200" w:type="dxa"/>
            <w:tcBorders>
              <w:top w:val="nil"/>
              <w:left w:val="nil"/>
              <w:bottom w:val="single" w:sz="4" w:space="0" w:color="auto"/>
              <w:right w:val="single" w:sz="4" w:space="0" w:color="auto"/>
            </w:tcBorders>
            <w:shd w:val="clear" w:color="auto" w:fill="auto"/>
            <w:vAlign w:val="center"/>
            <w:hideMark/>
          </w:tcPr>
          <w:p w14:paraId="10BC7C2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9F399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16682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4AD410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5A4D01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823 690     </w:t>
            </w:r>
          </w:p>
        </w:tc>
      </w:tr>
      <w:tr w:rsidR="00B62862" w:rsidRPr="00B62862" w14:paraId="663C6EA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47C6B1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69</w:t>
            </w:r>
          </w:p>
        </w:tc>
        <w:tc>
          <w:tcPr>
            <w:tcW w:w="3340" w:type="dxa"/>
            <w:tcBorders>
              <w:top w:val="nil"/>
              <w:left w:val="nil"/>
              <w:bottom w:val="single" w:sz="4" w:space="0" w:color="auto"/>
              <w:right w:val="single" w:sz="4" w:space="0" w:color="auto"/>
            </w:tcBorders>
            <w:shd w:val="clear" w:color="auto" w:fill="auto"/>
            <w:vAlign w:val="center"/>
            <w:hideMark/>
          </w:tcPr>
          <w:p w14:paraId="442475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Баткенский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45BF285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517ABA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6C44B81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23566A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4530252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630E499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62A32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BEB89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5F8D3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5C5F45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0220B28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76EA2F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70</w:t>
            </w:r>
          </w:p>
        </w:tc>
        <w:tc>
          <w:tcPr>
            <w:tcW w:w="3340" w:type="dxa"/>
            <w:tcBorders>
              <w:top w:val="nil"/>
              <w:left w:val="nil"/>
              <w:bottom w:val="single" w:sz="4" w:space="0" w:color="auto"/>
              <w:right w:val="single" w:sz="4" w:space="0" w:color="auto"/>
            </w:tcBorders>
            <w:shd w:val="clear" w:color="auto" w:fill="auto"/>
            <w:vAlign w:val="center"/>
            <w:hideMark/>
          </w:tcPr>
          <w:p w14:paraId="2A6F89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Кадамжайский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140CC2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20 090     </w:t>
            </w:r>
          </w:p>
        </w:tc>
        <w:tc>
          <w:tcPr>
            <w:tcW w:w="1420" w:type="dxa"/>
            <w:tcBorders>
              <w:top w:val="nil"/>
              <w:left w:val="nil"/>
              <w:bottom w:val="single" w:sz="4" w:space="0" w:color="auto"/>
              <w:right w:val="single" w:sz="4" w:space="0" w:color="auto"/>
            </w:tcBorders>
            <w:shd w:val="clear" w:color="auto" w:fill="auto"/>
            <w:vAlign w:val="center"/>
            <w:hideMark/>
          </w:tcPr>
          <w:p w14:paraId="4890F57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274 400     </w:t>
            </w:r>
          </w:p>
        </w:tc>
        <w:tc>
          <w:tcPr>
            <w:tcW w:w="1200" w:type="dxa"/>
            <w:tcBorders>
              <w:top w:val="nil"/>
              <w:left w:val="nil"/>
              <w:bottom w:val="single" w:sz="4" w:space="0" w:color="auto"/>
              <w:right w:val="single" w:sz="4" w:space="0" w:color="auto"/>
            </w:tcBorders>
            <w:shd w:val="clear" w:color="auto" w:fill="auto"/>
            <w:vAlign w:val="center"/>
            <w:hideMark/>
          </w:tcPr>
          <w:p w14:paraId="7C269A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00E3F0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D9500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3 920     </w:t>
            </w:r>
          </w:p>
        </w:tc>
        <w:tc>
          <w:tcPr>
            <w:tcW w:w="1200" w:type="dxa"/>
            <w:tcBorders>
              <w:top w:val="nil"/>
              <w:left w:val="nil"/>
              <w:bottom w:val="single" w:sz="4" w:space="0" w:color="auto"/>
              <w:right w:val="single" w:sz="4" w:space="0" w:color="auto"/>
            </w:tcBorders>
            <w:shd w:val="clear" w:color="auto" w:fill="auto"/>
            <w:vAlign w:val="center"/>
            <w:hideMark/>
          </w:tcPr>
          <w:p w14:paraId="084227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CE554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4DF99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1110F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68D9F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444 920     </w:t>
            </w:r>
          </w:p>
        </w:tc>
      </w:tr>
      <w:tr w:rsidR="00B62862" w:rsidRPr="00B62862" w14:paraId="3802CB3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B6EC6D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71</w:t>
            </w:r>
          </w:p>
        </w:tc>
        <w:tc>
          <w:tcPr>
            <w:tcW w:w="3340" w:type="dxa"/>
            <w:tcBorders>
              <w:top w:val="nil"/>
              <w:left w:val="nil"/>
              <w:bottom w:val="single" w:sz="4" w:space="0" w:color="auto"/>
              <w:right w:val="single" w:sz="4" w:space="0" w:color="auto"/>
            </w:tcBorders>
            <w:shd w:val="clear" w:color="auto" w:fill="auto"/>
            <w:vAlign w:val="center"/>
            <w:hideMark/>
          </w:tcPr>
          <w:p w14:paraId="23CDF03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Лейлекский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2E85FE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6583F9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1308D6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5509D13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74AD541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38811B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BFE64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9643EF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5CFE64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3C282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0A7DDE9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E39D45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72</w:t>
            </w:r>
          </w:p>
        </w:tc>
        <w:tc>
          <w:tcPr>
            <w:tcW w:w="3340" w:type="dxa"/>
            <w:tcBorders>
              <w:top w:val="nil"/>
              <w:left w:val="nil"/>
              <w:bottom w:val="single" w:sz="4" w:space="0" w:color="auto"/>
              <w:right w:val="single" w:sz="4" w:space="0" w:color="auto"/>
            </w:tcBorders>
            <w:shd w:val="clear" w:color="auto" w:fill="auto"/>
            <w:vAlign w:val="center"/>
            <w:hideMark/>
          </w:tcPr>
          <w:p w14:paraId="6B93062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Кызылкийский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025F36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19CCA23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215 600     </w:t>
            </w:r>
          </w:p>
        </w:tc>
        <w:tc>
          <w:tcPr>
            <w:tcW w:w="1200" w:type="dxa"/>
            <w:tcBorders>
              <w:top w:val="nil"/>
              <w:left w:val="nil"/>
              <w:bottom w:val="single" w:sz="4" w:space="0" w:color="auto"/>
              <w:right w:val="single" w:sz="4" w:space="0" w:color="auto"/>
            </w:tcBorders>
            <w:shd w:val="clear" w:color="auto" w:fill="auto"/>
            <w:vAlign w:val="center"/>
            <w:hideMark/>
          </w:tcPr>
          <w:p w14:paraId="5A789EF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077E3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724FD6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7BE005B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C489D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8C70F4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7A2DA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DAA54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382 200     </w:t>
            </w:r>
          </w:p>
        </w:tc>
      </w:tr>
      <w:tr w:rsidR="00B62862" w:rsidRPr="00B62862" w14:paraId="6458ADE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9D1E80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73</w:t>
            </w:r>
          </w:p>
        </w:tc>
        <w:tc>
          <w:tcPr>
            <w:tcW w:w="3340" w:type="dxa"/>
            <w:tcBorders>
              <w:top w:val="nil"/>
              <w:left w:val="nil"/>
              <w:bottom w:val="single" w:sz="4" w:space="0" w:color="auto"/>
              <w:right w:val="single" w:sz="4" w:space="0" w:color="auto"/>
            </w:tcBorders>
            <w:shd w:val="clear" w:color="auto" w:fill="auto"/>
            <w:vAlign w:val="center"/>
            <w:hideMark/>
          </w:tcPr>
          <w:p w14:paraId="24BE46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Сулюктинский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329CE7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48754A6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56B56F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98524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3E6747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4B0F917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F4C429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BA39C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EAB7E2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414930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4BDE43B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9158D7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74</w:t>
            </w:r>
          </w:p>
        </w:tc>
        <w:tc>
          <w:tcPr>
            <w:tcW w:w="3340" w:type="dxa"/>
            <w:tcBorders>
              <w:top w:val="nil"/>
              <w:left w:val="nil"/>
              <w:bottom w:val="single" w:sz="4" w:space="0" w:color="auto"/>
              <w:right w:val="single" w:sz="4" w:space="0" w:color="auto"/>
            </w:tcBorders>
            <w:shd w:val="clear" w:color="auto" w:fill="auto"/>
            <w:vAlign w:val="center"/>
            <w:hideMark/>
          </w:tcPr>
          <w:p w14:paraId="0AE1717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Баткенский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05CB9F0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6FA0A8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016C67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36D7EE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14DD17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00E7CC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79E06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46B28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E0FB5A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BB9397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7E0B16B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8D8101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03EDB83F"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Судебный Департамент</w:t>
            </w:r>
          </w:p>
        </w:tc>
        <w:tc>
          <w:tcPr>
            <w:tcW w:w="1200" w:type="dxa"/>
            <w:tcBorders>
              <w:top w:val="nil"/>
              <w:left w:val="nil"/>
              <w:bottom w:val="single" w:sz="4" w:space="0" w:color="auto"/>
              <w:right w:val="single" w:sz="4" w:space="0" w:color="auto"/>
            </w:tcBorders>
            <w:shd w:val="clear" w:color="auto" w:fill="auto"/>
            <w:vAlign w:val="center"/>
            <w:hideMark/>
          </w:tcPr>
          <w:p w14:paraId="51C1E85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420" w:type="dxa"/>
            <w:tcBorders>
              <w:top w:val="nil"/>
              <w:left w:val="nil"/>
              <w:bottom w:val="single" w:sz="4" w:space="0" w:color="auto"/>
              <w:right w:val="single" w:sz="4" w:space="0" w:color="auto"/>
            </w:tcBorders>
            <w:shd w:val="clear" w:color="auto" w:fill="auto"/>
            <w:vAlign w:val="center"/>
            <w:hideMark/>
          </w:tcPr>
          <w:p w14:paraId="16FBCFF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5566EA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100" w:type="dxa"/>
            <w:tcBorders>
              <w:top w:val="nil"/>
              <w:left w:val="nil"/>
              <w:bottom w:val="single" w:sz="4" w:space="0" w:color="auto"/>
              <w:right w:val="single" w:sz="4" w:space="0" w:color="auto"/>
            </w:tcBorders>
            <w:shd w:val="clear" w:color="auto" w:fill="auto"/>
            <w:vAlign w:val="center"/>
            <w:hideMark/>
          </w:tcPr>
          <w:p w14:paraId="682F2B4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060" w:type="dxa"/>
            <w:tcBorders>
              <w:top w:val="nil"/>
              <w:left w:val="nil"/>
              <w:bottom w:val="single" w:sz="4" w:space="0" w:color="auto"/>
              <w:right w:val="single" w:sz="4" w:space="0" w:color="auto"/>
            </w:tcBorders>
            <w:shd w:val="clear" w:color="auto" w:fill="auto"/>
            <w:vAlign w:val="center"/>
            <w:hideMark/>
          </w:tcPr>
          <w:p w14:paraId="749C221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24D51B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860" w:type="dxa"/>
            <w:tcBorders>
              <w:top w:val="nil"/>
              <w:left w:val="nil"/>
              <w:bottom w:val="single" w:sz="4" w:space="0" w:color="auto"/>
              <w:right w:val="single" w:sz="4" w:space="0" w:color="auto"/>
            </w:tcBorders>
            <w:shd w:val="clear" w:color="auto" w:fill="auto"/>
            <w:vAlign w:val="center"/>
            <w:hideMark/>
          </w:tcPr>
          <w:p w14:paraId="1E7CD4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35E419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0AB0B0C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377AD35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r>
      <w:tr w:rsidR="00B62862" w:rsidRPr="00B62862" w14:paraId="690B28A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A7316F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w:t>
            </w:r>
          </w:p>
        </w:tc>
        <w:tc>
          <w:tcPr>
            <w:tcW w:w="3340" w:type="dxa"/>
            <w:tcBorders>
              <w:top w:val="nil"/>
              <w:left w:val="nil"/>
              <w:bottom w:val="single" w:sz="4" w:space="0" w:color="auto"/>
              <w:right w:val="single" w:sz="4" w:space="0" w:color="auto"/>
            </w:tcBorders>
            <w:shd w:val="clear" w:color="auto" w:fill="auto"/>
            <w:vAlign w:val="center"/>
            <w:hideMark/>
          </w:tcPr>
          <w:p w14:paraId="7C45BDD9" w14:textId="77777777" w:rsidR="00B62862" w:rsidRPr="00B62862" w:rsidRDefault="002577E4" w:rsidP="00B62862">
            <w:pPr>
              <w:spacing w:after="0" w:line="240" w:lineRule="auto"/>
              <w:rPr>
                <w:color w:val="000000"/>
                <w:sz w:val="20"/>
                <w:szCs w:val="20"/>
                <w:lang w:val="ky-KG" w:eastAsia="ky-KG"/>
              </w:rPr>
            </w:pPr>
            <w:r>
              <w:rPr>
                <w:color w:val="000000"/>
                <w:sz w:val="20"/>
                <w:szCs w:val="20"/>
                <w:lang w:val="ky-KG" w:eastAsia="ky-KG"/>
              </w:rPr>
              <w:t>ИТ предприятие</w:t>
            </w:r>
            <w:r w:rsidR="00B62862" w:rsidRPr="00B62862">
              <w:rPr>
                <w:color w:val="000000"/>
                <w:sz w:val="20"/>
                <w:szCs w:val="20"/>
                <w:lang w:val="ky-KG" w:eastAsia="ky-KG"/>
              </w:rPr>
              <w:t xml:space="preserve"> - руководитель</w:t>
            </w:r>
          </w:p>
        </w:tc>
        <w:tc>
          <w:tcPr>
            <w:tcW w:w="1200" w:type="dxa"/>
            <w:tcBorders>
              <w:top w:val="nil"/>
              <w:left w:val="nil"/>
              <w:bottom w:val="single" w:sz="4" w:space="0" w:color="auto"/>
              <w:right w:val="single" w:sz="4" w:space="0" w:color="auto"/>
            </w:tcBorders>
            <w:shd w:val="clear" w:color="auto" w:fill="auto"/>
            <w:vAlign w:val="center"/>
            <w:hideMark/>
          </w:tcPr>
          <w:p w14:paraId="1A913B2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096EA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8AD79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21CD10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68C5D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1D99A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410B7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06E710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1300" w:type="dxa"/>
            <w:tcBorders>
              <w:top w:val="nil"/>
              <w:left w:val="nil"/>
              <w:bottom w:val="single" w:sz="4" w:space="0" w:color="auto"/>
              <w:right w:val="single" w:sz="4" w:space="0" w:color="auto"/>
            </w:tcBorders>
            <w:shd w:val="clear" w:color="auto" w:fill="auto"/>
            <w:vAlign w:val="center"/>
            <w:hideMark/>
          </w:tcPr>
          <w:p w14:paraId="77F1C0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176 400     </w:t>
            </w:r>
          </w:p>
        </w:tc>
        <w:tc>
          <w:tcPr>
            <w:tcW w:w="1300" w:type="dxa"/>
            <w:tcBorders>
              <w:top w:val="nil"/>
              <w:left w:val="nil"/>
              <w:bottom w:val="single" w:sz="4" w:space="0" w:color="auto"/>
              <w:right w:val="single" w:sz="4" w:space="0" w:color="auto"/>
            </w:tcBorders>
            <w:shd w:val="clear" w:color="auto" w:fill="auto"/>
            <w:vAlign w:val="center"/>
            <w:hideMark/>
          </w:tcPr>
          <w:p w14:paraId="1074B9D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205 800     </w:t>
            </w:r>
          </w:p>
        </w:tc>
      </w:tr>
      <w:tr w:rsidR="00B62862" w:rsidRPr="00B62862" w14:paraId="4A52416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C227E0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w:t>
            </w:r>
          </w:p>
        </w:tc>
        <w:tc>
          <w:tcPr>
            <w:tcW w:w="3340" w:type="dxa"/>
            <w:tcBorders>
              <w:top w:val="nil"/>
              <w:left w:val="nil"/>
              <w:bottom w:val="single" w:sz="4" w:space="0" w:color="auto"/>
              <w:right w:val="single" w:sz="4" w:space="0" w:color="auto"/>
            </w:tcBorders>
            <w:shd w:val="clear" w:color="auto" w:fill="auto"/>
            <w:vAlign w:val="center"/>
            <w:hideMark/>
          </w:tcPr>
          <w:p w14:paraId="024AC990" w14:textId="77777777" w:rsidR="00B62862" w:rsidRPr="00B62862" w:rsidRDefault="002577E4" w:rsidP="00B62862">
            <w:pPr>
              <w:spacing w:after="0" w:line="240" w:lineRule="auto"/>
              <w:rPr>
                <w:color w:val="000000"/>
                <w:sz w:val="20"/>
                <w:szCs w:val="20"/>
                <w:lang w:val="ky-KG" w:eastAsia="ky-KG"/>
              </w:rPr>
            </w:pPr>
            <w:r>
              <w:rPr>
                <w:color w:val="000000"/>
                <w:sz w:val="20"/>
                <w:szCs w:val="20"/>
                <w:lang w:val="ky-KG" w:eastAsia="ky-KG"/>
              </w:rPr>
              <w:t>ИТ предприятие</w:t>
            </w:r>
            <w:r w:rsidR="00B62862" w:rsidRPr="00B62862">
              <w:rPr>
                <w:color w:val="000000"/>
                <w:sz w:val="20"/>
                <w:szCs w:val="20"/>
                <w:lang w:val="ky-KG" w:eastAsia="ky-KG"/>
              </w:rPr>
              <w:t>- программисты</w:t>
            </w:r>
          </w:p>
        </w:tc>
        <w:tc>
          <w:tcPr>
            <w:tcW w:w="1200" w:type="dxa"/>
            <w:tcBorders>
              <w:top w:val="nil"/>
              <w:left w:val="nil"/>
              <w:bottom w:val="single" w:sz="4" w:space="0" w:color="auto"/>
              <w:right w:val="single" w:sz="4" w:space="0" w:color="auto"/>
            </w:tcBorders>
            <w:shd w:val="clear" w:color="auto" w:fill="auto"/>
            <w:vAlign w:val="center"/>
            <w:hideMark/>
          </w:tcPr>
          <w:p w14:paraId="0A2351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7EC6B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3E70E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215D3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A6440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3008C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860" w:type="dxa"/>
            <w:tcBorders>
              <w:top w:val="nil"/>
              <w:left w:val="nil"/>
              <w:bottom w:val="single" w:sz="4" w:space="0" w:color="auto"/>
              <w:right w:val="single" w:sz="4" w:space="0" w:color="auto"/>
            </w:tcBorders>
            <w:shd w:val="clear" w:color="auto" w:fill="auto"/>
            <w:vAlign w:val="center"/>
            <w:hideMark/>
          </w:tcPr>
          <w:p w14:paraId="372629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w:t>
            </w:r>
          </w:p>
        </w:tc>
        <w:tc>
          <w:tcPr>
            <w:tcW w:w="940" w:type="dxa"/>
            <w:tcBorders>
              <w:top w:val="nil"/>
              <w:left w:val="nil"/>
              <w:bottom w:val="single" w:sz="4" w:space="0" w:color="auto"/>
              <w:right w:val="single" w:sz="4" w:space="0" w:color="auto"/>
            </w:tcBorders>
            <w:shd w:val="clear" w:color="auto" w:fill="auto"/>
            <w:vAlign w:val="center"/>
            <w:hideMark/>
          </w:tcPr>
          <w:p w14:paraId="4E13FB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FA282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c>
          <w:tcPr>
            <w:tcW w:w="1300" w:type="dxa"/>
            <w:tcBorders>
              <w:top w:val="nil"/>
              <w:left w:val="nil"/>
              <w:bottom w:val="single" w:sz="4" w:space="0" w:color="auto"/>
              <w:right w:val="single" w:sz="4" w:space="0" w:color="auto"/>
            </w:tcBorders>
            <w:shd w:val="clear" w:color="auto" w:fill="auto"/>
            <w:vAlign w:val="center"/>
            <w:hideMark/>
          </w:tcPr>
          <w:p w14:paraId="486449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r>
      <w:tr w:rsidR="00B62862" w:rsidRPr="00B62862" w14:paraId="2FC75A5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0A4A8B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w:t>
            </w:r>
          </w:p>
        </w:tc>
        <w:tc>
          <w:tcPr>
            <w:tcW w:w="3340" w:type="dxa"/>
            <w:tcBorders>
              <w:top w:val="nil"/>
              <w:left w:val="nil"/>
              <w:bottom w:val="single" w:sz="4" w:space="0" w:color="auto"/>
              <w:right w:val="single" w:sz="4" w:space="0" w:color="auto"/>
            </w:tcBorders>
            <w:shd w:val="clear" w:color="auto" w:fill="auto"/>
            <w:vAlign w:val="center"/>
            <w:hideMark/>
          </w:tcPr>
          <w:p w14:paraId="57E8940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108472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43B49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16EFB2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9A4CE5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28BF5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E564E4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7005A94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w:t>
            </w:r>
          </w:p>
        </w:tc>
        <w:tc>
          <w:tcPr>
            <w:tcW w:w="940" w:type="dxa"/>
            <w:tcBorders>
              <w:top w:val="nil"/>
              <w:left w:val="nil"/>
              <w:bottom w:val="single" w:sz="4" w:space="0" w:color="auto"/>
              <w:right w:val="single" w:sz="4" w:space="0" w:color="auto"/>
            </w:tcBorders>
            <w:shd w:val="clear" w:color="auto" w:fill="auto"/>
            <w:vAlign w:val="center"/>
            <w:hideMark/>
          </w:tcPr>
          <w:p w14:paraId="243CA89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61C9C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c>
          <w:tcPr>
            <w:tcW w:w="1300" w:type="dxa"/>
            <w:tcBorders>
              <w:top w:val="nil"/>
              <w:left w:val="nil"/>
              <w:bottom w:val="single" w:sz="4" w:space="0" w:color="auto"/>
              <w:right w:val="single" w:sz="4" w:space="0" w:color="auto"/>
            </w:tcBorders>
            <w:shd w:val="clear" w:color="auto" w:fill="auto"/>
            <w:vAlign w:val="center"/>
            <w:hideMark/>
          </w:tcPr>
          <w:p w14:paraId="52BCCB1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314 580     </w:t>
            </w:r>
          </w:p>
        </w:tc>
      </w:tr>
      <w:tr w:rsidR="00B62862" w:rsidRPr="00B62862" w14:paraId="4825C32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DE2800C"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w:t>
            </w:r>
          </w:p>
        </w:tc>
        <w:tc>
          <w:tcPr>
            <w:tcW w:w="3340" w:type="dxa"/>
            <w:tcBorders>
              <w:top w:val="nil"/>
              <w:left w:val="nil"/>
              <w:bottom w:val="single" w:sz="4" w:space="0" w:color="auto"/>
              <w:right w:val="single" w:sz="4" w:space="0" w:color="auto"/>
            </w:tcBorders>
            <w:shd w:val="clear" w:color="auto" w:fill="auto"/>
            <w:vAlign w:val="center"/>
            <w:hideMark/>
          </w:tcPr>
          <w:p w14:paraId="455713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3887250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3A521B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10A3F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12353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34B63F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E478BF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9D27A1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w:t>
            </w:r>
          </w:p>
        </w:tc>
        <w:tc>
          <w:tcPr>
            <w:tcW w:w="940" w:type="dxa"/>
            <w:tcBorders>
              <w:top w:val="nil"/>
              <w:left w:val="nil"/>
              <w:bottom w:val="single" w:sz="4" w:space="0" w:color="auto"/>
              <w:right w:val="single" w:sz="4" w:space="0" w:color="auto"/>
            </w:tcBorders>
            <w:shd w:val="clear" w:color="auto" w:fill="auto"/>
            <w:vAlign w:val="center"/>
            <w:hideMark/>
          </w:tcPr>
          <w:p w14:paraId="5AA3D1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9B662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c>
          <w:tcPr>
            <w:tcW w:w="1300" w:type="dxa"/>
            <w:tcBorders>
              <w:top w:val="nil"/>
              <w:left w:val="nil"/>
              <w:bottom w:val="single" w:sz="4" w:space="0" w:color="auto"/>
              <w:right w:val="single" w:sz="4" w:space="0" w:color="auto"/>
            </w:tcBorders>
            <w:shd w:val="clear" w:color="auto" w:fill="auto"/>
            <w:vAlign w:val="center"/>
            <w:hideMark/>
          </w:tcPr>
          <w:p w14:paraId="44FA0F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329 280     </w:t>
            </w:r>
          </w:p>
        </w:tc>
      </w:tr>
      <w:tr w:rsidR="00B62862" w:rsidRPr="00B62862" w14:paraId="298E494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BBBE49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w:t>
            </w:r>
          </w:p>
        </w:tc>
        <w:tc>
          <w:tcPr>
            <w:tcW w:w="3340" w:type="dxa"/>
            <w:tcBorders>
              <w:top w:val="nil"/>
              <w:left w:val="nil"/>
              <w:bottom w:val="single" w:sz="4" w:space="0" w:color="auto"/>
              <w:right w:val="single" w:sz="4" w:space="0" w:color="auto"/>
            </w:tcBorders>
            <w:shd w:val="clear" w:color="auto" w:fill="auto"/>
            <w:vAlign w:val="center"/>
            <w:hideMark/>
          </w:tcPr>
          <w:p w14:paraId="223E3F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Джалал-Абадское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4909155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C841BC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32A2F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476DB3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EC4168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3A0510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851E85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w:t>
            </w:r>
          </w:p>
        </w:tc>
        <w:tc>
          <w:tcPr>
            <w:tcW w:w="940" w:type="dxa"/>
            <w:tcBorders>
              <w:top w:val="nil"/>
              <w:left w:val="nil"/>
              <w:bottom w:val="single" w:sz="4" w:space="0" w:color="auto"/>
              <w:right w:val="single" w:sz="4" w:space="0" w:color="auto"/>
            </w:tcBorders>
            <w:shd w:val="clear" w:color="auto" w:fill="auto"/>
            <w:vAlign w:val="center"/>
            <w:hideMark/>
          </w:tcPr>
          <w:p w14:paraId="094B27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32AAD7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199 920     </w:t>
            </w:r>
          </w:p>
        </w:tc>
        <w:tc>
          <w:tcPr>
            <w:tcW w:w="1300" w:type="dxa"/>
            <w:tcBorders>
              <w:top w:val="nil"/>
              <w:left w:val="nil"/>
              <w:bottom w:val="single" w:sz="4" w:space="0" w:color="auto"/>
              <w:right w:val="single" w:sz="4" w:space="0" w:color="auto"/>
            </w:tcBorders>
            <w:shd w:val="clear" w:color="auto" w:fill="auto"/>
            <w:vAlign w:val="center"/>
            <w:hideMark/>
          </w:tcPr>
          <w:p w14:paraId="374D3F9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229 320     </w:t>
            </w:r>
          </w:p>
        </w:tc>
      </w:tr>
      <w:tr w:rsidR="00B62862" w:rsidRPr="00B62862" w14:paraId="674F9AA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29DB0BC"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w:t>
            </w:r>
          </w:p>
        </w:tc>
        <w:tc>
          <w:tcPr>
            <w:tcW w:w="3340" w:type="dxa"/>
            <w:tcBorders>
              <w:top w:val="nil"/>
              <w:left w:val="nil"/>
              <w:bottom w:val="single" w:sz="4" w:space="0" w:color="auto"/>
              <w:right w:val="single" w:sz="4" w:space="0" w:color="auto"/>
            </w:tcBorders>
            <w:shd w:val="clear" w:color="auto" w:fill="auto"/>
            <w:vAlign w:val="center"/>
            <w:hideMark/>
          </w:tcPr>
          <w:p w14:paraId="0691FFE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Иссык-Кульское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2A121D9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4056B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EEC1CA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313B43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5F6813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CC915B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953FB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w:t>
            </w:r>
          </w:p>
        </w:tc>
        <w:tc>
          <w:tcPr>
            <w:tcW w:w="940" w:type="dxa"/>
            <w:tcBorders>
              <w:top w:val="nil"/>
              <w:left w:val="nil"/>
              <w:bottom w:val="single" w:sz="4" w:space="0" w:color="auto"/>
              <w:right w:val="single" w:sz="4" w:space="0" w:color="auto"/>
            </w:tcBorders>
            <w:shd w:val="clear" w:color="auto" w:fill="auto"/>
            <w:vAlign w:val="center"/>
            <w:hideMark/>
          </w:tcPr>
          <w:p w14:paraId="65DBCA2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BE721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199 920     </w:t>
            </w:r>
          </w:p>
        </w:tc>
        <w:tc>
          <w:tcPr>
            <w:tcW w:w="1300" w:type="dxa"/>
            <w:tcBorders>
              <w:top w:val="nil"/>
              <w:left w:val="nil"/>
              <w:bottom w:val="single" w:sz="4" w:space="0" w:color="auto"/>
              <w:right w:val="single" w:sz="4" w:space="0" w:color="auto"/>
            </w:tcBorders>
            <w:shd w:val="clear" w:color="auto" w:fill="auto"/>
            <w:vAlign w:val="center"/>
            <w:hideMark/>
          </w:tcPr>
          <w:p w14:paraId="2CFFAA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229 320     </w:t>
            </w:r>
          </w:p>
        </w:tc>
      </w:tr>
      <w:tr w:rsidR="00B62862" w:rsidRPr="00B62862" w14:paraId="31300B9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ECE45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w:t>
            </w:r>
          </w:p>
        </w:tc>
        <w:tc>
          <w:tcPr>
            <w:tcW w:w="3340" w:type="dxa"/>
            <w:tcBorders>
              <w:top w:val="nil"/>
              <w:left w:val="nil"/>
              <w:bottom w:val="single" w:sz="4" w:space="0" w:color="auto"/>
              <w:right w:val="single" w:sz="4" w:space="0" w:color="auto"/>
            </w:tcBorders>
            <w:shd w:val="clear" w:color="auto" w:fill="auto"/>
            <w:vAlign w:val="center"/>
            <w:hideMark/>
          </w:tcPr>
          <w:p w14:paraId="6200B8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Нарынское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50A440E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85B786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826B2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FA083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BD1DB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CE653D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B2B5BF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972D1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4D017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E2EB7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4558732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B39725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8</w:t>
            </w:r>
          </w:p>
        </w:tc>
        <w:tc>
          <w:tcPr>
            <w:tcW w:w="3340" w:type="dxa"/>
            <w:tcBorders>
              <w:top w:val="nil"/>
              <w:left w:val="nil"/>
              <w:bottom w:val="single" w:sz="4" w:space="0" w:color="auto"/>
              <w:right w:val="single" w:sz="4" w:space="0" w:color="auto"/>
            </w:tcBorders>
            <w:shd w:val="clear" w:color="auto" w:fill="auto"/>
            <w:vAlign w:val="center"/>
            <w:hideMark/>
          </w:tcPr>
          <w:p w14:paraId="05E4C0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Таласское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33A6FA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7DEF83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FE4D4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8C6B9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AD8FB7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134E49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533652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FBB73D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557B23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05C70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63CA98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D46634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9</w:t>
            </w:r>
          </w:p>
        </w:tc>
        <w:tc>
          <w:tcPr>
            <w:tcW w:w="3340" w:type="dxa"/>
            <w:tcBorders>
              <w:top w:val="nil"/>
              <w:left w:val="nil"/>
              <w:bottom w:val="single" w:sz="4" w:space="0" w:color="auto"/>
              <w:right w:val="single" w:sz="4" w:space="0" w:color="auto"/>
            </w:tcBorders>
            <w:shd w:val="clear" w:color="auto" w:fill="auto"/>
            <w:vAlign w:val="center"/>
            <w:hideMark/>
          </w:tcPr>
          <w:p w14:paraId="405B78E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Баткенское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103A152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F4A4D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098EE5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5FBA8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28ECC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B4DE05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5A54B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14C867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FCE8D1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206B4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896013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0406A1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10</w:t>
            </w:r>
          </w:p>
        </w:tc>
        <w:tc>
          <w:tcPr>
            <w:tcW w:w="3340" w:type="dxa"/>
            <w:tcBorders>
              <w:top w:val="nil"/>
              <w:left w:val="nil"/>
              <w:bottom w:val="single" w:sz="4" w:space="0" w:color="auto"/>
              <w:right w:val="single" w:sz="4" w:space="0" w:color="auto"/>
            </w:tcBorders>
            <w:shd w:val="clear" w:color="auto" w:fill="auto"/>
            <w:vAlign w:val="center"/>
            <w:hideMark/>
          </w:tcPr>
          <w:p w14:paraId="123220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Судебные исполнители по КР</w:t>
            </w:r>
          </w:p>
        </w:tc>
        <w:tc>
          <w:tcPr>
            <w:tcW w:w="1200" w:type="dxa"/>
            <w:tcBorders>
              <w:top w:val="nil"/>
              <w:left w:val="nil"/>
              <w:bottom w:val="single" w:sz="4" w:space="0" w:color="auto"/>
              <w:right w:val="single" w:sz="4" w:space="0" w:color="auto"/>
            </w:tcBorders>
            <w:shd w:val="clear" w:color="auto" w:fill="auto"/>
            <w:vAlign w:val="center"/>
            <w:hideMark/>
          </w:tcPr>
          <w:p w14:paraId="2804D26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C08123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CB03B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FE19DF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D762EB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9EB64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294 000     </w:t>
            </w:r>
          </w:p>
        </w:tc>
        <w:tc>
          <w:tcPr>
            <w:tcW w:w="860" w:type="dxa"/>
            <w:tcBorders>
              <w:top w:val="nil"/>
              <w:left w:val="nil"/>
              <w:bottom w:val="single" w:sz="4" w:space="0" w:color="auto"/>
              <w:right w:val="single" w:sz="4" w:space="0" w:color="auto"/>
            </w:tcBorders>
            <w:shd w:val="clear" w:color="auto" w:fill="auto"/>
            <w:vAlign w:val="center"/>
            <w:hideMark/>
          </w:tcPr>
          <w:p w14:paraId="366EB4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940" w:type="dxa"/>
            <w:tcBorders>
              <w:top w:val="nil"/>
              <w:left w:val="nil"/>
              <w:bottom w:val="single" w:sz="4" w:space="0" w:color="auto"/>
              <w:right w:val="single" w:sz="4" w:space="0" w:color="auto"/>
            </w:tcBorders>
            <w:shd w:val="clear" w:color="auto" w:fill="auto"/>
            <w:vAlign w:val="center"/>
            <w:hideMark/>
          </w:tcPr>
          <w:p w14:paraId="50047FB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57A4723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5ABF511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294 000     </w:t>
            </w:r>
          </w:p>
        </w:tc>
      </w:tr>
      <w:tr w:rsidR="00B62862" w:rsidRPr="00B62862" w14:paraId="10086FE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DBAA25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6BF265A0"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Программное обеспечение</w:t>
            </w:r>
          </w:p>
        </w:tc>
        <w:tc>
          <w:tcPr>
            <w:tcW w:w="1200" w:type="dxa"/>
            <w:tcBorders>
              <w:top w:val="nil"/>
              <w:left w:val="nil"/>
              <w:bottom w:val="single" w:sz="4" w:space="0" w:color="auto"/>
              <w:right w:val="single" w:sz="4" w:space="0" w:color="auto"/>
            </w:tcBorders>
            <w:shd w:val="clear" w:color="auto" w:fill="auto"/>
            <w:vAlign w:val="center"/>
            <w:hideMark/>
          </w:tcPr>
          <w:p w14:paraId="4D31A7A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420" w:type="dxa"/>
            <w:tcBorders>
              <w:top w:val="nil"/>
              <w:left w:val="nil"/>
              <w:bottom w:val="single" w:sz="4" w:space="0" w:color="auto"/>
              <w:right w:val="single" w:sz="4" w:space="0" w:color="auto"/>
            </w:tcBorders>
            <w:shd w:val="clear" w:color="auto" w:fill="auto"/>
            <w:vAlign w:val="center"/>
            <w:hideMark/>
          </w:tcPr>
          <w:p w14:paraId="04F9ADA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798890E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100" w:type="dxa"/>
            <w:tcBorders>
              <w:top w:val="nil"/>
              <w:left w:val="nil"/>
              <w:bottom w:val="single" w:sz="4" w:space="0" w:color="auto"/>
              <w:right w:val="single" w:sz="4" w:space="0" w:color="auto"/>
            </w:tcBorders>
            <w:shd w:val="clear" w:color="auto" w:fill="auto"/>
            <w:vAlign w:val="center"/>
            <w:hideMark/>
          </w:tcPr>
          <w:p w14:paraId="072CAE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060" w:type="dxa"/>
            <w:tcBorders>
              <w:top w:val="nil"/>
              <w:left w:val="nil"/>
              <w:bottom w:val="single" w:sz="4" w:space="0" w:color="auto"/>
              <w:right w:val="single" w:sz="4" w:space="0" w:color="auto"/>
            </w:tcBorders>
            <w:shd w:val="clear" w:color="auto" w:fill="auto"/>
            <w:vAlign w:val="center"/>
            <w:hideMark/>
          </w:tcPr>
          <w:p w14:paraId="581F61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46F301F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860" w:type="dxa"/>
            <w:tcBorders>
              <w:top w:val="nil"/>
              <w:left w:val="nil"/>
              <w:bottom w:val="single" w:sz="4" w:space="0" w:color="auto"/>
              <w:right w:val="single" w:sz="4" w:space="0" w:color="auto"/>
            </w:tcBorders>
            <w:shd w:val="clear" w:color="auto" w:fill="auto"/>
            <w:vAlign w:val="center"/>
            <w:hideMark/>
          </w:tcPr>
          <w:p w14:paraId="739F2B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3C57DE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120299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08C887A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r>
      <w:tr w:rsidR="00B62862" w:rsidRPr="00B62862" w14:paraId="420ED5E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EB8C14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noWrap/>
            <w:vAlign w:val="bottom"/>
            <w:hideMark/>
          </w:tcPr>
          <w:p w14:paraId="00DBF05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Разработка и модернизация</w:t>
            </w:r>
          </w:p>
        </w:tc>
        <w:tc>
          <w:tcPr>
            <w:tcW w:w="1200" w:type="dxa"/>
            <w:tcBorders>
              <w:top w:val="nil"/>
              <w:left w:val="nil"/>
              <w:bottom w:val="single" w:sz="4" w:space="0" w:color="auto"/>
              <w:right w:val="single" w:sz="4" w:space="0" w:color="auto"/>
            </w:tcBorders>
            <w:shd w:val="clear" w:color="auto" w:fill="auto"/>
            <w:vAlign w:val="center"/>
            <w:hideMark/>
          </w:tcPr>
          <w:p w14:paraId="10A076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6F1C2F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3D2443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1 225 000     </w:t>
            </w:r>
          </w:p>
        </w:tc>
        <w:tc>
          <w:tcPr>
            <w:tcW w:w="1100" w:type="dxa"/>
            <w:tcBorders>
              <w:top w:val="nil"/>
              <w:left w:val="nil"/>
              <w:bottom w:val="single" w:sz="4" w:space="0" w:color="auto"/>
              <w:right w:val="single" w:sz="4" w:space="0" w:color="auto"/>
            </w:tcBorders>
            <w:shd w:val="clear" w:color="auto" w:fill="auto"/>
            <w:vAlign w:val="center"/>
            <w:hideMark/>
          </w:tcPr>
          <w:p w14:paraId="249065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28A001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332BE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860" w:type="dxa"/>
            <w:tcBorders>
              <w:top w:val="nil"/>
              <w:left w:val="nil"/>
              <w:bottom w:val="single" w:sz="4" w:space="0" w:color="auto"/>
              <w:right w:val="single" w:sz="4" w:space="0" w:color="auto"/>
            </w:tcBorders>
            <w:shd w:val="clear" w:color="auto" w:fill="auto"/>
            <w:vAlign w:val="center"/>
            <w:hideMark/>
          </w:tcPr>
          <w:p w14:paraId="1CCFE5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940" w:type="dxa"/>
            <w:tcBorders>
              <w:top w:val="nil"/>
              <w:left w:val="nil"/>
              <w:bottom w:val="single" w:sz="4" w:space="0" w:color="auto"/>
              <w:right w:val="single" w:sz="4" w:space="0" w:color="auto"/>
            </w:tcBorders>
            <w:shd w:val="clear" w:color="auto" w:fill="auto"/>
            <w:vAlign w:val="center"/>
            <w:hideMark/>
          </w:tcPr>
          <w:p w14:paraId="6EB626D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5CFD1EC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7593CC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1 225 000     </w:t>
            </w:r>
          </w:p>
        </w:tc>
      </w:tr>
      <w:tr w:rsidR="00B62862" w:rsidRPr="00B62862" w14:paraId="1677F7F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E30596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2FE1B801" w14:textId="77777777" w:rsidR="00B62862" w:rsidRPr="00B62862" w:rsidRDefault="00B62862" w:rsidP="002577E4">
            <w:pPr>
              <w:spacing w:after="0" w:line="240" w:lineRule="auto"/>
              <w:rPr>
                <w:b/>
                <w:bCs/>
                <w:color w:val="000000"/>
                <w:sz w:val="20"/>
                <w:szCs w:val="20"/>
                <w:lang w:val="ky-KG" w:eastAsia="ky-KG"/>
              </w:rPr>
            </w:pPr>
            <w:r w:rsidRPr="00B62862">
              <w:rPr>
                <w:b/>
                <w:bCs/>
                <w:color w:val="000000"/>
                <w:sz w:val="20"/>
                <w:szCs w:val="20"/>
                <w:lang w:val="ky-KG" w:eastAsia="ky-KG"/>
              </w:rPr>
              <w:t>Итого за 201</w:t>
            </w:r>
            <w:r w:rsidR="002577E4">
              <w:rPr>
                <w:b/>
                <w:bCs/>
                <w:color w:val="000000"/>
                <w:sz w:val="20"/>
                <w:szCs w:val="20"/>
                <w:lang w:val="ky-KG" w:eastAsia="ky-KG"/>
              </w:rPr>
              <w:t>7</w:t>
            </w:r>
            <w:r w:rsidRPr="00B62862">
              <w:rPr>
                <w:b/>
                <w:bCs/>
                <w:color w:val="000000"/>
                <w:sz w:val="20"/>
                <w:szCs w:val="20"/>
                <w:lang w:val="ky-KG" w:eastAsia="ky-KG"/>
              </w:rPr>
              <w:t xml:space="preserve"> год</w:t>
            </w:r>
          </w:p>
        </w:tc>
        <w:tc>
          <w:tcPr>
            <w:tcW w:w="1200" w:type="dxa"/>
            <w:tcBorders>
              <w:top w:val="nil"/>
              <w:left w:val="nil"/>
              <w:bottom w:val="single" w:sz="4" w:space="0" w:color="auto"/>
              <w:right w:val="single" w:sz="4" w:space="0" w:color="auto"/>
            </w:tcBorders>
            <w:shd w:val="clear" w:color="auto" w:fill="auto"/>
            <w:vAlign w:val="center"/>
            <w:hideMark/>
          </w:tcPr>
          <w:p w14:paraId="015CC91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409 150     </w:t>
            </w:r>
          </w:p>
        </w:tc>
        <w:tc>
          <w:tcPr>
            <w:tcW w:w="1420" w:type="dxa"/>
            <w:tcBorders>
              <w:top w:val="nil"/>
              <w:left w:val="nil"/>
              <w:bottom w:val="single" w:sz="4" w:space="0" w:color="auto"/>
              <w:right w:val="single" w:sz="4" w:space="0" w:color="auto"/>
            </w:tcBorders>
            <w:shd w:val="clear" w:color="auto" w:fill="auto"/>
            <w:vAlign w:val="center"/>
            <w:hideMark/>
          </w:tcPr>
          <w:p w14:paraId="5F9A6E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5 409 600     </w:t>
            </w:r>
          </w:p>
        </w:tc>
        <w:tc>
          <w:tcPr>
            <w:tcW w:w="1200" w:type="dxa"/>
            <w:tcBorders>
              <w:top w:val="nil"/>
              <w:left w:val="nil"/>
              <w:bottom w:val="single" w:sz="4" w:space="0" w:color="auto"/>
              <w:right w:val="single" w:sz="4" w:space="0" w:color="auto"/>
            </w:tcBorders>
            <w:shd w:val="clear" w:color="auto" w:fill="auto"/>
            <w:vAlign w:val="center"/>
            <w:hideMark/>
          </w:tcPr>
          <w:p w14:paraId="429523C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1 430 800     </w:t>
            </w:r>
          </w:p>
        </w:tc>
        <w:tc>
          <w:tcPr>
            <w:tcW w:w="1100" w:type="dxa"/>
            <w:tcBorders>
              <w:top w:val="nil"/>
              <w:left w:val="nil"/>
              <w:bottom w:val="single" w:sz="4" w:space="0" w:color="auto"/>
              <w:right w:val="single" w:sz="4" w:space="0" w:color="auto"/>
            </w:tcBorders>
            <w:shd w:val="clear" w:color="auto" w:fill="auto"/>
            <w:vAlign w:val="center"/>
            <w:hideMark/>
          </w:tcPr>
          <w:p w14:paraId="6E8AD7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154 350     </w:t>
            </w:r>
          </w:p>
        </w:tc>
        <w:tc>
          <w:tcPr>
            <w:tcW w:w="1060" w:type="dxa"/>
            <w:tcBorders>
              <w:top w:val="nil"/>
              <w:left w:val="nil"/>
              <w:bottom w:val="single" w:sz="4" w:space="0" w:color="auto"/>
              <w:right w:val="single" w:sz="4" w:space="0" w:color="auto"/>
            </w:tcBorders>
            <w:shd w:val="clear" w:color="auto" w:fill="auto"/>
            <w:vAlign w:val="center"/>
            <w:hideMark/>
          </w:tcPr>
          <w:p w14:paraId="5F6B98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76 440     </w:t>
            </w:r>
          </w:p>
        </w:tc>
        <w:tc>
          <w:tcPr>
            <w:tcW w:w="1200" w:type="dxa"/>
            <w:tcBorders>
              <w:top w:val="nil"/>
              <w:left w:val="nil"/>
              <w:bottom w:val="single" w:sz="4" w:space="0" w:color="auto"/>
              <w:right w:val="single" w:sz="4" w:space="0" w:color="auto"/>
            </w:tcBorders>
            <w:shd w:val="clear" w:color="auto" w:fill="auto"/>
            <w:vAlign w:val="center"/>
            <w:hideMark/>
          </w:tcPr>
          <w:p w14:paraId="3DD2CB7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2 160 900     </w:t>
            </w:r>
          </w:p>
        </w:tc>
        <w:tc>
          <w:tcPr>
            <w:tcW w:w="860" w:type="dxa"/>
            <w:tcBorders>
              <w:top w:val="nil"/>
              <w:left w:val="nil"/>
              <w:bottom w:val="single" w:sz="4" w:space="0" w:color="auto"/>
              <w:right w:val="single" w:sz="4" w:space="0" w:color="auto"/>
            </w:tcBorders>
            <w:shd w:val="clear" w:color="auto" w:fill="auto"/>
            <w:vAlign w:val="center"/>
            <w:hideMark/>
          </w:tcPr>
          <w:p w14:paraId="5AD474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940" w:type="dxa"/>
            <w:tcBorders>
              <w:top w:val="nil"/>
              <w:left w:val="nil"/>
              <w:bottom w:val="single" w:sz="4" w:space="0" w:color="auto"/>
              <w:right w:val="single" w:sz="4" w:space="0" w:color="auto"/>
            </w:tcBorders>
            <w:shd w:val="clear" w:color="auto" w:fill="auto"/>
            <w:vAlign w:val="center"/>
            <w:hideMark/>
          </w:tcPr>
          <w:p w14:paraId="23950E7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2857E7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7 890 960     </w:t>
            </w:r>
          </w:p>
        </w:tc>
        <w:tc>
          <w:tcPr>
            <w:tcW w:w="1300" w:type="dxa"/>
            <w:tcBorders>
              <w:top w:val="nil"/>
              <w:left w:val="nil"/>
              <w:bottom w:val="single" w:sz="4" w:space="0" w:color="auto"/>
              <w:right w:val="single" w:sz="4" w:space="0" w:color="auto"/>
            </w:tcBorders>
            <w:shd w:val="clear" w:color="auto" w:fill="auto"/>
            <w:vAlign w:val="center"/>
            <w:hideMark/>
          </w:tcPr>
          <w:p w14:paraId="4F47F46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17 532 200     </w:t>
            </w:r>
          </w:p>
        </w:tc>
      </w:tr>
      <w:tr w:rsidR="00B62862" w:rsidRPr="00B62862" w14:paraId="6BBAB60E" w14:textId="77777777" w:rsidTr="00B62862">
        <w:trPr>
          <w:trHeight w:val="300"/>
        </w:trPr>
        <w:tc>
          <w:tcPr>
            <w:tcW w:w="15300" w:type="dxa"/>
            <w:gridSpan w:val="12"/>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370DC28" w14:textId="77777777" w:rsidR="00B62862" w:rsidRPr="00B62862" w:rsidRDefault="00B62862" w:rsidP="00B62862">
            <w:pPr>
              <w:spacing w:after="0" w:line="240" w:lineRule="auto"/>
              <w:jc w:val="center"/>
              <w:rPr>
                <w:b/>
                <w:bCs/>
                <w:color w:val="000000"/>
                <w:lang w:val="ky-KG" w:eastAsia="ky-KG"/>
              </w:rPr>
            </w:pPr>
            <w:r w:rsidRPr="00B62862">
              <w:rPr>
                <w:b/>
                <w:bCs/>
                <w:color w:val="000000"/>
                <w:lang w:val="ky-KG" w:eastAsia="ky-KG"/>
              </w:rPr>
              <w:t>201</w:t>
            </w:r>
            <w:r w:rsidR="002577E4">
              <w:rPr>
                <w:b/>
                <w:bCs/>
                <w:color w:val="000000"/>
                <w:lang w:val="ky-KG" w:eastAsia="ky-KG"/>
              </w:rPr>
              <w:t>8</w:t>
            </w:r>
          </w:p>
        </w:tc>
      </w:tr>
      <w:tr w:rsidR="00B62862" w:rsidRPr="00B62862" w14:paraId="7DF7A58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4E73AE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w:t>
            </w:r>
          </w:p>
        </w:tc>
        <w:tc>
          <w:tcPr>
            <w:tcW w:w="3340" w:type="dxa"/>
            <w:tcBorders>
              <w:top w:val="nil"/>
              <w:left w:val="nil"/>
              <w:bottom w:val="single" w:sz="4" w:space="0" w:color="auto"/>
              <w:right w:val="single" w:sz="4" w:space="0" w:color="auto"/>
            </w:tcBorders>
            <w:shd w:val="clear" w:color="auto" w:fill="auto"/>
            <w:vAlign w:val="center"/>
            <w:hideMark/>
          </w:tcPr>
          <w:p w14:paraId="65CADD6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Верховный суд КР</w:t>
            </w:r>
          </w:p>
        </w:tc>
        <w:tc>
          <w:tcPr>
            <w:tcW w:w="1200" w:type="dxa"/>
            <w:tcBorders>
              <w:top w:val="nil"/>
              <w:left w:val="nil"/>
              <w:bottom w:val="single" w:sz="4" w:space="0" w:color="auto"/>
              <w:right w:val="single" w:sz="4" w:space="0" w:color="auto"/>
            </w:tcBorders>
            <w:shd w:val="clear" w:color="auto" w:fill="auto"/>
            <w:vAlign w:val="center"/>
            <w:hideMark/>
          </w:tcPr>
          <w:p w14:paraId="329D52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879738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65253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F6A2F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7B0B0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062FB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58 800     </w:t>
            </w:r>
          </w:p>
        </w:tc>
        <w:tc>
          <w:tcPr>
            <w:tcW w:w="860" w:type="dxa"/>
            <w:tcBorders>
              <w:top w:val="nil"/>
              <w:left w:val="nil"/>
              <w:bottom w:val="single" w:sz="4" w:space="0" w:color="auto"/>
              <w:right w:val="single" w:sz="4" w:space="0" w:color="auto"/>
            </w:tcBorders>
            <w:shd w:val="clear" w:color="auto" w:fill="auto"/>
            <w:vAlign w:val="center"/>
            <w:hideMark/>
          </w:tcPr>
          <w:p w14:paraId="10647D5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w:t>
            </w:r>
          </w:p>
        </w:tc>
        <w:tc>
          <w:tcPr>
            <w:tcW w:w="940" w:type="dxa"/>
            <w:tcBorders>
              <w:top w:val="nil"/>
              <w:left w:val="nil"/>
              <w:bottom w:val="single" w:sz="4" w:space="0" w:color="auto"/>
              <w:right w:val="single" w:sz="4" w:space="0" w:color="auto"/>
            </w:tcBorders>
            <w:shd w:val="clear" w:color="auto" w:fill="auto"/>
            <w:vAlign w:val="center"/>
            <w:hideMark/>
          </w:tcPr>
          <w:p w14:paraId="7A292D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13 230     </w:t>
            </w:r>
          </w:p>
        </w:tc>
        <w:tc>
          <w:tcPr>
            <w:tcW w:w="1300" w:type="dxa"/>
            <w:tcBorders>
              <w:top w:val="nil"/>
              <w:left w:val="nil"/>
              <w:bottom w:val="single" w:sz="4" w:space="0" w:color="auto"/>
              <w:right w:val="single" w:sz="4" w:space="0" w:color="auto"/>
            </w:tcBorders>
            <w:shd w:val="clear" w:color="auto" w:fill="auto"/>
            <w:vAlign w:val="center"/>
            <w:hideMark/>
          </w:tcPr>
          <w:p w14:paraId="18BD98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317 520     </w:t>
            </w:r>
          </w:p>
        </w:tc>
        <w:tc>
          <w:tcPr>
            <w:tcW w:w="1300" w:type="dxa"/>
            <w:tcBorders>
              <w:top w:val="nil"/>
              <w:left w:val="nil"/>
              <w:bottom w:val="single" w:sz="4" w:space="0" w:color="auto"/>
              <w:right w:val="single" w:sz="4" w:space="0" w:color="auto"/>
            </w:tcBorders>
            <w:shd w:val="clear" w:color="auto" w:fill="auto"/>
            <w:vAlign w:val="center"/>
            <w:hideMark/>
          </w:tcPr>
          <w:p w14:paraId="3C9A13D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376 320     </w:t>
            </w:r>
          </w:p>
        </w:tc>
      </w:tr>
      <w:tr w:rsidR="00B62862" w:rsidRPr="00B62862" w14:paraId="201B3C3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096DD8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w:t>
            </w:r>
          </w:p>
        </w:tc>
        <w:tc>
          <w:tcPr>
            <w:tcW w:w="3340" w:type="dxa"/>
            <w:tcBorders>
              <w:top w:val="nil"/>
              <w:left w:val="nil"/>
              <w:bottom w:val="single" w:sz="4" w:space="0" w:color="auto"/>
              <w:right w:val="single" w:sz="4" w:space="0" w:color="auto"/>
            </w:tcBorders>
            <w:shd w:val="clear" w:color="auto" w:fill="auto"/>
            <w:vAlign w:val="center"/>
            <w:hideMark/>
          </w:tcPr>
          <w:p w14:paraId="56BD4C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Конституционная палата ВС КР</w:t>
            </w:r>
          </w:p>
        </w:tc>
        <w:tc>
          <w:tcPr>
            <w:tcW w:w="1200" w:type="dxa"/>
            <w:tcBorders>
              <w:top w:val="nil"/>
              <w:left w:val="nil"/>
              <w:bottom w:val="single" w:sz="4" w:space="0" w:color="auto"/>
              <w:right w:val="single" w:sz="4" w:space="0" w:color="auto"/>
            </w:tcBorders>
            <w:shd w:val="clear" w:color="auto" w:fill="auto"/>
            <w:vAlign w:val="center"/>
            <w:hideMark/>
          </w:tcPr>
          <w:p w14:paraId="3732568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12DFA7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BEE92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A72635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159BA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A610F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8A2AC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3C15A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BB07E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CE09E0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5C7C174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FE1393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w:t>
            </w:r>
          </w:p>
        </w:tc>
        <w:tc>
          <w:tcPr>
            <w:tcW w:w="3340" w:type="dxa"/>
            <w:tcBorders>
              <w:top w:val="nil"/>
              <w:left w:val="nil"/>
              <w:bottom w:val="single" w:sz="4" w:space="0" w:color="auto"/>
              <w:right w:val="single" w:sz="4" w:space="0" w:color="auto"/>
            </w:tcBorders>
            <w:shd w:val="clear" w:color="auto" w:fill="auto"/>
            <w:vAlign w:val="center"/>
            <w:hideMark/>
          </w:tcPr>
          <w:p w14:paraId="0E5C87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Бишкекский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0EC49DB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7E3610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90D2FF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9F4FC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685C8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55899B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30E49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6366B9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0C9D0E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95EFF7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1366BD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F95F9D4"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w:t>
            </w:r>
          </w:p>
        </w:tc>
        <w:tc>
          <w:tcPr>
            <w:tcW w:w="3340" w:type="dxa"/>
            <w:tcBorders>
              <w:top w:val="nil"/>
              <w:left w:val="nil"/>
              <w:bottom w:val="single" w:sz="4" w:space="0" w:color="auto"/>
              <w:right w:val="single" w:sz="4" w:space="0" w:color="auto"/>
            </w:tcBorders>
            <w:shd w:val="clear" w:color="auto" w:fill="auto"/>
            <w:vAlign w:val="center"/>
            <w:hideMark/>
          </w:tcPr>
          <w:p w14:paraId="579DF73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Ленинский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62227B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FEDD0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168096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F3E42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28B547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6352DA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51245AB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ABA22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1C5F10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1BB80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3FC497D2"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FD2A98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w:t>
            </w:r>
          </w:p>
        </w:tc>
        <w:tc>
          <w:tcPr>
            <w:tcW w:w="3340" w:type="dxa"/>
            <w:tcBorders>
              <w:top w:val="nil"/>
              <w:left w:val="nil"/>
              <w:bottom w:val="single" w:sz="4" w:space="0" w:color="auto"/>
              <w:right w:val="single" w:sz="4" w:space="0" w:color="auto"/>
            </w:tcBorders>
            <w:shd w:val="clear" w:color="auto" w:fill="auto"/>
            <w:vAlign w:val="center"/>
            <w:hideMark/>
          </w:tcPr>
          <w:p w14:paraId="6FBDBAB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Октябрьский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CB1DA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E0C268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32DC5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E0955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72FA8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A5A267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2F83602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E0D85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7BCC49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FCF538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31D9663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401201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w:t>
            </w:r>
          </w:p>
        </w:tc>
        <w:tc>
          <w:tcPr>
            <w:tcW w:w="3340" w:type="dxa"/>
            <w:tcBorders>
              <w:top w:val="nil"/>
              <w:left w:val="nil"/>
              <w:bottom w:val="single" w:sz="4" w:space="0" w:color="auto"/>
              <w:right w:val="single" w:sz="4" w:space="0" w:color="auto"/>
            </w:tcBorders>
            <w:shd w:val="clear" w:color="auto" w:fill="auto"/>
            <w:vAlign w:val="center"/>
            <w:hideMark/>
          </w:tcPr>
          <w:p w14:paraId="6A38F3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Первомайский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25D55FC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5C961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9C00B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7837ED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AA5A59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FCE87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0133AD3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68964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FF2F18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627D9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5DEFE8A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C32AF5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w:t>
            </w:r>
          </w:p>
        </w:tc>
        <w:tc>
          <w:tcPr>
            <w:tcW w:w="3340" w:type="dxa"/>
            <w:tcBorders>
              <w:top w:val="nil"/>
              <w:left w:val="nil"/>
              <w:bottom w:val="single" w:sz="4" w:space="0" w:color="auto"/>
              <w:right w:val="single" w:sz="4" w:space="0" w:color="auto"/>
            </w:tcBorders>
            <w:shd w:val="clear" w:color="auto" w:fill="auto"/>
            <w:vAlign w:val="center"/>
            <w:hideMark/>
          </w:tcPr>
          <w:p w14:paraId="3F7E27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Свердловский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65BB53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E8697F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C8204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2F94D8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1207D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66B28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280B23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E4CFD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AB609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4A2A06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2C35770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7BE389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8</w:t>
            </w:r>
          </w:p>
        </w:tc>
        <w:tc>
          <w:tcPr>
            <w:tcW w:w="3340" w:type="dxa"/>
            <w:tcBorders>
              <w:top w:val="nil"/>
              <w:left w:val="nil"/>
              <w:bottom w:val="single" w:sz="4" w:space="0" w:color="auto"/>
              <w:right w:val="single" w:sz="4" w:space="0" w:color="auto"/>
            </w:tcBorders>
            <w:shd w:val="clear" w:color="auto" w:fill="auto"/>
            <w:vAlign w:val="center"/>
            <w:hideMark/>
          </w:tcPr>
          <w:p w14:paraId="378D1F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Бишкекский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BF73D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710266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19D63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E04E6A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D110DC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24A49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17004A1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1277E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327BB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64F53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72470DA0"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A231C8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9</w:t>
            </w:r>
          </w:p>
        </w:tc>
        <w:tc>
          <w:tcPr>
            <w:tcW w:w="3340" w:type="dxa"/>
            <w:tcBorders>
              <w:top w:val="nil"/>
              <w:left w:val="nil"/>
              <w:bottom w:val="single" w:sz="4" w:space="0" w:color="auto"/>
              <w:right w:val="single" w:sz="4" w:space="0" w:color="auto"/>
            </w:tcBorders>
            <w:shd w:val="clear" w:color="auto" w:fill="auto"/>
            <w:vAlign w:val="center"/>
            <w:hideMark/>
          </w:tcPr>
          <w:p w14:paraId="500B60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F803F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60DE0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D717A3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56B0F6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73B11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010AE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7B1626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BD7BE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EC093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CDAD5B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59FE03A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AE29C1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10</w:t>
            </w:r>
          </w:p>
        </w:tc>
        <w:tc>
          <w:tcPr>
            <w:tcW w:w="3340" w:type="dxa"/>
            <w:tcBorders>
              <w:top w:val="nil"/>
              <w:left w:val="nil"/>
              <w:bottom w:val="single" w:sz="4" w:space="0" w:color="auto"/>
              <w:right w:val="single" w:sz="4" w:space="0" w:color="auto"/>
            </w:tcBorders>
            <w:shd w:val="clear" w:color="auto" w:fill="auto"/>
            <w:vAlign w:val="center"/>
            <w:hideMark/>
          </w:tcPr>
          <w:p w14:paraId="528B57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46A3039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6CDA74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A9706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ED17C4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59A1E3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485FD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034A74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A5ABD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6321E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BCFB2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6272B0C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0DEECA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11</w:t>
            </w:r>
          </w:p>
        </w:tc>
        <w:tc>
          <w:tcPr>
            <w:tcW w:w="3340" w:type="dxa"/>
            <w:tcBorders>
              <w:top w:val="nil"/>
              <w:left w:val="nil"/>
              <w:bottom w:val="single" w:sz="4" w:space="0" w:color="auto"/>
              <w:right w:val="single" w:sz="4" w:space="0" w:color="auto"/>
            </w:tcBorders>
            <w:shd w:val="clear" w:color="auto" w:fill="auto"/>
            <w:vAlign w:val="center"/>
            <w:hideMark/>
          </w:tcPr>
          <w:p w14:paraId="03293AA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Аламудунский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FBBE1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5D23F3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DD0D6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FC220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5704D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04DC4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126D380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30BAB1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1AFEB9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4EF11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114 660     </w:t>
            </w:r>
          </w:p>
        </w:tc>
      </w:tr>
      <w:tr w:rsidR="00B62862" w:rsidRPr="00B62862" w14:paraId="5D44194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4F5B74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12</w:t>
            </w:r>
          </w:p>
        </w:tc>
        <w:tc>
          <w:tcPr>
            <w:tcW w:w="3340" w:type="dxa"/>
            <w:tcBorders>
              <w:top w:val="nil"/>
              <w:left w:val="nil"/>
              <w:bottom w:val="single" w:sz="4" w:space="0" w:color="auto"/>
              <w:right w:val="single" w:sz="4" w:space="0" w:color="auto"/>
            </w:tcBorders>
            <w:shd w:val="clear" w:color="auto" w:fill="auto"/>
            <w:vAlign w:val="center"/>
            <w:hideMark/>
          </w:tcPr>
          <w:p w14:paraId="41854D4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Сокулукский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1F35E6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078C68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464ABE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5231F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F8C6F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9951E9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8C3DB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CD429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2567C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B05EC3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0F6C0E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88A993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13</w:t>
            </w:r>
          </w:p>
        </w:tc>
        <w:tc>
          <w:tcPr>
            <w:tcW w:w="3340" w:type="dxa"/>
            <w:tcBorders>
              <w:top w:val="nil"/>
              <w:left w:val="nil"/>
              <w:bottom w:val="single" w:sz="4" w:space="0" w:color="auto"/>
              <w:right w:val="single" w:sz="4" w:space="0" w:color="auto"/>
            </w:tcBorders>
            <w:shd w:val="clear" w:color="auto" w:fill="auto"/>
            <w:vAlign w:val="center"/>
            <w:hideMark/>
          </w:tcPr>
          <w:p w14:paraId="182517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Жайыльский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61F5AE7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9323A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6FF3B6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897AC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DCB07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0F1A3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12AAA8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CDC679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E7FCDD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807DEB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5E7A28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5535C4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14</w:t>
            </w:r>
          </w:p>
        </w:tc>
        <w:tc>
          <w:tcPr>
            <w:tcW w:w="3340" w:type="dxa"/>
            <w:tcBorders>
              <w:top w:val="nil"/>
              <w:left w:val="nil"/>
              <w:bottom w:val="single" w:sz="4" w:space="0" w:color="auto"/>
              <w:right w:val="single" w:sz="4" w:space="0" w:color="auto"/>
            </w:tcBorders>
            <w:shd w:val="clear" w:color="auto" w:fill="auto"/>
            <w:vAlign w:val="center"/>
            <w:hideMark/>
          </w:tcPr>
          <w:p w14:paraId="3A06C0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0070A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928B14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924A5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DDD35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A4FA0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BCB465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055C3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52F89A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BBF74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AF28B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5FAAB1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2522EC4"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15</w:t>
            </w:r>
          </w:p>
        </w:tc>
        <w:tc>
          <w:tcPr>
            <w:tcW w:w="3340" w:type="dxa"/>
            <w:tcBorders>
              <w:top w:val="nil"/>
              <w:left w:val="nil"/>
              <w:bottom w:val="single" w:sz="4" w:space="0" w:color="auto"/>
              <w:right w:val="single" w:sz="4" w:space="0" w:color="auto"/>
            </w:tcBorders>
            <w:shd w:val="clear" w:color="auto" w:fill="auto"/>
            <w:vAlign w:val="center"/>
            <w:hideMark/>
          </w:tcPr>
          <w:p w14:paraId="35D8F1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Ыссык-Атинский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EB346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EA598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1C5854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197CF7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7FFB3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78A554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0F5CB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09A1B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32C244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F77E78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52478A3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C828B4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16</w:t>
            </w:r>
          </w:p>
        </w:tc>
        <w:tc>
          <w:tcPr>
            <w:tcW w:w="3340" w:type="dxa"/>
            <w:tcBorders>
              <w:top w:val="nil"/>
              <w:left w:val="nil"/>
              <w:bottom w:val="single" w:sz="4" w:space="0" w:color="auto"/>
              <w:right w:val="single" w:sz="4" w:space="0" w:color="auto"/>
            </w:tcBorders>
            <w:shd w:val="clear" w:color="auto" w:fill="auto"/>
            <w:vAlign w:val="center"/>
            <w:hideMark/>
          </w:tcPr>
          <w:p w14:paraId="3725777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Московский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365AA7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E4A3A1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0A3D6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85E66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89510F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9B907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A5E10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5B1917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82732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2C6DE3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C708D0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D8D6C3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17</w:t>
            </w:r>
          </w:p>
        </w:tc>
        <w:tc>
          <w:tcPr>
            <w:tcW w:w="3340" w:type="dxa"/>
            <w:tcBorders>
              <w:top w:val="nil"/>
              <w:left w:val="nil"/>
              <w:bottom w:val="single" w:sz="4" w:space="0" w:color="auto"/>
              <w:right w:val="single" w:sz="4" w:space="0" w:color="auto"/>
            </w:tcBorders>
            <w:shd w:val="clear" w:color="auto" w:fill="auto"/>
            <w:vAlign w:val="center"/>
            <w:hideMark/>
          </w:tcPr>
          <w:p w14:paraId="557D61D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Кеминский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61EF8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D3AC0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1F084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31C8D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95FA5E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56D34A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9892C4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E7387B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1294F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8CD06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71EB91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4DF477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18</w:t>
            </w:r>
          </w:p>
        </w:tc>
        <w:tc>
          <w:tcPr>
            <w:tcW w:w="3340" w:type="dxa"/>
            <w:tcBorders>
              <w:top w:val="nil"/>
              <w:left w:val="nil"/>
              <w:bottom w:val="single" w:sz="4" w:space="0" w:color="auto"/>
              <w:right w:val="single" w:sz="4" w:space="0" w:color="auto"/>
            </w:tcBorders>
            <w:shd w:val="clear" w:color="auto" w:fill="auto"/>
            <w:vAlign w:val="center"/>
            <w:hideMark/>
          </w:tcPr>
          <w:p w14:paraId="24C59F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Панфиловский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C74D65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94F04F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77F721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F49CD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D644B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BAF604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20E6E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EC12A0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375F2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ED4070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4992F05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0AF728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19</w:t>
            </w:r>
          </w:p>
        </w:tc>
        <w:tc>
          <w:tcPr>
            <w:tcW w:w="3340" w:type="dxa"/>
            <w:tcBorders>
              <w:top w:val="nil"/>
              <w:left w:val="nil"/>
              <w:bottom w:val="single" w:sz="4" w:space="0" w:color="auto"/>
              <w:right w:val="single" w:sz="4" w:space="0" w:color="auto"/>
            </w:tcBorders>
            <w:shd w:val="clear" w:color="auto" w:fill="auto"/>
            <w:vAlign w:val="center"/>
            <w:hideMark/>
          </w:tcPr>
          <w:p w14:paraId="05C8C6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Токмокский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0267D4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45269D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8B302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66825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478A02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2A4CC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73372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BC5D3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F43D56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85F42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A284DF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51B1E1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20</w:t>
            </w:r>
          </w:p>
        </w:tc>
        <w:tc>
          <w:tcPr>
            <w:tcW w:w="3340" w:type="dxa"/>
            <w:tcBorders>
              <w:top w:val="nil"/>
              <w:left w:val="nil"/>
              <w:bottom w:val="single" w:sz="4" w:space="0" w:color="auto"/>
              <w:right w:val="single" w:sz="4" w:space="0" w:color="auto"/>
            </w:tcBorders>
            <w:shd w:val="clear" w:color="auto" w:fill="auto"/>
            <w:vAlign w:val="center"/>
            <w:hideMark/>
          </w:tcPr>
          <w:p w14:paraId="1C5DFB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C8EB7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A30299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4B983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BE9CA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30124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DDADE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0A6864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F7A6FB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71DA1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6DB67C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0EEED1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743404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21</w:t>
            </w:r>
          </w:p>
        </w:tc>
        <w:tc>
          <w:tcPr>
            <w:tcW w:w="3340" w:type="dxa"/>
            <w:tcBorders>
              <w:top w:val="nil"/>
              <w:left w:val="nil"/>
              <w:bottom w:val="single" w:sz="4" w:space="0" w:color="auto"/>
              <w:right w:val="single" w:sz="4" w:space="0" w:color="auto"/>
            </w:tcBorders>
            <w:shd w:val="clear" w:color="auto" w:fill="auto"/>
            <w:vAlign w:val="center"/>
            <w:hideMark/>
          </w:tcPr>
          <w:p w14:paraId="7A0534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Ошский областной суд </w:t>
            </w:r>
          </w:p>
        </w:tc>
        <w:tc>
          <w:tcPr>
            <w:tcW w:w="1200" w:type="dxa"/>
            <w:tcBorders>
              <w:top w:val="nil"/>
              <w:left w:val="nil"/>
              <w:bottom w:val="single" w:sz="4" w:space="0" w:color="auto"/>
              <w:right w:val="single" w:sz="4" w:space="0" w:color="auto"/>
            </w:tcBorders>
            <w:shd w:val="clear" w:color="auto" w:fill="auto"/>
            <w:vAlign w:val="center"/>
            <w:hideMark/>
          </w:tcPr>
          <w:p w14:paraId="34AE0E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47C05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4F67B8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EEEF5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05636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68688E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23DE4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B7798A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627F4B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5E302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2C0B782"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909EF1C"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22</w:t>
            </w:r>
          </w:p>
        </w:tc>
        <w:tc>
          <w:tcPr>
            <w:tcW w:w="3340" w:type="dxa"/>
            <w:tcBorders>
              <w:top w:val="nil"/>
              <w:left w:val="nil"/>
              <w:bottom w:val="single" w:sz="4" w:space="0" w:color="auto"/>
              <w:right w:val="single" w:sz="4" w:space="0" w:color="auto"/>
            </w:tcBorders>
            <w:shd w:val="clear" w:color="auto" w:fill="auto"/>
            <w:vAlign w:val="center"/>
            <w:hideMark/>
          </w:tcPr>
          <w:p w14:paraId="4D26CC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6486077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4D8860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19A2CF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2BC77B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34A96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F84653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52B23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301AF1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2A832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9B368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5C52E2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64CCEB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23</w:t>
            </w:r>
          </w:p>
        </w:tc>
        <w:tc>
          <w:tcPr>
            <w:tcW w:w="3340" w:type="dxa"/>
            <w:tcBorders>
              <w:top w:val="nil"/>
              <w:left w:val="nil"/>
              <w:bottom w:val="single" w:sz="4" w:space="0" w:color="auto"/>
              <w:right w:val="single" w:sz="4" w:space="0" w:color="auto"/>
            </w:tcBorders>
            <w:shd w:val="clear" w:color="auto" w:fill="auto"/>
            <w:vAlign w:val="center"/>
            <w:hideMark/>
          </w:tcPr>
          <w:p w14:paraId="1BA3302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Араванский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E7C05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6DFF0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811DEE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0A25C6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FC0A72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CD8552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248CEC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E30A4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B2082B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942E1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B5451C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888477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24</w:t>
            </w:r>
          </w:p>
        </w:tc>
        <w:tc>
          <w:tcPr>
            <w:tcW w:w="3340" w:type="dxa"/>
            <w:tcBorders>
              <w:top w:val="nil"/>
              <w:left w:val="nil"/>
              <w:bottom w:val="single" w:sz="4" w:space="0" w:color="auto"/>
              <w:right w:val="single" w:sz="4" w:space="0" w:color="auto"/>
            </w:tcBorders>
            <w:shd w:val="clear" w:color="auto" w:fill="auto"/>
            <w:vAlign w:val="center"/>
            <w:hideMark/>
          </w:tcPr>
          <w:p w14:paraId="7F2B5E8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Алайский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DD62B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C5EDBB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E1FC8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44AB3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0CF5D9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E4702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5308C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284677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C82A1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A8A6BB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DA163A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CD245D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25</w:t>
            </w:r>
          </w:p>
        </w:tc>
        <w:tc>
          <w:tcPr>
            <w:tcW w:w="3340" w:type="dxa"/>
            <w:tcBorders>
              <w:top w:val="nil"/>
              <w:left w:val="nil"/>
              <w:bottom w:val="single" w:sz="4" w:space="0" w:color="auto"/>
              <w:right w:val="single" w:sz="4" w:space="0" w:color="auto"/>
            </w:tcBorders>
            <w:shd w:val="clear" w:color="auto" w:fill="auto"/>
            <w:vAlign w:val="center"/>
            <w:hideMark/>
          </w:tcPr>
          <w:p w14:paraId="79CF11D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Кара-Кульджинский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7EB53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9E7527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A53807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0750C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569D9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8C08C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DECF7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6E6DC8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1A5F1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63F836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E74862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379F2D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26</w:t>
            </w:r>
          </w:p>
        </w:tc>
        <w:tc>
          <w:tcPr>
            <w:tcW w:w="3340" w:type="dxa"/>
            <w:tcBorders>
              <w:top w:val="nil"/>
              <w:left w:val="nil"/>
              <w:bottom w:val="single" w:sz="4" w:space="0" w:color="auto"/>
              <w:right w:val="single" w:sz="4" w:space="0" w:color="auto"/>
            </w:tcBorders>
            <w:shd w:val="clear" w:color="auto" w:fill="auto"/>
            <w:vAlign w:val="center"/>
            <w:hideMark/>
          </w:tcPr>
          <w:p w14:paraId="1864DEE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Кара-Суйский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0C8B08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E298F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B7E74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D37FD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80425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22C47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7C0D6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BE403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56A69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E5F70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F9DE2A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74C812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27</w:t>
            </w:r>
          </w:p>
        </w:tc>
        <w:tc>
          <w:tcPr>
            <w:tcW w:w="3340" w:type="dxa"/>
            <w:tcBorders>
              <w:top w:val="nil"/>
              <w:left w:val="nil"/>
              <w:bottom w:val="single" w:sz="4" w:space="0" w:color="auto"/>
              <w:right w:val="single" w:sz="4" w:space="0" w:color="auto"/>
            </w:tcBorders>
            <w:shd w:val="clear" w:color="auto" w:fill="auto"/>
            <w:vAlign w:val="center"/>
            <w:hideMark/>
          </w:tcPr>
          <w:p w14:paraId="2D03AB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Ноокатский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00D660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B377D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AE5A3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6C599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58BEE8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44A236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B3D24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3A9376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DBEB9D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8ED388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12CF3F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70C7A6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28</w:t>
            </w:r>
          </w:p>
        </w:tc>
        <w:tc>
          <w:tcPr>
            <w:tcW w:w="3340" w:type="dxa"/>
            <w:tcBorders>
              <w:top w:val="nil"/>
              <w:left w:val="nil"/>
              <w:bottom w:val="single" w:sz="4" w:space="0" w:color="auto"/>
              <w:right w:val="single" w:sz="4" w:space="0" w:color="auto"/>
            </w:tcBorders>
            <w:shd w:val="clear" w:color="auto" w:fill="auto"/>
            <w:vAlign w:val="center"/>
            <w:hideMark/>
          </w:tcPr>
          <w:p w14:paraId="64BFBC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Чон-Алайский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2AA0C5C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4D05F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8E4D80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E4144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8FB99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73E397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92E9CF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C494F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388618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211D53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42A574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498674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29</w:t>
            </w:r>
          </w:p>
        </w:tc>
        <w:tc>
          <w:tcPr>
            <w:tcW w:w="3340" w:type="dxa"/>
            <w:tcBorders>
              <w:top w:val="nil"/>
              <w:left w:val="nil"/>
              <w:bottom w:val="single" w:sz="4" w:space="0" w:color="auto"/>
              <w:right w:val="single" w:sz="4" w:space="0" w:color="auto"/>
            </w:tcBorders>
            <w:shd w:val="clear" w:color="auto" w:fill="auto"/>
            <w:vAlign w:val="center"/>
            <w:hideMark/>
          </w:tcPr>
          <w:p w14:paraId="75BE13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Узгенский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803303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D5CD6F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DB086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8180CC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DAF943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3D720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EFD68F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AB1395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BF124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D1906E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E7929E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7643C8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30</w:t>
            </w:r>
          </w:p>
        </w:tc>
        <w:tc>
          <w:tcPr>
            <w:tcW w:w="3340" w:type="dxa"/>
            <w:tcBorders>
              <w:top w:val="nil"/>
              <w:left w:val="nil"/>
              <w:bottom w:val="single" w:sz="4" w:space="0" w:color="auto"/>
              <w:right w:val="single" w:sz="4" w:space="0" w:color="auto"/>
            </w:tcBorders>
            <w:shd w:val="clear" w:color="auto" w:fill="auto"/>
            <w:vAlign w:val="center"/>
            <w:hideMark/>
          </w:tcPr>
          <w:p w14:paraId="2B73D8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Иссык-Кульский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164C04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D45DCB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C323E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E96F68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07D49C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18426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5D3E8E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D9A4F4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3E0A94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CCA786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A5A93A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9498F1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31</w:t>
            </w:r>
          </w:p>
        </w:tc>
        <w:tc>
          <w:tcPr>
            <w:tcW w:w="3340" w:type="dxa"/>
            <w:tcBorders>
              <w:top w:val="nil"/>
              <w:left w:val="nil"/>
              <w:bottom w:val="single" w:sz="4" w:space="0" w:color="auto"/>
              <w:right w:val="single" w:sz="4" w:space="0" w:color="auto"/>
            </w:tcBorders>
            <w:shd w:val="clear" w:color="auto" w:fill="auto"/>
            <w:vAlign w:val="center"/>
            <w:hideMark/>
          </w:tcPr>
          <w:p w14:paraId="6603F9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Каракольский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418071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7928D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C4CBF4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3751C51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70361E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7CF53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7CEAF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F2F74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A9BED0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AE04F9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696B67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FE0075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32</w:t>
            </w:r>
          </w:p>
        </w:tc>
        <w:tc>
          <w:tcPr>
            <w:tcW w:w="3340" w:type="dxa"/>
            <w:tcBorders>
              <w:top w:val="nil"/>
              <w:left w:val="nil"/>
              <w:bottom w:val="single" w:sz="4" w:space="0" w:color="auto"/>
              <w:right w:val="single" w:sz="4" w:space="0" w:color="auto"/>
            </w:tcBorders>
            <w:shd w:val="clear" w:color="auto" w:fill="auto"/>
            <w:vAlign w:val="center"/>
            <w:hideMark/>
          </w:tcPr>
          <w:p w14:paraId="1085CC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Ак-Суйский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780F940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8AF38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50CAE7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28DB0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0C62F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E1364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8F867A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CAC303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4C214E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4A7DB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6DBD34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EE35BA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33</w:t>
            </w:r>
          </w:p>
        </w:tc>
        <w:tc>
          <w:tcPr>
            <w:tcW w:w="3340" w:type="dxa"/>
            <w:tcBorders>
              <w:top w:val="nil"/>
              <w:left w:val="nil"/>
              <w:bottom w:val="single" w:sz="4" w:space="0" w:color="auto"/>
              <w:right w:val="single" w:sz="4" w:space="0" w:color="auto"/>
            </w:tcBorders>
            <w:shd w:val="clear" w:color="auto" w:fill="auto"/>
            <w:vAlign w:val="center"/>
            <w:hideMark/>
          </w:tcPr>
          <w:p w14:paraId="0340271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Жети-Огузский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4F28FFF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2EF7E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8E1069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BC6DA0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6A5F13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72496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1B5BC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40D36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9FCD24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31CE72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B6C2C12"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A46038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34</w:t>
            </w:r>
          </w:p>
        </w:tc>
        <w:tc>
          <w:tcPr>
            <w:tcW w:w="3340" w:type="dxa"/>
            <w:tcBorders>
              <w:top w:val="nil"/>
              <w:left w:val="nil"/>
              <w:bottom w:val="single" w:sz="4" w:space="0" w:color="auto"/>
              <w:right w:val="single" w:sz="4" w:space="0" w:color="auto"/>
            </w:tcBorders>
            <w:shd w:val="clear" w:color="auto" w:fill="auto"/>
            <w:vAlign w:val="center"/>
            <w:hideMark/>
          </w:tcPr>
          <w:p w14:paraId="4B02CB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Иссык-Кульский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45507A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B838DF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0EB37B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AC55DA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0A647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614BA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453FE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564A22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0AC708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266C3A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62B002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FE3589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35</w:t>
            </w:r>
          </w:p>
        </w:tc>
        <w:tc>
          <w:tcPr>
            <w:tcW w:w="3340" w:type="dxa"/>
            <w:tcBorders>
              <w:top w:val="nil"/>
              <w:left w:val="nil"/>
              <w:bottom w:val="single" w:sz="4" w:space="0" w:color="auto"/>
              <w:right w:val="single" w:sz="4" w:space="0" w:color="auto"/>
            </w:tcBorders>
            <w:shd w:val="clear" w:color="auto" w:fill="auto"/>
            <w:vAlign w:val="center"/>
            <w:hideMark/>
          </w:tcPr>
          <w:p w14:paraId="5FC9D5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Тонский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5D0D57C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3EDCC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4BCEF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F3BB4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08847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71F576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869AE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954ECB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A0A7B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F3883F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56005FA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AB0DFA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36</w:t>
            </w:r>
          </w:p>
        </w:tc>
        <w:tc>
          <w:tcPr>
            <w:tcW w:w="3340" w:type="dxa"/>
            <w:tcBorders>
              <w:top w:val="nil"/>
              <w:left w:val="nil"/>
              <w:bottom w:val="single" w:sz="4" w:space="0" w:color="auto"/>
              <w:right w:val="single" w:sz="4" w:space="0" w:color="auto"/>
            </w:tcBorders>
            <w:shd w:val="clear" w:color="auto" w:fill="auto"/>
            <w:vAlign w:val="center"/>
            <w:hideMark/>
          </w:tcPr>
          <w:p w14:paraId="1E8213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Тюпский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7F2FB7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499DC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DABF3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8AE7A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89882C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DDDA2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AB48C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B80A81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1BD039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B3EDF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FA30D7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762404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37</w:t>
            </w:r>
          </w:p>
        </w:tc>
        <w:tc>
          <w:tcPr>
            <w:tcW w:w="3340" w:type="dxa"/>
            <w:tcBorders>
              <w:top w:val="nil"/>
              <w:left w:val="nil"/>
              <w:bottom w:val="single" w:sz="4" w:space="0" w:color="auto"/>
              <w:right w:val="single" w:sz="4" w:space="0" w:color="auto"/>
            </w:tcBorders>
            <w:shd w:val="clear" w:color="auto" w:fill="auto"/>
            <w:vAlign w:val="center"/>
            <w:hideMark/>
          </w:tcPr>
          <w:p w14:paraId="3F4940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Балыкчинский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78433F5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6E17D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3A5728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D2876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4466B2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C889B9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FC6D2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997399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98978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9DEB3C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1E6EBD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D486EF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38</w:t>
            </w:r>
          </w:p>
        </w:tc>
        <w:tc>
          <w:tcPr>
            <w:tcW w:w="3340" w:type="dxa"/>
            <w:tcBorders>
              <w:top w:val="nil"/>
              <w:left w:val="nil"/>
              <w:bottom w:val="single" w:sz="4" w:space="0" w:color="auto"/>
              <w:right w:val="single" w:sz="4" w:space="0" w:color="auto"/>
            </w:tcBorders>
            <w:shd w:val="clear" w:color="auto" w:fill="auto"/>
            <w:vAlign w:val="center"/>
            <w:hideMark/>
          </w:tcPr>
          <w:p w14:paraId="5ED5C0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Иссык-Кульский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93F9B1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82DE6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3EABD2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F66317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E848EF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E6CEF9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4317D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9AC6AD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68C8C0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8E4F06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386014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2F37EB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39</w:t>
            </w:r>
          </w:p>
        </w:tc>
        <w:tc>
          <w:tcPr>
            <w:tcW w:w="3340" w:type="dxa"/>
            <w:tcBorders>
              <w:top w:val="nil"/>
              <w:left w:val="nil"/>
              <w:bottom w:val="single" w:sz="4" w:space="0" w:color="auto"/>
              <w:right w:val="single" w:sz="4" w:space="0" w:color="auto"/>
            </w:tcBorders>
            <w:shd w:val="clear" w:color="auto" w:fill="auto"/>
            <w:vAlign w:val="center"/>
            <w:hideMark/>
          </w:tcPr>
          <w:p w14:paraId="424FF40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Джалал-Абадский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1050FB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DC45A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0C882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7491C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ACCDBE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01DDA6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45184C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6609A5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30CFA3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3E782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45C7AC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6ECC58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40</w:t>
            </w:r>
          </w:p>
        </w:tc>
        <w:tc>
          <w:tcPr>
            <w:tcW w:w="3340" w:type="dxa"/>
            <w:tcBorders>
              <w:top w:val="nil"/>
              <w:left w:val="nil"/>
              <w:bottom w:val="single" w:sz="4" w:space="0" w:color="auto"/>
              <w:right w:val="single" w:sz="4" w:space="0" w:color="auto"/>
            </w:tcBorders>
            <w:shd w:val="clear" w:color="auto" w:fill="auto"/>
            <w:vAlign w:val="center"/>
            <w:hideMark/>
          </w:tcPr>
          <w:p w14:paraId="3462D5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Джалал-Абадский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4E958F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AA73C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CC668C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2ADAC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BC6264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BB7BCA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2CC14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A3B4C3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FE6B79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11EC44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84938C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ADF443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41</w:t>
            </w:r>
          </w:p>
        </w:tc>
        <w:tc>
          <w:tcPr>
            <w:tcW w:w="3340" w:type="dxa"/>
            <w:tcBorders>
              <w:top w:val="nil"/>
              <w:left w:val="nil"/>
              <w:bottom w:val="single" w:sz="4" w:space="0" w:color="auto"/>
              <w:right w:val="single" w:sz="4" w:space="0" w:color="auto"/>
            </w:tcBorders>
            <w:shd w:val="clear" w:color="auto" w:fill="auto"/>
            <w:vAlign w:val="center"/>
            <w:hideMark/>
          </w:tcPr>
          <w:p w14:paraId="2247E29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Сузакский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ACD2B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C0B9E0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4B95C8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61FDB6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F30938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599443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3DBC4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11FBAF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953F53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4F2F9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4B8BF40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C14B21D"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42</w:t>
            </w:r>
          </w:p>
        </w:tc>
        <w:tc>
          <w:tcPr>
            <w:tcW w:w="3340" w:type="dxa"/>
            <w:tcBorders>
              <w:top w:val="nil"/>
              <w:left w:val="nil"/>
              <w:bottom w:val="single" w:sz="4" w:space="0" w:color="auto"/>
              <w:right w:val="single" w:sz="4" w:space="0" w:color="auto"/>
            </w:tcBorders>
            <w:shd w:val="clear" w:color="auto" w:fill="auto"/>
            <w:vAlign w:val="center"/>
            <w:hideMark/>
          </w:tcPr>
          <w:p w14:paraId="4101F1B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Таш-Кумырский г.ской суд</w:t>
            </w:r>
          </w:p>
        </w:tc>
        <w:tc>
          <w:tcPr>
            <w:tcW w:w="1200" w:type="dxa"/>
            <w:tcBorders>
              <w:top w:val="nil"/>
              <w:left w:val="nil"/>
              <w:bottom w:val="single" w:sz="4" w:space="0" w:color="auto"/>
              <w:right w:val="single" w:sz="4" w:space="0" w:color="auto"/>
            </w:tcBorders>
            <w:shd w:val="clear" w:color="auto" w:fill="auto"/>
            <w:vAlign w:val="center"/>
            <w:hideMark/>
          </w:tcPr>
          <w:p w14:paraId="02A35B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00157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E76D34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F93B43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0766E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A7A76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710929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1D5777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554CF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1A254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B7C9A92"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31E059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43</w:t>
            </w:r>
          </w:p>
        </w:tc>
        <w:tc>
          <w:tcPr>
            <w:tcW w:w="3340" w:type="dxa"/>
            <w:tcBorders>
              <w:top w:val="nil"/>
              <w:left w:val="nil"/>
              <w:bottom w:val="single" w:sz="4" w:space="0" w:color="auto"/>
              <w:right w:val="single" w:sz="4" w:space="0" w:color="auto"/>
            </w:tcBorders>
            <w:shd w:val="clear" w:color="auto" w:fill="auto"/>
            <w:vAlign w:val="center"/>
            <w:hideMark/>
          </w:tcPr>
          <w:p w14:paraId="41C85A2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Ак-Сыйский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3E365E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6CBD62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4E2B85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8C76B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56F26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4221A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B6590F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32786B0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0AF47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F60B13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2F5C03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642C76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44</w:t>
            </w:r>
          </w:p>
        </w:tc>
        <w:tc>
          <w:tcPr>
            <w:tcW w:w="3340" w:type="dxa"/>
            <w:tcBorders>
              <w:top w:val="nil"/>
              <w:left w:val="nil"/>
              <w:bottom w:val="single" w:sz="4" w:space="0" w:color="auto"/>
              <w:right w:val="single" w:sz="4" w:space="0" w:color="auto"/>
            </w:tcBorders>
            <w:shd w:val="clear" w:color="auto" w:fill="auto"/>
            <w:vAlign w:val="center"/>
            <w:hideMark/>
          </w:tcPr>
          <w:p w14:paraId="6AE897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Тогуз-Тороузский 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7810B3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3CAB5A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2A81A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605796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B101DB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45010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EA8BAF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A19CA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A84485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FD7557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52F15D2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8DBFAF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45</w:t>
            </w:r>
          </w:p>
        </w:tc>
        <w:tc>
          <w:tcPr>
            <w:tcW w:w="3340" w:type="dxa"/>
            <w:tcBorders>
              <w:top w:val="nil"/>
              <w:left w:val="nil"/>
              <w:bottom w:val="single" w:sz="4" w:space="0" w:color="auto"/>
              <w:right w:val="single" w:sz="4" w:space="0" w:color="auto"/>
            </w:tcBorders>
            <w:shd w:val="clear" w:color="auto" w:fill="auto"/>
            <w:vAlign w:val="center"/>
            <w:hideMark/>
          </w:tcPr>
          <w:p w14:paraId="3A37884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Майлу-Суйский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7F7509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7F971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78F8F4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9786D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C0A2E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D96CCC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D3A860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93544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B81F60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3C761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AA272B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08F70B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46</w:t>
            </w:r>
          </w:p>
        </w:tc>
        <w:tc>
          <w:tcPr>
            <w:tcW w:w="3340" w:type="dxa"/>
            <w:tcBorders>
              <w:top w:val="nil"/>
              <w:left w:val="nil"/>
              <w:bottom w:val="single" w:sz="4" w:space="0" w:color="auto"/>
              <w:right w:val="single" w:sz="4" w:space="0" w:color="auto"/>
            </w:tcBorders>
            <w:shd w:val="clear" w:color="auto" w:fill="auto"/>
            <w:vAlign w:val="center"/>
            <w:hideMark/>
          </w:tcPr>
          <w:p w14:paraId="69E4FF1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Чаткальский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111BF06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7E346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52247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F287FD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FBC960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0D42C0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6AA369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AFD89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BA09E6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BE927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55A6801F"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518339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47</w:t>
            </w:r>
          </w:p>
        </w:tc>
        <w:tc>
          <w:tcPr>
            <w:tcW w:w="3340" w:type="dxa"/>
            <w:tcBorders>
              <w:top w:val="nil"/>
              <w:left w:val="nil"/>
              <w:bottom w:val="single" w:sz="4" w:space="0" w:color="auto"/>
              <w:right w:val="single" w:sz="4" w:space="0" w:color="auto"/>
            </w:tcBorders>
            <w:shd w:val="clear" w:color="auto" w:fill="auto"/>
            <w:vAlign w:val="center"/>
            <w:hideMark/>
          </w:tcPr>
          <w:p w14:paraId="4C8028F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Кара-Кульский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6BB017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D850A5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3EA7E6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600043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9AF9B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0F373C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6AD0A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768A65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64C221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699CEF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21CD90A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F8E18A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48</w:t>
            </w:r>
          </w:p>
        </w:tc>
        <w:tc>
          <w:tcPr>
            <w:tcW w:w="3340" w:type="dxa"/>
            <w:tcBorders>
              <w:top w:val="nil"/>
              <w:left w:val="nil"/>
              <w:bottom w:val="single" w:sz="4" w:space="0" w:color="auto"/>
              <w:right w:val="single" w:sz="4" w:space="0" w:color="auto"/>
            </w:tcBorders>
            <w:shd w:val="clear" w:color="auto" w:fill="auto"/>
            <w:vAlign w:val="center"/>
            <w:hideMark/>
          </w:tcPr>
          <w:p w14:paraId="39548E0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Ала-Букинский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7BD917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2573C1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7AA53C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C5D671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649B1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4351A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4417F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FC585A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7A43E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2FC3D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E64996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632715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49</w:t>
            </w:r>
          </w:p>
        </w:tc>
        <w:tc>
          <w:tcPr>
            <w:tcW w:w="3340" w:type="dxa"/>
            <w:tcBorders>
              <w:top w:val="nil"/>
              <w:left w:val="nil"/>
              <w:bottom w:val="single" w:sz="4" w:space="0" w:color="auto"/>
              <w:right w:val="single" w:sz="4" w:space="0" w:color="auto"/>
            </w:tcBorders>
            <w:shd w:val="clear" w:color="auto" w:fill="auto"/>
            <w:vAlign w:val="center"/>
            <w:hideMark/>
          </w:tcPr>
          <w:p w14:paraId="3833FDD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Ноокенский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3D9CE6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73685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1A546C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C98E5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0A1D7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BC98EA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E726F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72537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9C7DD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38708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4B6C36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45E0C5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50</w:t>
            </w:r>
          </w:p>
        </w:tc>
        <w:tc>
          <w:tcPr>
            <w:tcW w:w="3340" w:type="dxa"/>
            <w:tcBorders>
              <w:top w:val="nil"/>
              <w:left w:val="nil"/>
              <w:bottom w:val="single" w:sz="4" w:space="0" w:color="auto"/>
              <w:right w:val="single" w:sz="4" w:space="0" w:color="auto"/>
            </w:tcBorders>
            <w:shd w:val="clear" w:color="auto" w:fill="auto"/>
            <w:vAlign w:val="center"/>
            <w:hideMark/>
          </w:tcPr>
          <w:p w14:paraId="470C2C4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Базар-Коргонский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390AEB3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2EDA35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1A154E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5439A4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D8381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90BB2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0D8A3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2030ED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A5E85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73985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5035A3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273E94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51</w:t>
            </w:r>
          </w:p>
        </w:tc>
        <w:tc>
          <w:tcPr>
            <w:tcW w:w="3340" w:type="dxa"/>
            <w:tcBorders>
              <w:top w:val="nil"/>
              <w:left w:val="nil"/>
              <w:bottom w:val="single" w:sz="4" w:space="0" w:color="auto"/>
              <w:right w:val="single" w:sz="4" w:space="0" w:color="auto"/>
            </w:tcBorders>
            <w:shd w:val="clear" w:color="auto" w:fill="auto"/>
            <w:vAlign w:val="center"/>
            <w:hideMark/>
          </w:tcPr>
          <w:p w14:paraId="73C99AA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Токтогульский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183F63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2D2FC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33D5D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43C801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00AAD1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49F98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9AA99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0DB4E8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85F561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C76CF8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46C5A72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CA894F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52</w:t>
            </w:r>
          </w:p>
        </w:tc>
        <w:tc>
          <w:tcPr>
            <w:tcW w:w="3340" w:type="dxa"/>
            <w:tcBorders>
              <w:top w:val="nil"/>
              <w:left w:val="nil"/>
              <w:bottom w:val="single" w:sz="4" w:space="0" w:color="auto"/>
              <w:right w:val="single" w:sz="4" w:space="0" w:color="auto"/>
            </w:tcBorders>
            <w:shd w:val="clear" w:color="auto" w:fill="auto"/>
            <w:vAlign w:val="center"/>
            <w:hideMark/>
          </w:tcPr>
          <w:p w14:paraId="1A68CA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Джалал-Абадский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411F6F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6E153D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FE9DFE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A3F13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0E1E81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591FFA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2D091A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145F95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47B73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F04D0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FA2AD4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7A97E9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53</w:t>
            </w:r>
          </w:p>
        </w:tc>
        <w:tc>
          <w:tcPr>
            <w:tcW w:w="3340" w:type="dxa"/>
            <w:tcBorders>
              <w:top w:val="nil"/>
              <w:left w:val="nil"/>
              <w:bottom w:val="single" w:sz="4" w:space="0" w:color="auto"/>
              <w:right w:val="single" w:sz="4" w:space="0" w:color="auto"/>
            </w:tcBorders>
            <w:shd w:val="clear" w:color="auto" w:fill="auto"/>
            <w:vAlign w:val="center"/>
            <w:hideMark/>
          </w:tcPr>
          <w:p w14:paraId="2C6B673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Баткенский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2F6461F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90EC2D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6551C2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A25D5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87DF30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2E098C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D52BAB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9D24BA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3AC6C6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8C884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14970D5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EDDA48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54</w:t>
            </w:r>
          </w:p>
        </w:tc>
        <w:tc>
          <w:tcPr>
            <w:tcW w:w="3340" w:type="dxa"/>
            <w:tcBorders>
              <w:top w:val="nil"/>
              <w:left w:val="nil"/>
              <w:bottom w:val="single" w:sz="4" w:space="0" w:color="auto"/>
              <w:right w:val="single" w:sz="4" w:space="0" w:color="auto"/>
            </w:tcBorders>
            <w:shd w:val="clear" w:color="auto" w:fill="auto"/>
            <w:vAlign w:val="center"/>
            <w:hideMark/>
          </w:tcPr>
          <w:p w14:paraId="47FDA9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Баткенский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696CF60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427AAA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0CAE4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2B634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30BC6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5C2EB6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1CCFB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6FC6E8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CD80F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7D6C0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D9CC16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1E75C4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55</w:t>
            </w:r>
          </w:p>
        </w:tc>
        <w:tc>
          <w:tcPr>
            <w:tcW w:w="3340" w:type="dxa"/>
            <w:tcBorders>
              <w:top w:val="nil"/>
              <w:left w:val="nil"/>
              <w:bottom w:val="single" w:sz="4" w:space="0" w:color="auto"/>
              <w:right w:val="single" w:sz="4" w:space="0" w:color="auto"/>
            </w:tcBorders>
            <w:shd w:val="clear" w:color="auto" w:fill="auto"/>
            <w:vAlign w:val="center"/>
            <w:hideMark/>
          </w:tcPr>
          <w:p w14:paraId="23CD01C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Кадамжайский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0ACA79F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4B6434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F3F3A3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7A8C7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0E9996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CAF40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A5831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46E20F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FF32D7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F2445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A55467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1B3D6B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56</w:t>
            </w:r>
          </w:p>
        </w:tc>
        <w:tc>
          <w:tcPr>
            <w:tcW w:w="3340" w:type="dxa"/>
            <w:tcBorders>
              <w:top w:val="nil"/>
              <w:left w:val="nil"/>
              <w:bottom w:val="single" w:sz="4" w:space="0" w:color="auto"/>
              <w:right w:val="single" w:sz="4" w:space="0" w:color="auto"/>
            </w:tcBorders>
            <w:shd w:val="clear" w:color="auto" w:fill="auto"/>
            <w:vAlign w:val="center"/>
            <w:hideMark/>
          </w:tcPr>
          <w:p w14:paraId="5B403B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Лейлекский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4A37EA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E1AF04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4A80C1C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8972E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6AE8BFA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E0D764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5808C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F92D9C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FB8D06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01ED81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FB49C4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47E42F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57</w:t>
            </w:r>
          </w:p>
        </w:tc>
        <w:tc>
          <w:tcPr>
            <w:tcW w:w="3340" w:type="dxa"/>
            <w:tcBorders>
              <w:top w:val="nil"/>
              <w:left w:val="nil"/>
              <w:bottom w:val="single" w:sz="4" w:space="0" w:color="auto"/>
              <w:right w:val="single" w:sz="4" w:space="0" w:color="auto"/>
            </w:tcBorders>
            <w:shd w:val="clear" w:color="auto" w:fill="auto"/>
            <w:vAlign w:val="center"/>
            <w:hideMark/>
          </w:tcPr>
          <w:p w14:paraId="6ADAD2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Кызылкийский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67B9D1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E9602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BDB1D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012F51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2519F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0681A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4CB7C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D7DBC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BC1B3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11AE44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2F56E6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EDB84B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58</w:t>
            </w:r>
          </w:p>
        </w:tc>
        <w:tc>
          <w:tcPr>
            <w:tcW w:w="3340" w:type="dxa"/>
            <w:tcBorders>
              <w:top w:val="nil"/>
              <w:left w:val="nil"/>
              <w:bottom w:val="single" w:sz="4" w:space="0" w:color="auto"/>
              <w:right w:val="single" w:sz="4" w:space="0" w:color="auto"/>
            </w:tcBorders>
            <w:shd w:val="clear" w:color="auto" w:fill="auto"/>
            <w:vAlign w:val="center"/>
            <w:hideMark/>
          </w:tcPr>
          <w:p w14:paraId="667F3A2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Сулюктинский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39E76DB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E690D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F36CEC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14A83B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4EE64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89FADB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40D88A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E4D85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EF96B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1A0DAC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68BAC049"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C99B0D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59</w:t>
            </w:r>
          </w:p>
        </w:tc>
        <w:tc>
          <w:tcPr>
            <w:tcW w:w="3340" w:type="dxa"/>
            <w:tcBorders>
              <w:top w:val="nil"/>
              <w:left w:val="nil"/>
              <w:bottom w:val="single" w:sz="4" w:space="0" w:color="auto"/>
              <w:right w:val="single" w:sz="4" w:space="0" w:color="auto"/>
            </w:tcBorders>
            <w:shd w:val="clear" w:color="auto" w:fill="auto"/>
            <w:vAlign w:val="center"/>
            <w:hideMark/>
          </w:tcPr>
          <w:p w14:paraId="2F2254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Баткенский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531404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1EDBB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82CB8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6B8D3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B9D6E9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1A849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00792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D95A27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086C3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D12E3D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0FC9E688"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F6FA36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60</w:t>
            </w:r>
          </w:p>
        </w:tc>
        <w:tc>
          <w:tcPr>
            <w:tcW w:w="3340" w:type="dxa"/>
            <w:tcBorders>
              <w:top w:val="nil"/>
              <w:left w:val="nil"/>
              <w:bottom w:val="single" w:sz="4" w:space="0" w:color="auto"/>
              <w:right w:val="single" w:sz="4" w:space="0" w:color="auto"/>
            </w:tcBorders>
            <w:shd w:val="clear" w:color="auto" w:fill="auto"/>
            <w:vAlign w:val="center"/>
            <w:hideMark/>
          </w:tcPr>
          <w:p w14:paraId="58DBD1E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Таласский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0410429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40 180     </w:t>
            </w:r>
          </w:p>
        </w:tc>
        <w:tc>
          <w:tcPr>
            <w:tcW w:w="1420" w:type="dxa"/>
            <w:tcBorders>
              <w:top w:val="nil"/>
              <w:left w:val="nil"/>
              <w:bottom w:val="single" w:sz="4" w:space="0" w:color="auto"/>
              <w:right w:val="single" w:sz="4" w:space="0" w:color="auto"/>
            </w:tcBorders>
            <w:shd w:val="clear" w:color="auto" w:fill="auto"/>
            <w:vAlign w:val="center"/>
            <w:hideMark/>
          </w:tcPr>
          <w:p w14:paraId="7ED773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627 200     </w:t>
            </w:r>
          </w:p>
        </w:tc>
        <w:tc>
          <w:tcPr>
            <w:tcW w:w="1200" w:type="dxa"/>
            <w:tcBorders>
              <w:top w:val="nil"/>
              <w:left w:val="nil"/>
              <w:bottom w:val="single" w:sz="4" w:space="0" w:color="auto"/>
              <w:right w:val="single" w:sz="4" w:space="0" w:color="auto"/>
            </w:tcBorders>
            <w:shd w:val="clear" w:color="auto" w:fill="auto"/>
            <w:vAlign w:val="center"/>
            <w:hideMark/>
          </w:tcPr>
          <w:p w14:paraId="2A6845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D2DE70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503DEB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200" w:type="dxa"/>
            <w:tcBorders>
              <w:top w:val="nil"/>
              <w:left w:val="nil"/>
              <w:bottom w:val="single" w:sz="4" w:space="0" w:color="auto"/>
              <w:right w:val="single" w:sz="4" w:space="0" w:color="auto"/>
            </w:tcBorders>
            <w:shd w:val="clear" w:color="auto" w:fill="auto"/>
            <w:vAlign w:val="center"/>
            <w:hideMark/>
          </w:tcPr>
          <w:p w14:paraId="6082F1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A6A88F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41521C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9BCC18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9593EC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823 690     </w:t>
            </w:r>
          </w:p>
        </w:tc>
      </w:tr>
      <w:tr w:rsidR="00B62862" w:rsidRPr="00B62862" w14:paraId="763BA163"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F9DB68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61</w:t>
            </w:r>
          </w:p>
        </w:tc>
        <w:tc>
          <w:tcPr>
            <w:tcW w:w="3340" w:type="dxa"/>
            <w:tcBorders>
              <w:top w:val="nil"/>
              <w:left w:val="nil"/>
              <w:bottom w:val="single" w:sz="4" w:space="0" w:color="auto"/>
              <w:right w:val="single" w:sz="4" w:space="0" w:color="auto"/>
            </w:tcBorders>
            <w:shd w:val="clear" w:color="auto" w:fill="auto"/>
            <w:vAlign w:val="center"/>
            <w:hideMark/>
          </w:tcPr>
          <w:p w14:paraId="706FA7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Таласский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0688A9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43E20F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215 600     </w:t>
            </w:r>
          </w:p>
        </w:tc>
        <w:tc>
          <w:tcPr>
            <w:tcW w:w="1200" w:type="dxa"/>
            <w:tcBorders>
              <w:top w:val="nil"/>
              <w:left w:val="nil"/>
              <w:bottom w:val="single" w:sz="4" w:space="0" w:color="auto"/>
              <w:right w:val="single" w:sz="4" w:space="0" w:color="auto"/>
            </w:tcBorders>
            <w:shd w:val="clear" w:color="auto" w:fill="auto"/>
            <w:vAlign w:val="center"/>
            <w:hideMark/>
          </w:tcPr>
          <w:p w14:paraId="526E81C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4749B9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88288F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02CE192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7A856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00B11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3B47B1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DE21B3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382 200     </w:t>
            </w:r>
          </w:p>
        </w:tc>
      </w:tr>
      <w:tr w:rsidR="00B62862" w:rsidRPr="00B62862" w14:paraId="1EC73CE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8AB55F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62</w:t>
            </w:r>
          </w:p>
        </w:tc>
        <w:tc>
          <w:tcPr>
            <w:tcW w:w="3340" w:type="dxa"/>
            <w:tcBorders>
              <w:top w:val="nil"/>
              <w:left w:val="nil"/>
              <w:bottom w:val="single" w:sz="4" w:space="0" w:color="auto"/>
              <w:right w:val="single" w:sz="4" w:space="0" w:color="auto"/>
            </w:tcBorders>
            <w:shd w:val="clear" w:color="auto" w:fill="auto"/>
            <w:vAlign w:val="center"/>
            <w:hideMark/>
          </w:tcPr>
          <w:p w14:paraId="100CC5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Таласский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5501E6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44F80A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7AC8A2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E0D33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B77DD3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206F230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29FDAB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997C05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DBB3D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32A74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5ECED89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C78AD1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63</w:t>
            </w:r>
          </w:p>
        </w:tc>
        <w:tc>
          <w:tcPr>
            <w:tcW w:w="3340" w:type="dxa"/>
            <w:tcBorders>
              <w:top w:val="nil"/>
              <w:left w:val="nil"/>
              <w:bottom w:val="single" w:sz="4" w:space="0" w:color="auto"/>
              <w:right w:val="single" w:sz="4" w:space="0" w:color="auto"/>
            </w:tcBorders>
            <w:shd w:val="clear" w:color="auto" w:fill="auto"/>
            <w:vAlign w:val="center"/>
            <w:hideMark/>
          </w:tcPr>
          <w:p w14:paraId="1C95C55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Бакай-Атинский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38BF8C7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277C9B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726586E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3BF49E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2609F5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3FCE543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698129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1B159ED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77B120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770007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2444532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0578F9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64</w:t>
            </w:r>
          </w:p>
        </w:tc>
        <w:tc>
          <w:tcPr>
            <w:tcW w:w="3340" w:type="dxa"/>
            <w:tcBorders>
              <w:top w:val="nil"/>
              <w:left w:val="nil"/>
              <w:bottom w:val="single" w:sz="4" w:space="0" w:color="auto"/>
              <w:right w:val="single" w:sz="4" w:space="0" w:color="auto"/>
            </w:tcBorders>
            <w:shd w:val="clear" w:color="auto" w:fill="auto"/>
            <w:vAlign w:val="center"/>
            <w:hideMark/>
          </w:tcPr>
          <w:p w14:paraId="7A2B736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Кара-Буринский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6FF847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22D38C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215 600     </w:t>
            </w:r>
          </w:p>
        </w:tc>
        <w:tc>
          <w:tcPr>
            <w:tcW w:w="1200" w:type="dxa"/>
            <w:tcBorders>
              <w:top w:val="nil"/>
              <w:left w:val="nil"/>
              <w:bottom w:val="single" w:sz="4" w:space="0" w:color="auto"/>
              <w:right w:val="single" w:sz="4" w:space="0" w:color="auto"/>
            </w:tcBorders>
            <w:shd w:val="clear" w:color="auto" w:fill="auto"/>
            <w:vAlign w:val="center"/>
            <w:hideMark/>
          </w:tcPr>
          <w:p w14:paraId="28D3CAA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0124A3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38B6599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469759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7585D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3F58F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E9BEA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E8876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382 200     </w:t>
            </w:r>
          </w:p>
        </w:tc>
      </w:tr>
      <w:tr w:rsidR="00B62862" w:rsidRPr="00B62862" w14:paraId="786717C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C36BD5B"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65</w:t>
            </w:r>
          </w:p>
        </w:tc>
        <w:tc>
          <w:tcPr>
            <w:tcW w:w="3340" w:type="dxa"/>
            <w:tcBorders>
              <w:top w:val="nil"/>
              <w:left w:val="nil"/>
              <w:bottom w:val="single" w:sz="4" w:space="0" w:color="auto"/>
              <w:right w:val="single" w:sz="4" w:space="0" w:color="auto"/>
            </w:tcBorders>
            <w:shd w:val="clear" w:color="auto" w:fill="auto"/>
            <w:vAlign w:val="center"/>
            <w:hideMark/>
          </w:tcPr>
          <w:p w14:paraId="0B0B432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Манасский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4A1AC7D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00724D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3C1B42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CC233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4141C3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12ED673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89D7C7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CBC2EF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A62250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234387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7125566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608126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66</w:t>
            </w:r>
          </w:p>
        </w:tc>
        <w:tc>
          <w:tcPr>
            <w:tcW w:w="3340" w:type="dxa"/>
            <w:tcBorders>
              <w:top w:val="nil"/>
              <w:left w:val="nil"/>
              <w:bottom w:val="single" w:sz="4" w:space="0" w:color="auto"/>
              <w:right w:val="single" w:sz="4" w:space="0" w:color="auto"/>
            </w:tcBorders>
            <w:shd w:val="clear" w:color="auto" w:fill="auto"/>
            <w:vAlign w:val="center"/>
            <w:hideMark/>
          </w:tcPr>
          <w:p w14:paraId="1EB5A1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Таласский межрайонный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39092C0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2FEB579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728B510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5AF92D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1BA034B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6C1333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7B2AD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CAF05A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179286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0106CA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2C17F3C1"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07174E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67</w:t>
            </w:r>
          </w:p>
        </w:tc>
        <w:tc>
          <w:tcPr>
            <w:tcW w:w="3340" w:type="dxa"/>
            <w:tcBorders>
              <w:top w:val="nil"/>
              <w:left w:val="nil"/>
              <w:bottom w:val="single" w:sz="4" w:space="0" w:color="auto"/>
              <w:right w:val="single" w:sz="4" w:space="0" w:color="auto"/>
            </w:tcBorders>
            <w:shd w:val="clear" w:color="auto" w:fill="auto"/>
            <w:vAlign w:val="center"/>
            <w:hideMark/>
          </w:tcPr>
          <w:p w14:paraId="5B9FA68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Нарынский областной суд</w:t>
            </w:r>
          </w:p>
        </w:tc>
        <w:tc>
          <w:tcPr>
            <w:tcW w:w="1200" w:type="dxa"/>
            <w:tcBorders>
              <w:top w:val="nil"/>
              <w:left w:val="nil"/>
              <w:bottom w:val="single" w:sz="4" w:space="0" w:color="auto"/>
              <w:right w:val="single" w:sz="4" w:space="0" w:color="auto"/>
            </w:tcBorders>
            <w:shd w:val="clear" w:color="auto" w:fill="auto"/>
            <w:vAlign w:val="center"/>
            <w:hideMark/>
          </w:tcPr>
          <w:p w14:paraId="16C366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40 180     </w:t>
            </w:r>
          </w:p>
        </w:tc>
        <w:tc>
          <w:tcPr>
            <w:tcW w:w="1420" w:type="dxa"/>
            <w:tcBorders>
              <w:top w:val="nil"/>
              <w:left w:val="nil"/>
              <w:bottom w:val="single" w:sz="4" w:space="0" w:color="auto"/>
              <w:right w:val="single" w:sz="4" w:space="0" w:color="auto"/>
            </w:tcBorders>
            <w:shd w:val="clear" w:color="auto" w:fill="auto"/>
            <w:vAlign w:val="center"/>
            <w:hideMark/>
          </w:tcPr>
          <w:p w14:paraId="61499CF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627 200     </w:t>
            </w:r>
          </w:p>
        </w:tc>
        <w:tc>
          <w:tcPr>
            <w:tcW w:w="1200" w:type="dxa"/>
            <w:tcBorders>
              <w:top w:val="nil"/>
              <w:left w:val="nil"/>
              <w:bottom w:val="single" w:sz="4" w:space="0" w:color="auto"/>
              <w:right w:val="single" w:sz="4" w:space="0" w:color="auto"/>
            </w:tcBorders>
            <w:shd w:val="clear" w:color="auto" w:fill="auto"/>
            <w:vAlign w:val="center"/>
            <w:hideMark/>
          </w:tcPr>
          <w:p w14:paraId="6017283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736F7FB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17830A8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200" w:type="dxa"/>
            <w:tcBorders>
              <w:top w:val="nil"/>
              <w:left w:val="nil"/>
              <w:bottom w:val="single" w:sz="4" w:space="0" w:color="auto"/>
              <w:right w:val="single" w:sz="4" w:space="0" w:color="auto"/>
            </w:tcBorders>
            <w:shd w:val="clear" w:color="auto" w:fill="auto"/>
            <w:vAlign w:val="center"/>
            <w:hideMark/>
          </w:tcPr>
          <w:p w14:paraId="1938043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506485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D10DD7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B0DAF4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709C0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823 690     </w:t>
            </w:r>
          </w:p>
        </w:tc>
      </w:tr>
      <w:tr w:rsidR="00B62862" w:rsidRPr="00B62862" w14:paraId="62DF7F6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DEF039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68</w:t>
            </w:r>
          </w:p>
        </w:tc>
        <w:tc>
          <w:tcPr>
            <w:tcW w:w="3340" w:type="dxa"/>
            <w:tcBorders>
              <w:top w:val="nil"/>
              <w:left w:val="nil"/>
              <w:bottom w:val="single" w:sz="4" w:space="0" w:color="auto"/>
              <w:right w:val="single" w:sz="4" w:space="0" w:color="auto"/>
            </w:tcBorders>
            <w:shd w:val="clear" w:color="auto" w:fill="auto"/>
            <w:vAlign w:val="center"/>
            <w:hideMark/>
          </w:tcPr>
          <w:p w14:paraId="45696E7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Жумгальский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78C028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7ECFF3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0AAAE4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591A57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629D02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3C76D4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5B4BC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1B8CAA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943C43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17CB07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0899363A"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3283AE9"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69</w:t>
            </w:r>
          </w:p>
        </w:tc>
        <w:tc>
          <w:tcPr>
            <w:tcW w:w="3340" w:type="dxa"/>
            <w:tcBorders>
              <w:top w:val="nil"/>
              <w:left w:val="nil"/>
              <w:bottom w:val="single" w:sz="4" w:space="0" w:color="auto"/>
              <w:right w:val="single" w:sz="4" w:space="0" w:color="auto"/>
            </w:tcBorders>
            <w:shd w:val="clear" w:color="auto" w:fill="auto"/>
            <w:vAlign w:val="center"/>
            <w:hideMark/>
          </w:tcPr>
          <w:p w14:paraId="2968CC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Нарынский г.ской суд </w:t>
            </w:r>
          </w:p>
        </w:tc>
        <w:tc>
          <w:tcPr>
            <w:tcW w:w="1200" w:type="dxa"/>
            <w:tcBorders>
              <w:top w:val="nil"/>
              <w:left w:val="nil"/>
              <w:bottom w:val="single" w:sz="4" w:space="0" w:color="auto"/>
              <w:right w:val="single" w:sz="4" w:space="0" w:color="auto"/>
            </w:tcBorders>
            <w:shd w:val="clear" w:color="auto" w:fill="auto"/>
            <w:vAlign w:val="center"/>
            <w:hideMark/>
          </w:tcPr>
          <w:p w14:paraId="348C152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17 150     </w:t>
            </w:r>
          </w:p>
        </w:tc>
        <w:tc>
          <w:tcPr>
            <w:tcW w:w="1420" w:type="dxa"/>
            <w:tcBorders>
              <w:top w:val="nil"/>
              <w:left w:val="nil"/>
              <w:bottom w:val="single" w:sz="4" w:space="0" w:color="auto"/>
              <w:right w:val="single" w:sz="4" w:space="0" w:color="auto"/>
            </w:tcBorders>
            <w:shd w:val="clear" w:color="auto" w:fill="auto"/>
            <w:vAlign w:val="center"/>
            <w:hideMark/>
          </w:tcPr>
          <w:p w14:paraId="7D13F8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215 600     </w:t>
            </w:r>
          </w:p>
        </w:tc>
        <w:tc>
          <w:tcPr>
            <w:tcW w:w="1200" w:type="dxa"/>
            <w:tcBorders>
              <w:top w:val="nil"/>
              <w:left w:val="nil"/>
              <w:bottom w:val="single" w:sz="4" w:space="0" w:color="auto"/>
              <w:right w:val="single" w:sz="4" w:space="0" w:color="auto"/>
            </w:tcBorders>
            <w:shd w:val="clear" w:color="auto" w:fill="auto"/>
            <w:vAlign w:val="center"/>
            <w:hideMark/>
          </w:tcPr>
          <w:p w14:paraId="0222824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0EC762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0A7D44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2 940     </w:t>
            </w:r>
          </w:p>
        </w:tc>
        <w:tc>
          <w:tcPr>
            <w:tcW w:w="1200" w:type="dxa"/>
            <w:tcBorders>
              <w:top w:val="nil"/>
              <w:left w:val="nil"/>
              <w:bottom w:val="single" w:sz="4" w:space="0" w:color="auto"/>
              <w:right w:val="single" w:sz="4" w:space="0" w:color="auto"/>
            </w:tcBorders>
            <w:shd w:val="clear" w:color="auto" w:fill="auto"/>
            <w:vAlign w:val="center"/>
            <w:hideMark/>
          </w:tcPr>
          <w:p w14:paraId="02BBE7A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DB1CF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96CA71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853EA6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654A70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382 200     </w:t>
            </w:r>
          </w:p>
        </w:tc>
      </w:tr>
      <w:tr w:rsidR="00B62862" w:rsidRPr="00B62862" w14:paraId="67A702D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8C211C1"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70</w:t>
            </w:r>
          </w:p>
        </w:tc>
        <w:tc>
          <w:tcPr>
            <w:tcW w:w="3340" w:type="dxa"/>
            <w:tcBorders>
              <w:top w:val="nil"/>
              <w:left w:val="nil"/>
              <w:bottom w:val="single" w:sz="4" w:space="0" w:color="auto"/>
              <w:right w:val="single" w:sz="4" w:space="0" w:color="auto"/>
            </w:tcBorders>
            <w:shd w:val="clear" w:color="auto" w:fill="auto"/>
            <w:vAlign w:val="center"/>
            <w:hideMark/>
          </w:tcPr>
          <w:p w14:paraId="48300C4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Нарынский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7653E0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0ADF21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2D0FE8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56627E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1BA83EA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2077F93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59F779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1BB847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51D5B44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0E72DD7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2D865FD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D25899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71</w:t>
            </w:r>
          </w:p>
        </w:tc>
        <w:tc>
          <w:tcPr>
            <w:tcW w:w="3340" w:type="dxa"/>
            <w:tcBorders>
              <w:top w:val="nil"/>
              <w:left w:val="nil"/>
              <w:bottom w:val="single" w:sz="4" w:space="0" w:color="auto"/>
              <w:right w:val="single" w:sz="4" w:space="0" w:color="auto"/>
            </w:tcBorders>
            <w:shd w:val="clear" w:color="auto" w:fill="auto"/>
            <w:vAlign w:val="center"/>
            <w:hideMark/>
          </w:tcPr>
          <w:p w14:paraId="741C2D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Кочкорский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7801412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632D388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58DE784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69B8D81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7347C3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232B8A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87A014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5B90740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FBF61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7C17864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0DF4AC0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717175E"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72</w:t>
            </w:r>
          </w:p>
        </w:tc>
        <w:tc>
          <w:tcPr>
            <w:tcW w:w="3340" w:type="dxa"/>
            <w:tcBorders>
              <w:top w:val="nil"/>
              <w:left w:val="nil"/>
              <w:bottom w:val="single" w:sz="4" w:space="0" w:color="auto"/>
              <w:right w:val="single" w:sz="4" w:space="0" w:color="auto"/>
            </w:tcBorders>
            <w:shd w:val="clear" w:color="auto" w:fill="auto"/>
            <w:vAlign w:val="center"/>
            <w:hideMark/>
          </w:tcPr>
          <w:p w14:paraId="6BE8325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Ат-Башинский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45DFE82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39D9209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59C327B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2ED6F3B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0751813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5CD6CF8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7E36E5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2B0DD23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C460E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6AFB66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19E1371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E77C3D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73</w:t>
            </w:r>
          </w:p>
        </w:tc>
        <w:tc>
          <w:tcPr>
            <w:tcW w:w="3340" w:type="dxa"/>
            <w:tcBorders>
              <w:top w:val="nil"/>
              <w:left w:val="nil"/>
              <w:bottom w:val="single" w:sz="4" w:space="0" w:color="auto"/>
              <w:right w:val="single" w:sz="4" w:space="0" w:color="auto"/>
            </w:tcBorders>
            <w:shd w:val="clear" w:color="auto" w:fill="auto"/>
            <w:vAlign w:val="center"/>
            <w:hideMark/>
          </w:tcPr>
          <w:p w14:paraId="53A0ACE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Ак-Талинский районный суд </w:t>
            </w:r>
          </w:p>
        </w:tc>
        <w:tc>
          <w:tcPr>
            <w:tcW w:w="1200" w:type="dxa"/>
            <w:tcBorders>
              <w:top w:val="nil"/>
              <w:left w:val="nil"/>
              <w:bottom w:val="single" w:sz="4" w:space="0" w:color="auto"/>
              <w:right w:val="single" w:sz="4" w:space="0" w:color="auto"/>
            </w:tcBorders>
            <w:shd w:val="clear" w:color="auto" w:fill="auto"/>
            <w:vAlign w:val="center"/>
            <w:hideMark/>
          </w:tcPr>
          <w:p w14:paraId="5616E55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47688A3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108AB9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35029C1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402BAB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6667B1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32368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05FCA6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5E4C5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547EA73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1A82673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00AD52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74</w:t>
            </w:r>
          </w:p>
        </w:tc>
        <w:tc>
          <w:tcPr>
            <w:tcW w:w="3340" w:type="dxa"/>
            <w:tcBorders>
              <w:top w:val="nil"/>
              <w:left w:val="nil"/>
              <w:bottom w:val="single" w:sz="4" w:space="0" w:color="auto"/>
              <w:right w:val="single" w:sz="4" w:space="0" w:color="auto"/>
            </w:tcBorders>
            <w:shd w:val="clear" w:color="auto" w:fill="auto"/>
            <w:vAlign w:val="center"/>
            <w:hideMark/>
          </w:tcPr>
          <w:p w14:paraId="6AA01FA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Нарынский межрайонный суд</w:t>
            </w:r>
          </w:p>
        </w:tc>
        <w:tc>
          <w:tcPr>
            <w:tcW w:w="1200" w:type="dxa"/>
            <w:tcBorders>
              <w:top w:val="nil"/>
              <w:left w:val="nil"/>
              <w:bottom w:val="single" w:sz="4" w:space="0" w:color="auto"/>
              <w:right w:val="single" w:sz="4" w:space="0" w:color="auto"/>
            </w:tcBorders>
            <w:shd w:val="clear" w:color="auto" w:fill="auto"/>
            <w:vAlign w:val="center"/>
            <w:hideMark/>
          </w:tcPr>
          <w:p w14:paraId="1BEBCF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14 210     </w:t>
            </w:r>
          </w:p>
        </w:tc>
        <w:tc>
          <w:tcPr>
            <w:tcW w:w="1420" w:type="dxa"/>
            <w:tcBorders>
              <w:top w:val="nil"/>
              <w:left w:val="nil"/>
              <w:bottom w:val="single" w:sz="4" w:space="0" w:color="auto"/>
              <w:right w:val="single" w:sz="4" w:space="0" w:color="auto"/>
            </w:tcBorders>
            <w:shd w:val="clear" w:color="auto" w:fill="auto"/>
            <w:vAlign w:val="center"/>
            <w:hideMark/>
          </w:tcPr>
          <w:p w14:paraId="4085DAF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156 800     </w:t>
            </w:r>
          </w:p>
        </w:tc>
        <w:tc>
          <w:tcPr>
            <w:tcW w:w="1200" w:type="dxa"/>
            <w:tcBorders>
              <w:top w:val="nil"/>
              <w:left w:val="nil"/>
              <w:bottom w:val="single" w:sz="4" w:space="0" w:color="auto"/>
              <w:right w:val="single" w:sz="4" w:space="0" w:color="auto"/>
            </w:tcBorders>
            <w:shd w:val="clear" w:color="auto" w:fill="auto"/>
            <w:vAlign w:val="center"/>
            <w:hideMark/>
          </w:tcPr>
          <w:p w14:paraId="6A2E1C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9 800     </w:t>
            </w:r>
          </w:p>
        </w:tc>
        <w:tc>
          <w:tcPr>
            <w:tcW w:w="1100" w:type="dxa"/>
            <w:tcBorders>
              <w:top w:val="nil"/>
              <w:left w:val="nil"/>
              <w:bottom w:val="single" w:sz="4" w:space="0" w:color="auto"/>
              <w:right w:val="single" w:sz="4" w:space="0" w:color="auto"/>
            </w:tcBorders>
            <w:shd w:val="clear" w:color="auto" w:fill="auto"/>
            <w:vAlign w:val="center"/>
            <w:hideMark/>
          </w:tcPr>
          <w:p w14:paraId="0617CEB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7 350     </w:t>
            </w:r>
          </w:p>
        </w:tc>
        <w:tc>
          <w:tcPr>
            <w:tcW w:w="1060" w:type="dxa"/>
            <w:tcBorders>
              <w:top w:val="nil"/>
              <w:left w:val="nil"/>
              <w:bottom w:val="single" w:sz="4" w:space="0" w:color="auto"/>
              <w:right w:val="single" w:sz="4" w:space="0" w:color="auto"/>
            </w:tcBorders>
            <w:shd w:val="clear" w:color="auto" w:fill="auto"/>
            <w:vAlign w:val="center"/>
            <w:hideMark/>
          </w:tcPr>
          <w:p w14:paraId="5A61310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1 960     </w:t>
            </w:r>
          </w:p>
        </w:tc>
        <w:tc>
          <w:tcPr>
            <w:tcW w:w="1200" w:type="dxa"/>
            <w:tcBorders>
              <w:top w:val="nil"/>
              <w:left w:val="nil"/>
              <w:bottom w:val="single" w:sz="4" w:space="0" w:color="auto"/>
              <w:right w:val="single" w:sz="4" w:space="0" w:color="auto"/>
            </w:tcBorders>
            <w:shd w:val="clear" w:color="auto" w:fill="auto"/>
            <w:vAlign w:val="center"/>
            <w:hideMark/>
          </w:tcPr>
          <w:p w14:paraId="5DA35D8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5F48829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BC61C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A40C8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226BBEC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319 480     </w:t>
            </w:r>
          </w:p>
        </w:tc>
      </w:tr>
      <w:tr w:rsidR="00B62862" w:rsidRPr="00B62862" w14:paraId="5ECB5A0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7BE155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7245E0E7"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Судебный Департамент</w:t>
            </w:r>
          </w:p>
        </w:tc>
        <w:tc>
          <w:tcPr>
            <w:tcW w:w="1200" w:type="dxa"/>
            <w:tcBorders>
              <w:top w:val="nil"/>
              <w:left w:val="nil"/>
              <w:bottom w:val="single" w:sz="4" w:space="0" w:color="auto"/>
              <w:right w:val="single" w:sz="4" w:space="0" w:color="auto"/>
            </w:tcBorders>
            <w:shd w:val="clear" w:color="auto" w:fill="auto"/>
            <w:vAlign w:val="center"/>
            <w:hideMark/>
          </w:tcPr>
          <w:p w14:paraId="7DD1FB7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420" w:type="dxa"/>
            <w:tcBorders>
              <w:top w:val="nil"/>
              <w:left w:val="nil"/>
              <w:bottom w:val="single" w:sz="4" w:space="0" w:color="auto"/>
              <w:right w:val="single" w:sz="4" w:space="0" w:color="auto"/>
            </w:tcBorders>
            <w:shd w:val="clear" w:color="auto" w:fill="auto"/>
            <w:vAlign w:val="center"/>
            <w:hideMark/>
          </w:tcPr>
          <w:p w14:paraId="7BAA21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48D27C1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100" w:type="dxa"/>
            <w:tcBorders>
              <w:top w:val="nil"/>
              <w:left w:val="nil"/>
              <w:bottom w:val="single" w:sz="4" w:space="0" w:color="auto"/>
              <w:right w:val="single" w:sz="4" w:space="0" w:color="auto"/>
            </w:tcBorders>
            <w:shd w:val="clear" w:color="auto" w:fill="auto"/>
            <w:vAlign w:val="center"/>
            <w:hideMark/>
          </w:tcPr>
          <w:p w14:paraId="4DF0530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060" w:type="dxa"/>
            <w:tcBorders>
              <w:top w:val="nil"/>
              <w:left w:val="nil"/>
              <w:bottom w:val="single" w:sz="4" w:space="0" w:color="auto"/>
              <w:right w:val="single" w:sz="4" w:space="0" w:color="auto"/>
            </w:tcBorders>
            <w:shd w:val="clear" w:color="auto" w:fill="auto"/>
            <w:vAlign w:val="center"/>
            <w:hideMark/>
          </w:tcPr>
          <w:p w14:paraId="17AF16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330C901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860" w:type="dxa"/>
            <w:tcBorders>
              <w:top w:val="nil"/>
              <w:left w:val="nil"/>
              <w:bottom w:val="single" w:sz="4" w:space="0" w:color="auto"/>
              <w:right w:val="single" w:sz="4" w:space="0" w:color="auto"/>
            </w:tcBorders>
            <w:shd w:val="clear" w:color="auto" w:fill="auto"/>
            <w:vAlign w:val="center"/>
            <w:hideMark/>
          </w:tcPr>
          <w:p w14:paraId="03FFEB7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0BF80CE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4614560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15364A4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r>
      <w:tr w:rsidR="00B62862" w:rsidRPr="00B62862" w14:paraId="3960921C"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A4ABF0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w:t>
            </w:r>
          </w:p>
        </w:tc>
        <w:tc>
          <w:tcPr>
            <w:tcW w:w="3340" w:type="dxa"/>
            <w:tcBorders>
              <w:top w:val="nil"/>
              <w:left w:val="nil"/>
              <w:bottom w:val="single" w:sz="4" w:space="0" w:color="auto"/>
              <w:right w:val="single" w:sz="4" w:space="0" w:color="auto"/>
            </w:tcBorders>
            <w:shd w:val="clear" w:color="auto" w:fill="auto"/>
            <w:vAlign w:val="center"/>
            <w:hideMark/>
          </w:tcPr>
          <w:p w14:paraId="608E3CC3" w14:textId="77777777" w:rsidR="00B62862" w:rsidRPr="00B62862" w:rsidRDefault="002577E4" w:rsidP="00B62862">
            <w:pPr>
              <w:spacing w:after="0" w:line="240" w:lineRule="auto"/>
              <w:rPr>
                <w:color w:val="000000"/>
                <w:sz w:val="20"/>
                <w:szCs w:val="20"/>
                <w:lang w:val="ky-KG" w:eastAsia="ky-KG"/>
              </w:rPr>
            </w:pPr>
            <w:r>
              <w:rPr>
                <w:color w:val="000000"/>
                <w:sz w:val="20"/>
                <w:szCs w:val="20"/>
                <w:lang w:val="ky-KG" w:eastAsia="ky-KG"/>
              </w:rPr>
              <w:t>ИТ предприятие</w:t>
            </w:r>
            <w:r w:rsidR="00B62862" w:rsidRPr="00B62862">
              <w:rPr>
                <w:color w:val="000000"/>
                <w:sz w:val="20"/>
                <w:szCs w:val="20"/>
                <w:lang w:val="ky-KG" w:eastAsia="ky-KG"/>
              </w:rPr>
              <w:t xml:space="preserve"> - руководитель</w:t>
            </w:r>
          </w:p>
        </w:tc>
        <w:tc>
          <w:tcPr>
            <w:tcW w:w="1200" w:type="dxa"/>
            <w:tcBorders>
              <w:top w:val="nil"/>
              <w:left w:val="nil"/>
              <w:bottom w:val="single" w:sz="4" w:space="0" w:color="auto"/>
              <w:right w:val="single" w:sz="4" w:space="0" w:color="auto"/>
            </w:tcBorders>
            <w:shd w:val="clear" w:color="auto" w:fill="auto"/>
            <w:vAlign w:val="center"/>
            <w:hideMark/>
          </w:tcPr>
          <w:p w14:paraId="4BBDF5E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518FA2C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E6513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56ADA3D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E73E9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1FC3E9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9D1D71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23689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1300" w:type="dxa"/>
            <w:tcBorders>
              <w:top w:val="nil"/>
              <w:left w:val="nil"/>
              <w:bottom w:val="single" w:sz="4" w:space="0" w:color="auto"/>
              <w:right w:val="single" w:sz="4" w:space="0" w:color="auto"/>
            </w:tcBorders>
            <w:shd w:val="clear" w:color="auto" w:fill="auto"/>
            <w:vAlign w:val="center"/>
            <w:hideMark/>
          </w:tcPr>
          <w:p w14:paraId="4152E52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176 400     </w:t>
            </w:r>
          </w:p>
        </w:tc>
        <w:tc>
          <w:tcPr>
            <w:tcW w:w="1300" w:type="dxa"/>
            <w:tcBorders>
              <w:top w:val="nil"/>
              <w:left w:val="nil"/>
              <w:bottom w:val="single" w:sz="4" w:space="0" w:color="auto"/>
              <w:right w:val="single" w:sz="4" w:space="0" w:color="auto"/>
            </w:tcBorders>
            <w:shd w:val="clear" w:color="auto" w:fill="auto"/>
            <w:vAlign w:val="center"/>
            <w:hideMark/>
          </w:tcPr>
          <w:p w14:paraId="242EFB0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205 800     </w:t>
            </w:r>
          </w:p>
        </w:tc>
      </w:tr>
      <w:tr w:rsidR="00B62862" w:rsidRPr="00B62862" w14:paraId="02BB6FF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8D204DA"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2</w:t>
            </w:r>
          </w:p>
        </w:tc>
        <w:tc>
          <w:tcPr>
            <w:tcW w:w="3340" w:type="dxa"/>
            <w:tcBorders>
              <w:top w:val="nil"/>
              <w:left w:val="nil"/>
              <w:bottom w:val="single" w:sz="4" w:space="0" w:color="auto"/>
              <w:right w:val="single" w:sz="4" w:space="0" w:color="auto"/>
            </w:tcBorders>
            <w:shd w:val="clear" w:color="auto" w:fill="auto"/>
            <w:vAlign w:val="center"/>
            <w:hideMark/>
          </w:tcPr>
          <w:p w14:paraId="3C110061" w14:textId="77777777" w:rsidR="00B62862" w:rsidRPr="00B62862" w:rsidRDefault="002577E4" w:rsidP="00B62862">
            <w:pPr>
              <w:spacing w:after="0" w:line="240" w:lineRule="auto"/>
              <w:rPr>
                <w:color w:val="000000"/>
                <w:sz w:val="20"/>
                <w:szCs w:val="20"/>
                <w:lang w:val="ky-KG" w:eastAsia="ky-KG"/>
              </w:rPr>
            </w:pPr>
            <w:r>
              <w:rPr>
                <w:color w:val="000000"/>
                <w:sz w:val="20"/>
                <w:szCs w:val="20"/>
                <w:lang w:val="ky-KG" w:eastAsia="ky-KG"/>
              </w:rPr>
              <w:t>ИТ предприятие</w:t>
            </w:r>
            <w:r w:rsidR="00B62862" w:rsidRPr="00B62862">
              <w:rPr>
                <w:color w:val="000000"/>
                <w:sz w:val="20"/>
                <w:szCs w:val="20"/>
                <w:lang w:val="ky-KG" w:eastAsia="ky-KG"/>
              </w:rPr>
              <w:t>- программисты</w:t>
            </w:r>
          </w:p>
        </w:tc>
        <w:tc>
          <w:tcPr>
            <w:tcW w:w="1200" w:type="dxa"/>
            <w:tcBorders>
              <w:top w:val="nil"/>
              <w:left w:val="nil"/>
              <w:bottom w:val="single" w:sz="4" w:space="0" w:color="auto"/>
              <w:right w:val="single" w:sz="4" w:space="0" w:color="auto"/>
            </w:tcBorders>
            <w:shd w:val="clear" w:color="auto" w:fill="auto"/>
            <w:vAlign w:val="center"/>
            <w:hideMark/>
          </w:tcPr>
          <w:p w14:paraId="7348534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38AF43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6B2D4B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0597901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227F25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2BD897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860" w:type="dxa"/>
            <w:tcBorders>
              <w:top w:val="nil"/>
              <w:left w:val="nil"/>
              <w:bottom w:val="single" w:sz="4" w:space="0" w:color="auto"/>
              <w:right w:val="single" w:sz="4" w:space="0" w:color="auto"/>
            </w:tcBorders>
            <w:shd w:val="clear" w:color="auto" w:fill="auto"/>
            <w:vAlign w:val="center"/>
            <w:hideMark/>
          </w:tcPr>
          <w:p w14:paraId="3C4F6BF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w:t>
            </w:r>
          </w:p>
        </w:tc>
        <w:tc>
          <w:tcPr>
            <w:tcW w:w="940" w:type="dxa"/>
            <w:tcBorders>
              <w:top w:val="nil"/>
              <w:left w:val="nil"/>
              <w:bottom w:val="single" w:sz="4" w:space="0" w:color="auto"/>
              <w:right w:val="single" w:sz="4" w:space="0" w:color="auto"/>
            </w:tcBorders>
            <w:shd w:val="clear" w:color="auto" w:fill="auto"/>
            <w:vAlign w:val="center"/>
            <w:hideMark/>
          </w:tcPr>
          <w:p w14:paraId="4DEE362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46A163D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c>
          <w:tcPr>
            <w:tcW w:w="1300" w:type="dxa"/>
            <w:tcBorders>
              <w:top w:val="nil"/>
              <w:left w:val="nil"/>
              <w:bottom w:val="single" w:sz="4" w:space="0" w:color="auto"/>
              <w:right w:val="single" w:sz="4" w:space="0" w:color="auto"/>
            </w:tcBorders>
            <w:shd w:val="clear" w:color="auto" w:fill="auto"/>
            <w:vAlign w:val="center"/>
            <w:hideMark/>
          </w:tcPr>
          <w:p w14:paraId="387F325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r>
      <w:tr w:rsidR="00B62862" w:rsidRPr="00B62862" w14:paraId="5B524AC5"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BC39605"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3</w:t>
            </w:r>
          </w:p>
        </w:tc>
        <w:tc>
          <w:tcPr>
            <w:tcW w:w="3340" w:type="dxa"/>
            <w:tcBorders>
              <w:top w:val="nil"/>
              <w:left w:val="nil"/>
              <w:bottom w:val="single" w:sz="4" w:space="0" w:color="auto"/>
              <w:right w:val="single" w:sz="4" w:space="0" w:color="auto"/>
            </w:tcBorders>
            <w:shd w:val="clear" w:color="auto" w:fill="auto"/>
            <w:vAlign w:val="center"/>
            <w:hideMark/>
          </w:tcPr>
          <w:p w14:paraId="495F339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Чуйское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644BA08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45AC92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9E433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2A581F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5276D5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33E1508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14 700     </w:t>
            </w:r>
          </w:p>
        </w:tc>
        <w:tc>
          <w:tcPr>
            <w:tcW w:w="860" w:type="dxa"/>
            <w:tcBorders>
              <w:top w:val="nil"/>
              <w:left w:val="nil"/>
              <w:bottom w:val="single" w:sz="4" w:space="0" w:color="auto"/>
              <w:right w:val="single" w:sz="4" w:space="0" w:color="auto"/>
            </w:tcBorders>
            <w:shd w:val="clear" w:color="auto" w:fill="auto"/>
            <w:vAlign w:val="center"/>
            <w:hideMark/>
          </w:tcPr>
          <w:p w14:paraId="65DAF9F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w:t>
            </w:r>
          </w:p>
        </w:tc>
        <w:tc>
          <w:tcPr>
            <w:tcW w:w="940" w:type="dxa"/>
            <w:tcBorders>
              <w:top w:val="nil"/>
              <w:left w:val="nil"/>
              <w:bottom w:val="single" w:sz="4" w:space="0" w:color="auto"/>
              <w:right w:val="single" w:sz="4" w:space="0" w:color="auto"/>
            </w:tcBorders>
            <w:shd w:val="clear" w:color="auto" w:fill="auto"/>
            <w:vAlign w:val="center"/>
            <w:hideMark/>
          </w:tcPr>
          <w:p w14:paraId="1CB3ADE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342258F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c>
          <w:tcPr>
            <w:tcW w:w="1300" w:type="dxa"/>
            <w:tcBorders>
              <w:top w:val="nil"/>
              <w:left w:val="nil"/>
              <w:bottom w:val="single" w:sz="4" w:space="0" w:color="auto"/>
              <w:right w:val="single" w:sz="4" w:space="0" w:color="auto"/>
            </w:tcBorders>
            <w:shd w:val="clear" w:color="auto" w:fill="auto"/>
            <w:vAlign w:val="center"/>
            <w:hideMark/>
          </w:tcPr>
          <w:p w14:paraId="24BBFFD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314 580     </w:t>
            </w:r>
          </w:p>
        </w:tc>
      </w:tr>
      <w:tr w:rsidR="00B62862" w:rsidRPr="00B62862" w14:paraId="0A2FDDE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F0B50D6"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4</w:t>
            </w:r>
          </w:p>
        </w:tc>
        <w:tc>
          <w:tcPr>
            <w:tcW w:w="3340" w:type="dxa"/>
            <w:tcBorders>
              <w:top w:val="nil"/>
              <w:left w:val="nil"/>
              <w:bottom w:val="single" w:sz="4" w:space="0" w:color="auto"/>
              <w:right w:val="single" w:sz="4" w:space="0" w:color="auto"/>
            </w:tcBorders>
            <w:shd w:val="clear" w:color="auto" w:fill="auto"/>
            <w:vAlign w:val="center"/>
            <w:hideMark/>
          </w:tcPr>
          <w:p w14:paraId="702929C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Ошское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7635E50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C9F4C7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645BA9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4C1302C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05E455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B95F0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123EAB7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w:t>
            </w:r>
          </w:p>
        </w:tc>
        <w:tc>
          <w:tcPr>
            <w:tcW w:w="940" w:type="dxa"/>
            <w:tcBorders>
              <w:top w:val="nil"/>
              <w:left w:val="nil"/>
              <w:bottom w:val="single" w:sz="4" w:space="0" w:color="auto"/>
              <w:right w:val="single" w:sz="4" w:space="0" w:color="auto"/>
            </w:tcBorders>
            <w:shd w:val="clear" w:color="auto" w:fill="auto"/>
            <w:vAlign w:val="center"/>
            <w:hideMark/>
          </w:tcPr>
          <w:p w14:paraId="0944917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268CE2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299 880     </w:t>
            </w:r>
          </w:p>
        </w:tc>
        <w:tc>
          <w:tcPr>
            <w:tcW w:w="1300" w:type="dxa"/>
            <w:tcBorders>
              <w:top w:val="nil"/>
              <w:left w:val="nil"/>
              <w:bottom w:val="single" w:sz="4" w:space="0" w:color="auto"/>
              <w:right w:val="single" w:sz="4" w:space="0" w:color="auto"/>
            </w:tcBorders>
            <w:shd w:val="clear" w:color="auto" w:fill="auto"/>
            <w:vAlign w:val="center"/>
            <w:hideMark/>
          </w:tcPr>
          <w:p w14:paraId="05E7017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329 280     </w:t>
            </w:r>
          </w:p>
        </w:tc>
      </w:tr>
      <w:tr w:rsidR="00B62862" w:rsidRPr="00B62862" w14:paraId="0962644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9612FE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5</w:t>
            </w:r>
          </w:p>
        </w:tc>
        <w:tc>
          <w:tcPr>
            <w:tcW w:w="3340" w:type="dxa"/>
            <w:tcBorders>
              <w:top w:val="nil"/>
              <w:left w:val="nil"/>
              <w:bottom w:val="single" w:sz="4" w:space="0" w:color="auto"/>
              <w:right w:val="single" w:sz="4" w:space="0" w:color="auto"/>
            </w:tcBorders>
            <w:shd w:val="clear" w:color="auto" w:fill="auto"/>
            <w:vAlign w:val="center"/>
            <w:hideMark/>
          </w:tcPr>
          <w:p w14:paraId="5076845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Джалал-Абадское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6DC08B0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0EA32C1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4DF5B6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7C156B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F290A2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476E87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00C1BBF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w:t>
            </w:r>
          </w:p>
        </w:tc>
        <w:tc>
          <w:tcPr>
            <w:tcW w:w="940" w:type="dxa"/>
            <w:tcBorders>
              <w:top w:val="nil"/>
              <w:left w:val="nil"/>
              <w:bottom w:val="single" w:sz="4" w:space="0" w:color="auto"/>
              <w:right w:val="single" w:sz="4" w:space="0" w:color="auto"/>
            </w:tcBorders>
            <w:shd w:val="clear" w:color="auto" w:fill="auto"/>
            <w:vAlign w:val="center"/>
            <w:hideMark/>
          </w:tcPr>
          <w:p w14:paraId="23556B5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F03DC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199 920     </w:t>
            </w:r>
          </w:p>
        </w:tc>
        <w:tc>
          <w:tcPr>
            <w:tcW w:w="1300" w:type="dxa"/>
            <w:tcBorders>
              <w:top w:val="nil"/>
              <w:left w:val="nil"/>
              <w:bottom w:val="single" w:sz="4" w:space="0" w:color="auto"/>
              <w:right w:val="single" w:sz="4" w:space="0" w:color="auto"/>
            </w:tcBorders>
            <w:shd w:val="clear" w:color="auto" w:fill="auto"/>
            <w:vAlign w:val="center"/>
            <w:hideMark/>
          </w:tcPr>
          <w:p w14:paraId="72357F5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229 320     </w:t>
            </w:r>
          </w:p>
        </w:tc>
      </w:tr>
      <w:tr w:rsidR="00B62862" w:rsidRPr="00B62862" w14:paraId="103A4EE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EAD3D20"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6</w:t>
            </w:r>
          </w:p>
        </w:tc>
        <w:tc>
          <w:tcPr>
            <w:tcW w:w="3340" w:type="dxa"/>
            <w:tcBorders>
              <w:top w:val="nil"/>
              <w:left w:val="nil"/>
              <w:bottom w:val="single" w:sz="4" w:space="0" w:color="auto"/>
              <w:right w:val="single" w:sz="4" w:space="0" w:color="auto"/>
            </w:tcBorders>
            <w:shd w:val="clear" w:color="auto" w:fill="auto"/>
            <w:vAlign w:val="center"/>
            <w:hideMark/>
          </w:tcPr>
          <w:p w14:paraId="770EC5D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Иссык-Кульское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0CC8EBC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309F1F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F94147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EE2694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7EEEBF3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82A476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902B4C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w:t>
            </w:r>
          </w:p>
        </w:tc>
        <w:tc>
          <w:tcPr>
            <w:tcW w:w="940" w:type="dxa"/>
            <w:tcBorders>
              <w:top w:val="nil"/>
              <w:left w:val="nil"/>
              <w:bottom w:val="single" w:sz="4" w:space="0" w:color="auto"/>
              <w:right w:val="single" w:sz="4" w:space="0" w:color="auto"/>
            </w:tcBorders>
            <w:shd w:val="clear" w:color="auto" w:fill="auto"/>
            <w:vAlign w:val="center"/>
            <w:hideMark/>
          </w:tcPr>
          <w:p w14:paraId="77DD24A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9D3307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199 920     </w:t>
            </w:r>
          </w:p>
        </w:tc>
        <w:tc>
          <w:tcPr>
            <w:tcW w:w="1300" w:type="dxa"/>
            <w:tcBorders>
              <w:top w:val="nil"/>
              <w:left w:val="nil"/>
              <w:bottom w:val="single" w:sz="4" w:space="0" w:color="auto"/>
              <w:right w:val="single" w:sz="4" w:space="0" w:color="auto"/>
            </w:tcBorders>
            <w:shd w:val="clear" w:color="auto" w:fill="auto"/>
            <w:vAlign w:val="center"/>
            <w:hideMark/>
          </w:tcPr>
          <w:p w14:paraId="35F843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229 320     </w:t>
            </w:r>
          </w:p>
        </w:tc>
      </w:tr>
      <w:tr w:rsidR="00B62862" w:rsidRPr="00B62862" w14:paraId="42DF34F2"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7F24977"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7</w:t>
            </w:r>
          </w:p>
        </w:tc>
        <w:tc>
          <w:tcPr>
            <w:tcW w:w="3340" w:type="dxa"/>
            <w:tcBorders>
              <w:top w:val="nil"/>
              <w:left w:val="nil"/>
              <w:bottom w:val="single" w:sz="4" w:space="0" w:color="auto"/>
              <w:right w:val="single" w:sz="4" w:space="0" w:color="auto"/>
            </w:tcBorders>
            <w:shd w:val="clear" w:color="auto" w:fill="auto"/>
            <w:vAlign w:val="center"/>
            <w:hideMark/>
          </w:tcPr>
          <w:p w14:paraId="14F927A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Нарынское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35723DA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AB50F2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0F134E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2AF684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4E40BE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4E9F84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3EE73FC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488733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05DC00C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6416343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3C4BBBB2"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7FEFC83"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8</w:t>
            </w:r>
          </w:p>
        </w:tc>
        <w:tc>
          <w:tcPr>
            <w:tcW w:w="3340" w:type="dxa"/>
            <w:tcBorders>
              <w:top w:val="nil"/>
              <w:left w:val="nil"/>
              <w:bottom w:val="single" w:sz="4" w:space="0" w:color="auto"/>
              <w:right w:val="single" w:sz="4" w:space="0" w:color="auto"/>
            </w:tcBorders>
            <w:shd w:val="clear" w:color="auto" w:fill="auto"/>
            <w:vAlign w:val="center"/>
            <w:hideMark/>
          </w:tcPr>
          <w:p w14:paraId="5C29E3D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Таласское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4E16761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4EBC1E2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1DE807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6FF2053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32BF794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769C98B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09AC0D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7BE448A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7FC4EF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4128262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7C1543E6"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06C713C"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9</w:t>
            </w:r>
          </w:p>
        </w:tc>
        <w:tc>
          <w:tcPr>
            <w:tcW w:w="3340" w:type="dxa"/>
            <w:tcBorders>
              <w:top w:val="nil"/>
              <w:left w:val="nil"/>
              <w:bottom w:val="single" w:sz="4" w:space="0" w:color="auto"/>
              <w:right w:val="single" w:sz="4" w:space="0" w:color="auto"/>
            </w:tcBorders>
            <w:shd w:val="clear" w:color="auto" w:fill="auto"/>
            <w:vAlign w:val="center"/>
            <w:hideMark/>
          </w:tcPr>
          <w:p w14:paraId="1B40CEE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Баткенское облуправление</w:t>
            </w:r>
          </w:p>
        </w:tc>
        <w:tc>
          <w:tcPr>
            <w:tcW w:w="1200" w:type="dxa"/>
            <w:tcBorders>
              <w:top w:val="nil"/>
              <w:left w:val="nil"/>
              <w:bottom w:val="single" w:sz="4" w:space="0" w:color="auto"/>
              <w:right w:val="single" w:sz="4" w:space="0" w:color="auto"/>
            </w:tcBorders>
            <w:shd w:val="clear" w:color="auto" w:fill="auto"/>
            <w:vAlign w:val="center"/>
            <w:hideMark/>
          </w:tcPr>
          <w:p w14:paraId="204E786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7D6D738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6AF72FF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27F893E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64F48D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AAAD30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29 400     </w:t>
            </w:r>
          </w:p>
        </w:tc>
        <w:tc>
          <w:tcPr>
            <w:tcW w:w="860" w:type="dxa"/>
            <w:tcBorders>
              <w:top w:val="nil"/>
              <w:left w:val="nil"/>
              <w:bottom w:val="single" w:sz="4" w:space="0" w:color="auto"/>
              <w:right w:val="single" w:sz="4" w:space="0" w:color="auto"/>
            </w:tcBorders>
            <w:shd w:val="clear" w:color="auto" w:fill="auto"/>
            <w:vAlign w:val="center"/>
            <w:hideMark/>
          </w:tcPr>
          <w:p w14:paraId="766E625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w:t>
            </w:r>
          </w:p>
        </w:tc>
        <w:tc>
          <w:tcPr>
            <w:tcW w:w="940" w:type="dxa"/>
            <w:tcBorders>
              <w:top w:val="nil"/>
              <w:left w:val="nil"/>
              <w:bottom w:val="single" w:sz="4" w:space="0" w:color="auto"/>
              <w:right w:val="single" w:sz="4" w:space="0" w:color="auto"/>
            </w:tcBorders>
            <w:shd w:val="clear" w:color="auto" w:fill="auto"/>
            <w:vAlign w:val="center"/>
            <w:hideMark/>
          </w:tcPr>
          <w:p w14:paraId="03C0C48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8 330     </w:t>
            </w:r>
          </w:p>
        </w:tc>
        <w:tc>
          <w:tcPr>
            <w:tcW w:w="1300" w:type="dxa"/>
            <w:tcBorders>
              <w:top w:val="nil"/>
              <w:left w:val="nil"/>
              <w:bottom w:val="single" w:sz="4" w:space="0" w:color="auto"/>
              <w:right w:val="single" w:sz="4" w:space="0" w:color="auto"/>
            </w:tcBorders>
            <w:shd w:val="clear" w:color="auto" w:fill="auto"/>
            <w:vAlign w:val="center"/>
            <w:hideMark/>
          </w:tcPr>
          <w:p w14:paraId="153F7B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99 960     </w:t>
            </w:r>
          </w:p>
        </w:tc>
        <w:tc>
          <w:tcPr>
            <w:tcW w:w="1300" w:type="dxa"/>
            <w:tcBorders>
              <w:top w:val="nil"/>
              <w:left w:val="nil"/>
              <w:bottom w:val="single" w:sz="4" w:space="0" w:color="auto"/>
              <w:right w:val="single" w:sz="4" w:space="0" w:color="auto"/>
            </w:tcBorders>
            <w:shd w:val="clear" w:color="auto" w:fill="auto"/>
            <w:vAlign w:val="center"/>
            <w:hideMark/>
          </w:tcPr>
          <w:p w14:paraId="3F74BA2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129 360     </w:t>
            </w:r>
          </w:p>
        </w:tc>
      </w:tr>
      <w:tr w:rsidR="00B62862" w:rsidRPr="00B62862" w14:paraId="4E1C3E9D"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6DACC6F"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10</w:t>
            </w:r>
          </w:p>
        </w:tc>
        <w:tc>
          <w:tcPr>
            <w:tcW w:w="3340" w:type="dxa"/>
            <w:tcBorders>
              <w:top w:val="nil"/>
              <w:left w:val="nil"/>
              <w:bottom w:val="single" w:sz="4" w:space="0" w:color="auto"/>
              <w:right w:val="single" w:sz="4" w:space="0" w:color="auto"/>
            </w:tcBorders>
            <w:shd w:val="clear" w:color="auto" w:fill="auto"/>
            <w:vAlign w:val="center"/>
            <w:hideMark/>
          </w:tcPr>
          <w:p w14:paraId="22E19E2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Судебные исполнители по КР</w:t>
            </w:r>
          </w:p>
        </w:tc>
        <w:tc>
          <w:tcPr>
            <w:tcW w:w="1200" w:type="dxa"/>
            <w:tcBorders>
              <w:top w:val="nil"/>
              <w:left w:val="nil"/>
              <w:bottom w:val="single" w:sz="4" w:space="0" w:color="auto"/>
              <w:right w:val="single" w:sz="4" w:space="0" w:color="auto"/>
            </w:tcBorders>
            <w:shd w:val="clear" w:color="auto" w:fill="auto"/>
            <w:vAlign w:val="center"/>
            <w:hideMark/>
          </w:tcPr>
          <w:p w14:paraId="447D4A9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15A31F1B"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DED14A5"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100" w:type="dxa"/>
            <w:tcBorders>
              <w:top w:val="nil"/>
              <w:left w:val="nil"/>
              <w:bottom w:val="single" w:sz="4" w:space="0" w:color="auto"/>
              <w:right w:val="single" w:sz="4" w:space="0" w:color="auto"/>
            </w:tcBorders>
            <w:shd w:val="clear" w:color="auto" w:fill="auto"/>
            <w:vAlign w:val="center"/>
            <w:hideMark/>
          </w:tcPr>
          <w:p w14:paraId="7B3DBC8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0A759468"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BCB10D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294 000     </w:t>
            </w:r>
          </w:p>
        </w:tc>
        <w:tc>
          <w:tcPr>
            <w:tcW w:w="860" w:type="dxa"/>
            <w:tcBorders>
              <w:top w:val="nil"/>
              <w:left w:val="nil"/>
              <w:bottom w:val="single" w:sz="4" w:space="0" w:color="auto"/>
              <w:right w:val="single" w:sz="4" w:space="0" w:color="auto"/>
            </w:tcBorders>
            <w:shd w:val="clear" w:color="auto" w:fill="auto"/>
            <w:vAlign w:val="center"/>
            <w:hideMark/>
          </w:tcPr>
          <w:p w14:paraId="1852687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2C7D8A7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6735179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7AD8114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294 000     </w:t>
            </w:r>
          </w:p>
        </w:tc>
      </w:tr>
      <w:tr w:rsidR="00B62862" w:rsidRPr="00B62862" w14:paraId="13AAC42E"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C9AFB42"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50A5CDDF"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Программное обеспечение</w:t>
            </w:r>
          </w:p>
        </w:tc>
        <w:tc>
          <w:tcPr>
            <w:tcW w:w="1200" w:type="dxa"/>
            <w:tcBorders>
              <w:top w:val="nil"/>
              <w:left w:val="nil"/>
              <w:bottom w:val="single" w:sz="4" w:space="0" w:color="auto"/>
              <w:right w:val="single" w:sz="4" w:space="0" w:color="auto"/>
            </w:tcBorders>
            <w:shd w:val="clear" w:color="auto" w:fill="auto"/>
            <w:vAlign w:val="center"/>
            <w:hideMark/>
          </w:tcPr>
          <w:p w14:paraId="03D7B50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420" w:type="dxa"/>
            <w:tcBorders>
              <w:top w:val="nil"/>
              <w:left w:val="nil"/>
              <w:bottom w:val="single" w:sz="4" w:space="0" w:color="auto"/>
              <w:right w:val="single" w:sz="4" w:space="0" w:color="auto"/>
            </w:tcBorders>
            <w:shd w:val="clear" w:color="auto" w:fill="auto"/>
            <w:vAlign w:val="center"/>
            <w:hideMark/>
          </w:tcPr>
          <w:p w14:paraId="0547F52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3493BFF1"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100" w:type="dxa"/>
            <w:tcBorders>
              <w:top w:val="nil"/>
              <w:left w:val="nil"/>
              <w:bottom w:val="single" w:sz="4" w:space="0" w:color="auto"/>
              <w:right w:val="single" w:sz="4" w:space="0" w:color="auto"/>
            </w:tcBorders>
            <w:shd w:val="clear" w:color="auto" w:fill="auto"/>
            <w:vAlign w:val="center"/>
            <w:hideMark/>
          </w:tcPr>
          <w:p w14:paraId="233748E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060" w:type="dxa"/>
            <w:tcBorders>
              <w:top w:val="nil"/>
              <w:left w:val="nil"/>
              <w:bottom w:val="single" w:sz="4" w:space="0" w:color="auto"/>
              <w:right w:val="single" w:sz="4" w:space="0" w:color="auto"/>
            </w:tcBorders>
            <w:shd w:val="clear" w:color="auto" w:fill="auto"/>
            <w:vAlign w:val="center"/>
            <w:hideMark/>
          </w:tcPr>
          <w:p w14:paraId="1AF5BE2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200" w:type="dxa"/>
            <w:tcBorders>
              <w:top w:val="nil"/>
              <w:left w:val="nil"/>
              <w:bottom w:val="single" w:sz="4" w:space="0" w:color="auto"/>
              <w:right w:val="single" w:sz="4" w:space="0" w:color="auto"/>
            </w:tcBorders>
            <w:shd w:val="clear" w:color="auto" w:fill="auto"/>
            <w:vAlign w:val="center"/>
            <w:hideMark/>
          </w:tcPr>
          <w:p w14:paraId="608BF8D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860" w:type="dxa"/>
            <w:tcBorders>
              <w:top w:val="nil"/>
              <w:left w:val="nil"/>
              <w:bottom w:val="single" w:sz="4" w:space="0" w:color="auto"/>
              <w:right w:val="single" w:sz="4" w:space="0" w:color="auto"/>
            </w:tcBorders>
            <w:shd w:val="clear" w:color="auto" w:fill="auto"/>
            <w:vAlign w:val="center"/>
            <w:hideMark/>
          </w:tcPr>
          <w:p w14:paraId="74D7204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7BFF515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0CE12E8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35C2F7D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r>
      <w:tr w:rsidR="00B62862" w:rsidRPr="00B62862" w14:paraId="774BDD87"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934E0B8" w14:textId="77777777" w:rsidR="00B62862" w:rsidRPr="00B62862" w:rsidRDefault="00B62862" w:rsidP="00B62862">
            <w:pPr>
              <w:spacing w:after="0" w:line="240" w:lineRule="auto"/>
              <w:jc w:val="right"/>
              <w:rPr>
                <w:color w:val="000000"/>
                <w:sz w:val="20"/>
                <w:szCs w:val="20"/>
                <w:lang w:val="ky-KG" w:eastAsia="ky-KG"/>
              </w:rPr>
            </w:pPr>
            <w:r w:rsidRPr="00B62862">
              <w:rPr>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noWrap/>
            <w:vAlign w:val="bottom"/>
            <w:hideMark/>
          </w:tcPr>
          <w:p w14:paraId="1C9DBBA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Разработка и модернизация</w:t>
            </w:r>
          </w:p>
        </w:tc>
        <w:tc>
          <w:tcPr>
            <w:tcW w:w="1200" w:type="dxa"/>
            <w:tcBorders>
              <w:top w:val="nil"/>
              <w:left w:val="nil"/>
              <w:bottom w:val="single" w:sz="4" w:space="0" w:color="auto"/>
              <w:right w:val="single" w:sz="4" w:space="0" w:color="auto"/>
            </w:tcBorders>
            <w:shd w:val="clear" w:color="auto" w:fill="auto"/>
            <w:vAlign w:val="center"/>
            <w:hideMark/>
          </w:tcPr>
          <w:p w14:paraId="6A35A49A"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420" w:type="dxa"/>
            <w:tcBorders>
              <w:top w:val="nil"/>
              <w:left w:val="nil"/>
              <w:bottom w:val="single" w:sz="4" w:space="0" w:color="auto"/>
              <w:right w:val="single" w:sz="4" w:space="0" w:color="auto"/>
            </w:tcBorders>
            <w:shd w:val="clear" w:color="auto" w:fill="auto"/>
            <w:vAlign w:val="center"/>
            <w:hideMark/>
          </w:tcPr>
          <w:p w14:paraId="26F8901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28BCD4F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1 146 600     </w:t>
            </w:r>
          </w:p>
        </w:tc>
        <w:tc>
          <w:tcPr>
            <w:tcW w:w="1100" w:type="dxa"/>
            <w:tcBorders>
              <w:top w:val="nil"/>
              <w:left w:val="nil"/>
              <w:bottom w:val="single" w:sz="4" w:space="0" w:color="auto"/>
              <w:right w:val="single" w:sz="4" w:space="0" w:color="auto"/>
            </w:tcBorders>
            <w:shd w:val="clear" w:color="auto" w:fill="auto"/>
            <w:vAlign w:val="center"/>
            <w:hideMark/>
          </w:tcPr>
          <w:p w14:paraId="6F43D9C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14:paraId="1907A342"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14:paraId="550ED25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860" w:type="dxa"/>
            <w:tcBorders>
              <w:top w:val="nil"/>
              <w:left w:val="nil"/>
              <w:bottom w:val="single" w:sz="4" w:space="0" w:color="auto"/>
              <w:right w:val="single" w:sz="4" w:space="0" w:color="auto"/>
            </w:tcBorders>
            <w:shd w:val="clear" w:color="auto" w:fill="auto"/>
            <w:vAlign w:val="center"/>
            <w:hideMark/>
          </w:tcPr>
          <w:p w14:paraId="34A8831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3FB9CC44"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55DE2E6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     </w:t>
            </w:r>
          </w:p>
        </w:tc>
        <w:tc>
          <w:tcPr>
            <w:tcW w:w="1300" w:type="dxa"/>
            <w:tcBorders>
              <w:top w:val="nil"/>
              <w:left w:val="nil"/>
              <w:bottom w:val="single" w:sz="4" w:space="0" w:color="auto"/>
              <w:right w:val="single" w:sz="4" w:space="0" w:color="auto"/>
            </w:tcBorders>
            <w:shd w:val="clear" w:color="auto" w:fill="auto"/>
            <w:vAlign w:val="center"/>
            <w:hideMark/>
          </w:tcPr>
          <w:p w14:paraId="47A74697"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1 146 600     </w:t>
            </w:r>
          </w:p>
        </w:tc>
      </w:tr>
      <w:tr w:rsidR="00B62862" w:rsidRPr="00B62862" w14:paraId="7F88A39B"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47E799B" w14:textId="77777777" w:rsidR="00B62862" w:rsidRPr="00B62862" w:rsidRDefault="00B62862" w:rsidP="00B62862">
            <w:pPr>
              <w:spacing w:after="0" w:line="240" w:lineRule="auto"/>
              <w:jc w:val="right"/>
              <w:rPr>
                <w:b/>
                <w:bCs/>
                <w:color w:val="000000"/>
                <w:sz w:val="20"/>
                <w:szCs w:val="20"/>
                <w:lang w:val="ky-KG" w:eastAsia="ky-KG"/>
              </w:rPr>
            </w:pPr>
            <w:r w:rsidRPr="00B62862">
              <w:rPr>
                <w:b/>
                <w:bCs/>
                <w:color w:val="000000"/>
                <w:sz w:val="20"/>
                <w:szCs w:val="2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730C08FF" w14:textId="77777777" w:rsidR="00B62862" w:rsidRPr="00B62862" w:rsidRDefault="00B62862" w:rsidP="002577E4">
            <w:pPr>
              <w:spacing w:after="0" w:line="240" w:lineRule="auto"/>
              <w:rPr>
                <w:b/>
                <w:bCs/>
                <w:color w:val="000000"/>
                <w:sz w:val="20"/>
                <w:szCs w:val="20"/>
                <w:lang w:val="ky-KG" w:eastAsia="ky-KG"/>
              </w:rPr>
            </w:pPr>
            <w:r w:rsidRPr="00B62862">
              <w:rPr>
                <w:b/>
                <w:bCs/>
                <w:color w:val="000000"/>
                <w:sz w:val="20"/>
                <w:szCs w:val="20"/>
                <w:lang w:val="ky-KG" w:eastAsia="ky-KG"/>
              </w:rPr>
              <w:t>Итого за 201</w:t>
            </w:r>
            <w:r w:rsidR="002577E4">
              <w:rPr>
                <w:b/>
                <w:bCs/>
                <w:color w:val="000000"/>
                <w:sz w:val="20"/>
                <w:szCs w:val="20"/>
                <w:lang w:val="ky-KG" w:eastAsia="ky-KG"/>
              </w:rPr>
              <w:t>8</w:t>
            </w:r>
            <w:r w:rsidRPr="00B62862">
              <w:rPr>
                <w:b/>
                <w:bCs/>
                <w:color w:val="000000"/>
                <w:sz w:val="20"/>
                <w:szCs w:val="20"/>
                <w:lang w:val="ky-KG" w:eastAsia="ky-KG"/>
              </w:rPr>
              <w:t xml:space="preserve"> год</w:t>
            </w:r>
          </w:p>
        </w:tc>
        <w:tc>
          <w:tcPr>
            <w:tcW w:w="1200" w:type="dxa"/>
            <w:tcBorders>
              <w:top w:val="nil"/>
              <w:left w:val="nil"/>
              <w:bottom w:val="single" w:sz="4" w:space="0" w:color="auto"/>
              <w:right w:val="single" w:sz="4" w:space="0" w:color="auto"/>
            </w:tcBorders>
            <w:shd w:val="clear" w:color="auto" w:fill="auto"/>
            <w:vAlign w:val="center"/>
            <w:hideMark/>
          </w:tcPr>
          <w:p w14:paraId="2FC208BD"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273 910     </w:t>
            </w:r>
          </w:p>
        </w:tc>
        <w:tc>
          <w:tcPr>
            <w:tcW w:w="1420" w:type="dxa"/>
            <w:tcBorders>
              <w:top w:val="nil"/>
              <w:left w:val="nil"/>
              <w:bottom w:val="single" w:sz="4" w:space="0" w:color="auto"/>
              <w:right w:val="single" w:sz="4" w:space="0" w:color="auto"/>
            </w:tcBorders>
            <w:shd w:val="clear" w:color="auto" w:fill="auto"/>
            <w:vAlign w:val="center"/>
            <w:hideMark/>
          </w:tcPr>
          <w:p w14:paraId="41D5F5EE"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3 469 200     </w:t>
            </w:r>
          </w:p>
        </w:tc>
        <w:tc>
          <w:tcPr>
            <w:tcW w:w="1200" w:type="dxa"/>
            <w:tcBorders>
              <w:top w:val="nil"/>
              <w:left w:val="nil"/>
              <w:bottom w:val="single" w:sz="4" w:space="0" w:color="auto"/>
              <w:right w:val="single" w:sz="4" w:space="0" w:color="auto"/>
            </w:tcBorders>
            <w:shd w:val="clear" w:color="auto" w:fill="auto"/>
            <w:vAlign w:val="center"/>
            <w:hideMark/>
          </w:tcPr>
          <w:p w14:paraId="484878F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1 293 600     </w:t>
            </w:r>
          </w:p>
        </w:tc>
        <w:tc>
          <w:tcPr>
            <w:tcW w:w="1100" w:type="dxa"/>
            <w:tcBorders>
              <w:top w:val="nil"/>
              <w:left w:val="nil"/>
              <w:bottom w:val="single" w:sz="4" w:space="0" w:color="auto"/>
              <w:right w:val="single" w:sz="4" w:space="0" w:color="auto"/>
            </w:tcBorders>
            <w:shd w:val="clear" w:color="auto" w:fill="auto"/>
            <w:vAlign w:val="center"/>
            <w:hideMark/>
          </w:tcPr>
          <w:p w14:paraId="1F5461F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110 250     </w:t>
            </w:r>
          </w:p>
        </w:tc>
        <w:tc>
          <w:tcPr>
            <w:tcW w:w="1060" w:type="dxa"/>
            <w:tcBorders>
              <w:top w:val="nil"/>
              <w:left w:val="nil"/>
              <w:bottom w:val="single" w:sz="4" w:space="0" w:color="auto"/>
              <w:right w:val="single" w:sz="4" w:space="0" w:color="auto"/>
            </w:tcBorders>
            <w:shd w:val="clear" w:color="auto" w:fill="auto"/>
            <w:vAlign w:val="center"/>
            <w:hideMark/>
          </w:tcPr>
          <w:p w14:paraId="033FCF60"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48 020     </w:t>
            </w:r>
          </w:p>
        </w:tc>
        <w:tc>
          <w:tcPr>
            <w:tcW w:w="1200" w:type="dxa"/>
            <w:tcBorders>
              <w:top w:val="nil"/>
              <w:left w:val="nil"/>
              <w:bottom w:val="single" w:sz="4" w:space="0" w:color="auto"/>
              <w:right w:val="single" w:sz="4" w:space="0" w:color="auto"/>
            </w:tcBorders>
            <w:shd w:val="clear" w:color="auto" w:fill="auto"/>
            <w:vAlign w:val="center"/>
            <w:hideMark/>
          </w:tcPr>
          <w:p w14:paraId="42034CA6"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2 601 900     </w:t>
            </w:r>
          </w:p>
        </w:tc>
        <w:tc>
          <w:tcPr>
            <w:tcW w:w="860" w:type="dxa"/>
            <w:tcBorders>
              <w:top w:val="nil"/>
              <w:left w:val="nil"/>
              <w:bottom w:val="single" w:sz="4" w:space="0" w:color="auto"/>
              <w:right w:val="single" w:sz="4" w:space="0" w:color="auto"/>
            </w:tcBorders>
            <w:shd w:val="clear" w:color="auto" w:fill="auto"/>
            <w:vAlign w:val="center"/>
            <w:hideMark/>
          </w:tcPr>
          <w:p w14:paraId="13A04DAF"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07D0E0BC"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734A3B93"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9 390 360     </w:t>
            </w:r>
          </w:p>
        </w:tc>
        <w:tc>
          <w:tcPr>
            <w:tcW w:w="1300" w:type="dxa"/>
            <w:tcBorders>
              <w:top w:val="nil"/>
              <w:left w:val="nil"/>
              <w:bottom w:val="single" w:sz="4" w:space="0" w:color="auto"/>
              <w:right w:val="single" w:sz="4" w:space="0" w:color="auto"/>
            </w:tcBorders>
            <w:shd w:val="clear" w:color="auto" w:fill="auto"/>
            <w:vAlign w:val="center"/>
            <w:hideMark/>
          </w:tcPr>
          <w:p w14:paraId="01DC67D9" w14:textId="77777777" w:rsidR="00B62862" w:rsidRPr="00B62862" w:rsidRDefault="00B62862" w:rsidP="00B62862">
            <w:pPr>
              <w:spacing w:after="0" w:line="240" w:lineRule="auto"/>
              <w:rPr>
                <w:color w:val="000000"/>
                <w:sz w:val="20"/>
                <w:szCs w:val="20"/>
                <w:lang w:val="ky-KG" w:eastAsia="ky-KG"/>
              </w:rPr>
            </w:pPr>
            <w:r w:rsidRPr="00B62862">
              <w:rPr>
                <w:color w:val="000000"/>
                <w:sz w:val="20"/>
                <w:szCs w:val="20"/>
                <w:lang w:val="ky-KG" w:eastAsia="ky-KG"/>
              </w:rPr>
              <w:t xml:space="preserve"> 17 187 240     </w:t>
            </w:r>
          </w:p>
        </w:tc>
      </w:tr>
      <w:tr w:rsidR="00B62862" w:rsidRPr="00B62862" w14:paraId="73BF4F04" w14:textId="77777777" w:rsidTr="00B62862">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7F95EDB" w14:textId="77777777" w:rsidR="00B62862" w:rsidRPr="00B62862" w:rsidRDefault="00B62862" w:rsidP="00B62862">
            <w:pPr>
              <w:spacing w:after="0" w:line="240" w:lineRule="auto"/>
              <w:rPr>
                <w:b/>
                <w:bCs/>
                <w:color w:val="000000"/>
                <w:lang w:val="ky-KG" w:eastAsia="ky-KG"/>
              </w:rPr>
            </w:pPr>
            <w:r w:rsidRPr="00B62862">
              <w:rPr>
                <w:b/>
                <w:bCs/>
                <w:color w:val="000000"/>
                <w:lang w:val="ky-KG" w:eastAsia="ky-KG"/>
              </w:rPr>
              <w:t> </w:t>
            </w:r>
          </w:p>
        </w:tc>
        <w:tc>
          <w:tcPr>
            <w:tcW w:w="3340" w:type="dxa"/>
            <w:tcBorders>
              <w:top w:val="nil"/>
              <w:left w:val="nil"/>
              <w:bottom w:val="single" w:sz="4" w:space="0" w:color="auto"/>
              <w:right w:val="single" w:sz="4" w:space="0" w:color="auto"/>
            </w:tcBorders>
            <w:shd w:val="clear" w:color="auto" w:fill="auto"/>
            <w:vAlign w:val="center"/>
            <w:hideMark/>
          </w:tcPr>
          <w:p w14:paraId="74B8D78A"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Итого по статьям расходов</w:t>
            </w:r>
          </w:p>
        </w:tc>
        <w:tc>
          <w:tcPr>
            <w:tcW w:w="1200" w:type="dxa"/>
            <w:tcBorders>
              <w:top w:val="nil"/>
              <w:left w:val="nil"/>
              <w:bottom w:val="single" w:sz="4" w:space="0" w:color="auto"/>
              <w:right w:val="single" w:sz="4" w:space="0" w:color="auto"/>
            </w:tcBorders>
            <w:shd w:val="clear" w:color="auto" w:fill="auto"/>
            <w:vAlign w:val="center"/>
            <w:hideMark/>
          </w:tcPr>
          <w:p w14:paraId="7231BD1E"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 xml:space="preserve"> 3 208 765     </w:t>
            </w:r>
          </w:p>
        </w:tc>
        <w:tc>
          <w:tcPr>
            <w:tcW w:w="1420" w:type="dxa"/>
            <w:tcBorders>
              <w:top w:val="nil"/>
              <w:left w:val="nil"/>
              <w:bottom w:val="single" w:sz="4" w:space="0" w:color="auto"/>
              <w:right w:val="single" w:sz="4" w:space="0" w:color="auto"/>
            </w:tcBorders>
            <w:shd w:val="clear" w:color="auto" w:fill="auto"/>
            <w:vAlign w:val="center"/>
            <w:hideMark/>
          </w:tcPr>
          <w:p w14:paraId="79312EFE"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 xml:space="preserve">    20 834 800     </w:t>
            </w:r>
          </w:p>
        </w:tc>
        <w:tc>
          <w:tcPr>
            <w:tcW w:w="1200" w:type="dxa"/>
            <w:tcBorders>
              <w:top w:val="nil"/>
              <w:left w:val="nil"/>
              <w:bottom w:val="single" w:sz="4" w:space="0" w:color="auto"/>
              <w:right w:val="single" w:sz="4" w:space="0" w:color="auto"/>
            </w:tcBorders>
            <w:shd w:val="clear" w:color="auto" w:fill="auto"/>
            <w:vAlign w:val="center"/>
            <w:hideMark/>
          </w:tcPr>
          <w:p w14:paraId="6EE4B34B"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 xml:space="preserve"> 4 331 600     </w:t>
            </w:r>
          </w:p>
        </w:tc>
        <w:tc>
          <w:tcPr>
            <w:tcW w:w="1100" w:type="dxa"/>
            <w:tcBorders>
              <w:top w:val="nil"/>
              <w:left w:val="nil"/>
              <w:bottom w:val="single" w:sz="4" w:space="0" w:color="auto"/>
              <w:right w:val="single" w:sz="4" w:space="0" w:color="auto"/>
            </w:tcBorders>
            <w:shd w:val="clear" w:color="auto" w:fill="auto"/>
            <w:vAlign w:val="center"/>
            <w:hideMark/>
          </w:tcPr>
          <w:p w14:paraId="56BF292C"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 xml:space="preserve">  624 750     </w:t>
            </w:r>
          </w:p>
        </w:tc>
        <w:tc>
          <w:tcPr>
            <w:tcW w:w="1060" w:type="dxa"/>
            <w:tcBorders>
              <w:top w:val="nil"/>
              <w:left w:val="nil"/>
              <w:bottom w:val="single" w:sz="4" w:space="0" w:color="auto"/>
              <w:right w:val="single" w:sz="4" w:space="0" w:color="auto"/>
            </w:tcBorders>
            <w:shd w:val="clear" w:color="auto" w:fill="auto"/>
            <w:vAlign w:val="center"/>
            <w:hideMark/>
          </w:tcPr>
          <w:p w14:paraId="7E9B7098"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 xml:space="preserve">  670 320     </w:t>
            </w:r>
          </w:p>
        </w:tc>
        <w:tc>
          <w:tcPr>
            <w:tcW w:w="1200" w:type="dxa"/>
            <w:tcBorders>
              <w:top w:val="nil"/>
              <w:left w:val="nil"/>
              <w:bottom w:val="single" w:sz="4" w:space="0" w:color="auto"/>
              <w:right w:val="single" w:sz="4" w:space="0" w:color="auto"/>
            </w:tcBorders>
            <w:shd w:val="clear" w:color="auto" w:fill="auto"/>
            <w:vAlign w:val="center"/>
            <w:hideMark/>
          </w:tcPr>
          <w:p w14:paraId="2C3B81D6"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 xml:space="preserve"> 6 894 300     </w:t>
            </w:r>
          </w:p>
        </w:tc>
        <w:tc>
          <w:tcPr>
            <w:tcW w:w="860" w:type="dxa"/>
            <w:tcBorders>
              <w:top w:val="nil"/>
              <w:left w:val="nil"/>
              <w:bottom w:val="single" w:sz="4" w:space="0" w:color="auto"/>
              <w:right w:val="single" w:sz="4" w:space="0" w:color="auto"/>
            </w:tcBorders>
            <w:shd w:val="clear" w:color="auto" w:fill="auto"/>
            <w:vAlign w:val="center"/>
            <w:hideMark/>
          </w:tcPr>
          <w:p w14:paraId="01F0CA15"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 </w:t>
            </w:r>
          </w:p>
        </w:tc>
        <w:tc>
          <w:tcPr>
            <w:tcW w:w="940" w:type="dxa"/>
            <w:tcBorders>
              <w:top w:val="nil"/>
              <w:left w:val="nil"/>
              <w:bottom w:val="single" w:sz="4" w:space="0" w:color="auto"/>
              <w:right w:val="single" w:sz="4" w:space="0" w:color="auto"/>
            </w:tcBorders>
            <w:shd w:val="clear" w:color="auto" w:fill="auto"/>
            <w:vAlign w:val="center"/>
            <w:hideMark/>
          </w:tcPr>
          <w:p w14:paraId="0D854B38"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 </w:t>
            </w:r>
          </w:p>
        </w:tc>
        <w:tc>
          <w:tcPr>
            <w:tcW w:w="1300" w:type="dxa"/>
            <w:tcBorders>
              <w:top w:val="nil"/>
              <w:left w:val="nil"/>
              <w:bottom w:val="single" w:sz="4" w:space="0" w:color="auto"/>
              <w:right w:val="single" w:sz="4" w:space="0" w:color="auto"/>
            </w:tcBorders>
            <w:shd w:val="clear" w:color="auto" w:fill="auto"/>
            <w:vAlign w:val="center"/>
            <w:hideMark/>
          </w:tcPr>
          <w:p w14:paraId="4DA350AD"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 xml:space="preserve"> 24 331 440     </w:t>
            </w:r>
          </w:p>
        </w:tc>
        <w:tc>
          <w:tcPr>
            <w:tcW w:w="1300" w:type="dxa"/>
            <w:tcBorders>
              <w:top w:val="nil"/>
              <w:left w:val="nil"/>
              <w:bottom w:val="single" w:sz="4" w:space="0" w:color="auto"/>
              <w:right w:val="single" w:sz="4" w:space="0" w:color="auto"/>
            </w:tcBorders>
            <w:shd w:val="clear" w:color="auto" w:fill="auto"/>
            <w:vAlign w:val="center"/>
            <w:hideMark/>
          </w:tcPr>
          <w:p w14:paraId="0D5AE992" w14:textId="77777777" w:rsidR="00B62862" w:rsidRPr="00B62862" w:rsidRDefault="00B62862" w:rsidP="00B62862">
            <w:pPr>
              <w:spacing w:after="0" w:line="240" w:lineRule="auto"/>
              <w:rPr>
                <w:b/>
                <w:bCs/>
                <w:color w:val="000000"/>
                <w:sz w:val="20"/>
                <w:szCs w:val="20"/>
                <w:lang w:val="ky-KG" w:eastAsia="ky-KG"/>
              </w:rPr>
            </w:pPr>
            <w:r w:rsidRPr="00B62862">
              <w:rPr>
                <w:b/>
                <w:bCs/>
                <w:color w:val="000000"/>
                <w:sz w:val="20"/>
                <w:szCs w:val="20"/>
                <w:lang w:val="ky-KG" w:eastAsia="ky-KG"/>
              </w:rPr>
              <w:t xml:space="preserve"> 60 895 975     </w:t>
            </w:r>
          </w:p>
        </w:tc>
      </w:tr>
    </w:tbl>
    <w:p w14:paraId="0D474983" w14:textId="77777777" w:rsidR="00B002E1" w:rsidRDefault="00B002E1">
      <w:pPr>
        <w:spacing w:after="0" w:line="240" w:lineRule="auto"/>
        <w:rPr>
          <w:rFonts w:asciiTheme="minorHAnsi" w:hAnsiTheme="minorHAnsi"/>
          <w:lang w:val="ky-KG"/>
        </w:rPr>
      </w:pPr>
    </w:p>
    <w:p w14:paraId="02DBE037" w14:textId="77777777" w:rsidR="00B002E1" w:rsidRDefault="00B002E1">
      <w:pPr>
        <w:spacing w:after="0" w:line="240" w:lineRule="auto"/>
        <w:rPr>
          <w:rFonts w:asciiTheme="minorHAnsi" w:hAnsiTheme="minorHAnsi"/>
          <w:lang w:val="ky-KG"/>
        </w:rPr>
      </w:pPr>
      <w:r>
        <w:rPr>
          <w:rFonts w:asciiTheme="minorHAnsi" w:hAnsiTheme="minorHAnsi"/>
          <w:lang w:val="ky-KG"/>
        </w:rPr>
        <w:br w:type="page"/>
      </w:r>
    </w:p>
    <w:p w14:paraId="4835453E" w14:textId="77777777" w:rsidR="00B002E1" w:rsidRPr="00F8278E" w:rsidRDefault="00F8278E" w:rsidP="00B002E1">
      <w:pPr>
        <w:spacing w:after="0" w:line="240" w:lineRule="auto"/>
        <w:rPr>
          <w:rFonts w:asciiTheme="minorHAnsi" w:hAnsiTheme="minorHAnsi"/>
          <w:b/>
          <w:sz w:val="26"/>
          <w:szCs w:val="26"/>
          <w:lang w:val="ky-KG"/>
        </w:rPr>
      </w:pPr>
      <w:r w:rsidRPr="00F8278E">
        <w:rPr>
          <w:rFonts w:asciiTheme="minorHAnsi" w:hAnsiTheme="minorHAnsi"/>
          <w:b/>
          <w:sz w:val="26"/>
          <w:szCs w:val="26"/>
          <w:lang w:val="ky-KG"/>
        </w:rPr>
        <w:t>4.</w:t>
      </w:r>
      <w:r>
        <w:rPr>
          <w:rFonts w:asciiTheme="minorHAnsi" w:hAnsiTheme="minorHAnsi"/>
          <w:b/>
          <w:sz w:val="26"/>
          <w:szCs w:val="26"/>
          <w:lang w:val="ky-KG"/>
        </w:rPr>
        <w:t>4</w:t>
      </w:r>
      <w:r w:rsidRPr="00F8278E">
        <w:rPr>
          <w:rFonts w:asciiTheme="minorHAnsi" w:hAnsiTheme="minorHAnsi"/>
          <w:b/>
          <w:sz w:val="26"/>
          <w:szCs w:val="26"/>
          <w:lang w:val="ky-KG"/>
        </w:rPr>
        <w:t>.</w:t>
      </w:r>
      <w:r w:rsidR="00B002E1" w:rsidRPr="00F8278E">
        <w:rPr>
          <w:rFonts w:asciiTheme="minorHAnsi" w:hAnsiTheme="minorHAnsi"/>
          <w:b/>
          <w:sz w:val="26"/>
          <w:szCs w:val="26"/>
          <w:lang w:val="ky-KG"/>
        </w:rPr>
        <w:t xml:space="preserve"> СПИСОК ЛИТЕРАТУРЫ</w:t>
      </w:r>
    </w:p>
    <w:p w14:paraId="3EAE3C42" w14:textId="77777777" w:rsidR="00B002E1" w:rsidRPr="002512F1" w:rsidRDefault="00B002E1" w:rsidP="001561AC">
      <w:pPr>
        <w:numPr>
          <w:ilvl w:val="0"/>
          <w:numId w:val="54"/>
        </w:numPr>
        <w:spacing w:after="0" w:line="240" w:lineRule="auto"/>
        <w:jc w:val="both"/>
        <w:rPr>
          <w:rFonts w:asciiTheme="minorHAnsi" w:hAnsiTheme="minorHAnsi"/>
          <w:lang w:val="ky-KG"/>
        </w:rPr>
      </w:pPr>
      <w:r w:rsidRPr="002512F1">
        <w:rPr>
          <w:rFonts w:asciiTheme="minorHAnsi" w:hAnsiTheme="minorHAnsi"/>
          <w:lang w:val="ky-KG"/>
        </w:rPr>
        <w:t>Указ Президента Кыргызской Республики № 313 от 20 июля 2009 года “О некоторых вопросах совершенствования деятельности судебной системы Кыргызской Республики”</w:t>
      </w:r>
    </w:p>
    <w:p w14:paraId="3D4A8D90" w14:textId="77777777" w:rsidR="00B002E1" w:rsidRDefault="00B002E1" w:rsidP="001561AC">
      <w:pPr>
        <w:pStyle w:val="a9"/>
        <w:numPr>
          <w:ilvl w:val="0"/>
          <w:numId w:val="54"/>
        </w:numPr>
        <w:spacing w:after="0" w:line="240" w:lineRule="auto"/>
        <w:jc w:val="both"/>
        <w:rPr>
          <w:rFonts w:asciiTheme="minorHAnsi" w:hAnsiTheme="minorHAnsi"/>
          <w:lang w:val="ky-KG"/>
        </w:rPr>
      </w:pPr>
      <w:r w:rsidRPr="002512F1">
        <w:rPr>
          <w:lang w:val="ky-KG"/>
        </w:rPr>
        <w:t>Информация о</w:t>
      </w:r>
      <w:r w:rsidRPr="002512F1">
        <w:t>б</w:t>
      </w:r>
      <w:r w:rsidRPr="002512F1">
        <w:rPr>
          <w:lang w:val="ky-KG"/>
        </w:rPr>
        <w:t xml:space="preserve"> ИТ специалистах от Судебного департамента от 5 апреля 2012 года.</w:t>
      </w:r>
    </w:p>
    <w:p w14:paraId="7025A221" w14:textId="77777777" w:rsidR="00B002E1" w:rsidRDefault="00B002E1" w:rsidP="001561AC">
      <w:pPr>
        <w:pStyle w:val="a9"/>
        <w:numPr>
          <w:ilvl w:val="0"/>
          <w:numId w:val="54"/>
        </w:numPr>
        <w:spacing w:after="0" w:line="240" w:lineRule="auto"/>
        <w:jc w:val="both"/>
        <w:rPr>
          <w:rFonts w:asciiTheme="minorHAnsi" w:hAnsiTheme="minorHAnsi"/>
          <w:lang w:val="ky-KG"/>
        </w:rPr>
      </w:pPr>
      <w:r w:rsidRPr="002512F1">
        <w:rPr>
          <w:rFonts w:asciiTheme="minorHAnsi" w:hAnsiTheme="minorHAnsi"/>
          <w:lang w:val="ky-KG"/>
        </w:rPr>
        <w:t>Отчет рабочей группы Верховного суда по Разработке регламента (Инструкции) по эксплуатации Системы судебной информации и управления «Правосудие 2.0.», 23 августа 2012 г.</w:t>
      </w:r>
    </w:p>
    <w:p w14:paraId="6EC9BD81" w14:textId="77777777" w:rsidR="00B002E1" w:rsidRDefault="00B002E1" w:rsidP="001561AC">
      <w:pPr>
        <w:pStyle w:val="a9"/>
        <w:numPr>
          <w:ilvl w:val="0"/>
          <w:numId w:val="54"/>
        </w:numPr>
        <w:spacing w:after="0" w:line="240" w:lineRule="auto"/>
        <w:jc w:val="both"/>
        <w:rPr>
          <w:rFonts w:asciiTheme="minorHAnsi" w:hAnsiTheme="minorHAnsi"/>
          <w:lang w:val="ky-KG"/>
        </w:rPr>
      </w:pPr>
      <w:r w:rsidRPr="002512F1">
        <w:t xml:space="preserve">Отчет консультанта </w:t>
      </w:r>
      <w:r w:rsidR="009773D1">
        <w:t>IDLO</w:t>
      </w:r>
      <w:r w:rsidRPr="002512F1">
        <w:t>, Самакова Б., о проведении мониторинга использования ССИУ «Правосудие» в Свердловском районном суде. Октябрь 2012.</w:t>
      </w:r>
    </w:p>
    <w:p w14:paraId="4C77DEE5" w14:textId="77777777" w:rsidR="00B002E1" w:rsidRDefault="00B002E1" w:rsidP="001561AC">
      <w:pPr>
        <w:pStyle w:val="a9"/>
        <w:numPr>
          <w:ilvl w:val="0"/>
          <w:numId w:val="54"/>
        </w:numPr>
        <w:spacing w:after="0" w:line="240" w:lineRule="auto"/>
        <w:jc w:val="both"/>
        <w:rPr>
          <w:rFonts w:asciiTheme="minorHAnsi" w:hAnsiTheme="minorHAnsi"/>
          <w:lang w:val="ky-KG"/>
        </w:rPr>
      </w:pPr>
      <w:r w:rsidRPr="002512F1">
        <w:rPr>
          <w:rFonts w:asciiTheme="minorHAnsi" w:hAnsiTheme="minorHAnsi"/>
          <w:lang w:val="ky-KG"/>
        </w:rPr>
        <w:t>Приказ Верховного суда КР № 116 от 12-декабря 2012года «О мероприятиях по обеспечению доступа общественности к судебным актам и заседаний посредством Интернет-ресурса»</w:t>
      </w:r>
    </w:p>
    <w:p w14:paraId="2DAED9B9" w14:textId="77777777" w:rsidR="00B002E1" w:rsidRDefault="00B002E1" w:rsidP="001561AC">
      <w:pPr>
        <w:pStyle w:val="a9"/>
        <w:numPr>
          <w:ilvl w:val="0"/>
          <w:numId w:val="54"/>
        </w:numPr>
        <w:spacing w:after="0" w:line="240" w:lineRule="auto"/>
        <w:jc w:val="both"/>
        <w:rPr>
          <w:rFonts w:asciiTheme="minorHAnsi" w:hAnsiTheme="minorHAnsi"/>
          <w:lang w:val="ky-KG"/>
        </w:rPr>
      </w:pPr>
      <w:r w:rsidRPr="002512F1">
        <w:rPr>
          <w:rFonts w:asciiTheme="minorHAnsi" w:hAnsiTheme="minorHAnsi"/>
          <w:lang w:val="ky-KG"/>
        </w:rPr>
        <w:t>Отчет рабочей группы Судебного департамента о результатах технической эксплуатации в судах ССИУ «Правосудие 2.0», 4 февраля 2013 г.</w:t>
      </w:r>
    </w:p>
    <w:p w14:paraId="27E36294" w14:textId="77777777" w:rsidR="00B002E1" w:rsidRPr="002512F1" w:rsidRDefault="00B002E1" w:rsidP="001561AC">
      <w:pPr>
        <w:pStyle w:val="a9"/>
        <w:numPr>
          <w:ilvl w:val="0"/>
          <w:numId w:val="54"/>
        </w:numPr>
        <w:spacing w:after="0" w:line="240" w:lineRule="auto"/>
        <w:jc w:val="both"/>
        <w:rPr>
          <w:rFonts w:asciiTheme="minorHAnsi" w:hAnsiTheme="minorHAnsi"/>
          <w:lang w:val="ky-KG"/>
        </w:rPr>
      </w:pPr>
      <w:r w:rsidRPr="002512F1">
        <w:rPr>
          <w:rFonts w:asciiTheme="minorHAnsi" w:hAnsiTheme="minorHAnsi"/>
          <w:lang w:val="ky-KG"/>
        </w:rPr>
        <w:t>Миссия USAID по проведению оценки ССИУ, “Итоговый отчет по оценке ССИУ” Май, 2013 / Авторы: Кэтрин Хэррисон, Кертис ДеКлу и Лэсли Дункан</w:t>
      </w:r>
    </w:p>
    <w:p w14:paraId="59498F79" w14:textId="77777777" w:rsidR="00B002E1" w:rsidRDefault="00B002E1" w:rsidP="001561AC">
      <w:pPr>
        <w:pStyle w:val="a9"/>
        <w:numPr>
          <w:ilvl w:val="0"/>
          <w:numId w:val="54"/>
        </w:numPr>
        <w:spacing w:after="0" w:line="240" w:lineRule="auto"/>
        <w:jc w:val="both"/>
        <w:rPr>
          <w:rFonts w:asciiTheme="minorHAnsi" w:hAnsiTheme="minorHAnsi"/>
          <w:lang w:val="ky-KG"/>
        </w:rPr>
      </w:pPr>
      <w:r w:rsidRPr="002512F1">
        <w:rPr>
          <w:rFonts w:asciiTheme="minorHAnsi" w:hAnsiTheme="minorHAnsi"/>
          <w:lang w:val="ky-KG"/>
        </w:rPr>
        <w:t xml:space="preserve">Отчет </w:t>
      </w:r>
      <w:r w:rsidRPr="002512F1">
        <w:rPr>
          <w:rFonts w:asciiTheme="minorHAnsi" w:hAnsiTheme="minorHAnsi"/>
        </w:rPr>
        <w:t xml:space="preserve">Дуйшеева Н.Ж. по вводу в действие </w:t>
      </w:r>
      <w:hyperlink r:id="rId34" w:history="1">
        <w:r w:rsidRPr="00CF6E20">
          <w:rPr>
            <w:rStyle w:val="a3"/>
            <w:rFonts w:asciiTheme="minorHAnsi" w:hAnsiTheme="minorHAnsi"/>
            <w:lang w:val="en-US"/>
          </w:rPr>
          <w:t>www</w:t>
        </w:r>
        <w:r w:rsidRPr="00CF6E20">
          <w:rPr>
            <w:rStyle w:val="a3"/>
            <w:rFonts w:asciiTheme="minorHAnsi" w:hAnsiTheme="minorHAnsi"/>
          </w:rPr>
          <w:t>.</w:t>
        </w:r>
        <w:r w:rsidRPr="00CF6E20">
          <w:rPr>
            <w:rStyle w:val="a3"/>
            <w:rFonts w:asciiTheme="minorHAnsi" w:hAnsiTheme="minorHAnsi"/>
            <w:lang w:val="en-US"/>
          </w:rPr>
          <w:t>sot</w:t>
        </w:r>
        <w:r w:rsidRPr="00CF6E20">
          <w:rPr>
            <w:rStyle w:val="a3"/>
            <w:rFonts w:asciiTheme="minorHAnsi" w:hAnsiTheme="minorHAnsi"/>
          </w:rPr>
          <w:t>.</w:t>
        </w:r>
        <w:r w:rsidRPr="00CF6E20">
          <w:rPr>
            <w:rStyle w:val="a3"/>
            <w:rFonts w:asciiTheme="minorHAnsi" w:hAnsiTheme="minorHAnsi"/>
            <w:lang w:val="en-US"/>
          </w:rPr>
          <w:t>kg</w:t>
        </w:r>
      </w:hyperlink>
      <w:r>
        <w:rPr>
          <w:rFonts w:asciiTheme="minorHAnsi" w:hAnsiTheme="minorHAnsi"/>
        </w:rPr>
        <w:t xml:space="preserve"> </w:t>
      </w:r>
      <w:r w:rsidRPr="002512F1">
        <w:rPr>
          <w:rFonts w:asciiTheme="minorHAnsi" w:hAnsiTheme="minorHAnsi"/>
          <w:lang w:val="ky-KG"/>
        </w:rPr>
        <w:t>№ 1 и № 2.</w:t>
      </w:r>
    </w:p>
    <w:p w14:paraId="7611E846" w14:textId="77777777" w:rsidR="002577E4" w:rsidRDefault="00B002E1" w:rsidP="001561AC">
      <w:pPr>
        <w:numPr>
          <w:ilvl w:val="0"/>
          <w:numId w:val="54"/>
        </w:numPr>
        <w:spacing w:after="0" w:line="240" w:lineRule="auto"/>
        <w:jc w:val="both"/>
        <w:rPr>
          <w:rFonts w:asciiTheme="minorHAnsi" w:hAnsiTheme="minorHAnsi"/>
          <w:lang w:val="ky-KG"/>
        </w:rPr>
      </w:pPr>
      <w:r w:rsidRPr="002512F1">
        <w:rPr>
          <w:rFonts w:asciiTheme="minorHAnsi" w:hAnsiTheme="minorHAnsi"/>
          <w:lang w:val="ky-KG"/>
        </w:rPr>
        <w:t>Приказ Верховного суда КР № 43 от 27 мая 2013 года “О внесении дополнений и изменений в приказ № 116 от 12-декабря 2012года”</w:t>
      </w:r>
    </w:p>
    <w:p w14:paraId="2808C509" w14:textId="77777777" w:rsidR="00B002E1" w:rsidRPr="002512F1" w:rsidRDefault="002577E4" w:rsidP="001561AC">
      <w:pPr>
        <w:numPr>
          <w:ilvl w:val="0"/>
          <w:numId w:val="54"/>
        </w:numPr>
        <w:spacing w:after="0" w:line="240" w:lineRule="auto"/>
        <w:jc w:val="both"/>
        <w:rPr>
          <w:rFonts w:asciiTheme="minorHAnsi" w:hAnsiTheme="minorHAnsi"/>
          <w:lang w:val="ky-KG"/>
        </w:rPr>
      </w:pPr>
      <w:r>
        <w:rPr>
          <w:rFonts w:asciiTheme="minorHAnsi" w:hAnsiTheme="minorHAnsi"/>
          <w:lang w:val="ky-KG"/>
        </w:rPr>
        <w:t>Приказ председателя Верховного суда от 23 декабря 2014 года № 158 об утверждении “Временных правил  пользования Интернет-ресурсом судебных актов и заседаний Верховного суда Кыргызской Республики и местных судов”</w:t>
      </w:r>
      <w:r w:rsidR="00B002E1" w:rsidRPr="002512F1">
        <w:rPr>
          <w:rFonts w:asciiTheme="minorHAnsi" w:hAnsiTheme="minorHAnsi"/>
          <w:lang w:val="ky-KG"/>
        </w:rPr>
        <w:t xml:space="preserve"> </w:t>
      </w:r>
    </w:p>
    <w:p w14:paraId="737BAAA1" w14:textId="77777777" w:rsidR="00F90ADD" w:rsidRPr="002512F1" w:rsidRDefault="00F90ADD">
      <w:pPr>
        <w:spacing w:after="0" w:line="240" w:lineRule="auto"/>
        <w:rPr>
          <w:rFonts w:asciiTheme="minorHAnsi" w:hAnsiTheme="minorHAnsi"/>
          <w:lang w:val="ky-KG"/>
        </w:rPr>
      </w:pPr>
    </w:p>
    <w:sectPr w:rsidR="00F90ADD" w:rsidRPr="002512F1" w:rsidSect="002512F1">
      <w:pgSz w:w="16838" w:h="11906" w:orient="landscape"/>
      <w:pgMar w:top="851" w:right="1140" w:bottom="1701" w:left="1140"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5EA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11A21" w14:textId="77777777" w:rsidR="003C2736" w:rsidRDefault="003C2736" w:rsidP="006425A7">
      <w:pPr>
        <w:spacing w:after="0" w:line="240" w:lineRule="auto"/>
      </w:pPr>
      <w:r>
        <w:separator/>
      </w:r>
    </w:p>
  </w:endnote>
  <w:endnote w:type="continuationSeparator" w:id="0">
    <w:p w14:paraId="269A8BBC" w14:textId="77777777" w:rsidR="003C2736" w:rsidRDefault="003C2736" w:rsidP="006425A7">
      <w:pPr>
        <w:spacing w:after="0" w:line="240" w:lineRule="auto"/>
      </w:pPr>
      <w:r>
        <w:continuationSeparator/>
      </w:r>
    </w:p>
  </w:endnote>
  <w:endnote w:id="1">
    <w:p w14:paraId="23563D3A" w14:textId="77777777" w:rsidR="003D6286" w:rsidRPr="005C284B" w:rsidRDefault="003D6286" w:rsidP="00D374B5">
      <w:pPr>
        <w:pStyle w:val="afd"/>
      </w:pPr>
      <w:r w:rsidRPr="005C284B">
        <w:rPr>
          <w:rStyle w:val="aff"/>
        </w:rPr>
        <w:endnoteRef/>
      </w:r>
      <w:r w:rsidRPr="005C284B">
        <w:t xml:space="preserve"> </w:t>
      </w:r>
      <w:r w:rsidRPr="005C284B">
        <w:rPr>
          <w:lang w:val="ky-KG"/>
        </w:rPr>
        <w:t>Информация о</w:t>
      </w:r>
      <w:r w:rsidRPr="005C284B">
        <w:t>б</w:t>
      </w:r>
      <w:r w:rsidRPr="005C284B">
        <w:rPr>
          <w:lang w:val="ky-KG"/>
        </w:rPr>
        <w:t xml:space="preserve"> ИТ специалистах от Судебного департамента от 5 апреля 2012 года.</w:t>
      </w:r>
    </w:p>
  </w:endnote>
  <w:endnote w:id="2">
    <w:p w14:paraId="3E7796B0" w14:textId="77777777" w:rsidR="003D6286" w:rsidRDefault="003D6286">
      <w:pPr>
        <w:pStyle w:val="afd"/>
      </w:pPr>
      <w:r w:rsidRPr="005C284B">
        <w:rPr>
          <w:rStyle w:val="aff"/>
        </w:rPr>
        <w:endnoteRef/>
      </w:r>
      <w:r w:rsidRPr="005C284B">
        <w:t xml:space="preserve"> Отчет Самакова Б. о проведении мониторинга использования ССИУ «Правосудие» в Свердловском районном суде. Октябрь 2012.</w:t>
      </w:r>
    </w:p>
    <w:p w14:paraId="0CDCB5C2" w14:textId="77777777" w:rsidR="003D6286" w:rsidRDefault="003D6286" w:rsidP="00EF40D3">
      <w:pPr>
        <w:pStyle w:val="af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00"/>
      <w:docPartObj>
        <w:docPartGallery w:val="Page Numbers (Bottom of Page)"/>
        <w:docPartUnique/>
      </w:docPartObj>
    </w:sdtPr>
    <w:sdtEndPr/>
    <w:sdtContent>
      <w:p w14:paraId="654E096C" w14:textId="77777777" w:rsidR="003D6286" w:rsidRDefault="003D6286">
        <w:pPr>
          <w:pStyle w:val="af4"/>
          <w:jc w:val="center"/>
        </w:pPr>
        <w:r>
          <w:fldChar w:fldCharType="begin"/>
        </w:r>
        <w:r>
          <w:instrText>PAGE   \* MERGEFORMAT</w:instrText>
        </w:r>
        <w:r>
          <w:fldChar w:fldCharType="separate"/>
        </w:r>
        <w:r w:rsidR="00D33BFA">
          <w:rPr>
            <w:noProof/>
          </w:rPr>
          <w:t>3</w:t>
        </w:r>
        <w:r>
          <w:rPr>
            <w:noProof/>
          </w:rPr>
          <w:fldChar w:fldCharType="end"/>
        </w:r>
      </w:p>
    </w:sdtContent>
  </w:sdt>
  <w:p w14:paraId="7DCC721D" w14:textId="77777777" w:rsidR="003D6286" w:rsidRDefault="003D628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B142F" w14:textId="77777777" w:rsidR="003C2736" w:rsidRDefault="003C2736" w:rsidP="006425A7">
      <w:pPr>
        <w:spacing w:after="0" w:line="240" w:lineRule="auto"/>
      </w:pPr>
      <w:r>
        <w:separator/>
      </w:r>
    </w:p>
  </w:footnote>
  <w:footnote w:type="continuationSeparator" w:id="0">
    <w:p w14:paraId="23DE6ABD" w14:textId="77777777" w:rsidR="003C2736" w:rsidRDefault="003C2736" w:rsidP="006425A7">
      <w:pPr>
        <w:spacing w:after="0" w:line="240" w:lineRule="auto"/>
      </w:pPr>
      <w:r>
        <w:continuationSeparator/>
      </w:r>
    </w:p>
  </w:footnote>
  <w:footnote w:id="1">
    <w:p w14:paraId="16AC07AE" w14:textId="77777777" w:rsidR="003D6286" w:rsidRPr="00E40F12" w:rsidRDefault="003D6286" w:rsidP="007A485B">
      <w:pPr>
        <w:pStyle w:val="aa"/>
        <w:ind w:hanging="5"/>
      </w:pPr>
      <w:r w:rsidRPr="00E40F12">
        <w:rPr>
          <w:rStyle w:val="ac"/>
        </w:rPr>
        <w:footnoteRef/>
      </w:r>
      <w:r w:rsidRPr="00E40F12">
        <w:t xml:space="preserve"> Национальная Стратегия Устойчивого Развития Кыргызской Республики на 2013-2017 годы.</w:t>
      </w:r>
    </w:p>
  </w:footnote>
  <w:footnote w:id="2">
    <w:p w14:paraId="60AF5BBA" w14:textId="77777777" w:rsidR="003D6286" w:rsidRPr="00C35530" w:rsidRDefault="003D6286">
      <w:pPr>
        <w:pStyle w:val="aa"/>
      </w:pPr>
      <w:r>
        <w:rPr>
          <w:rStyle w:val="ac"/>
        </w:rPr>
        <w:footnoteRef/>
      </w:r>
      <w:r>
        <w:t xml:space="preserve"> Итоговый </w:t>
      </w:r>
      <w:r>
        <w:rPr>
          <w:lang w:val="ky-KG"/>
        </w:rPr>
        <w:t xml:space="preserve">отчет по оценке ССИУ </w:t>
      </w:r>
      <w:r>
        <w:t>– май 2013.</w:t>
      </w:r>
    </w:p>
  </w:footnote>
  <w:footnote w:id="3">
    <w:p w14:paraId="425ECD48" w14:textId="77777777" w:rsidR="003D6286" w:rsidRDefault="003D6286">
      <w:pPr>
        <w:pStyle w:val="aa"/>
      </w:pPr>
      <w:r>
        <w:rPr>
          <w:rStyle w:val="ac"/>
        </w:rPr>
        <w:footnoteRef/>
      </w:r>
      <w:r>
        <w:t xml:space="preserve"> </w:t>
      </w:r>
      <w:hyperlink r:id="rId1" w:history="1">
        <w:r w:rsidRPr="00597537">
          <w:rPr>
            <w:rStyle w:val="a3"/>
          </w:rPr>
          <w:t>http://ru.wikipedia.org/wiki/Автоматизация</w:t>
        </w:r>
      </w:hyperlink>
    </w:p>
  </w:footnote>
  <w:footnote w:id="4">
    <w:p w14:paraId="49F60D69" w14:textId="77777777" w:rsidR="003D6286" w:rsidRDefault="003D6286" w:rsidP="004A3B8A">
      <w:pPr>
        <w:pStyle w:val="aa"/>
      </w:pPr>
      <w:r>
        <w:rPr>
          <w:rStyle w:val="ac"/>
        </w:rPr>
        <w:footnoteRef/>
      </w:r>
      <w:r>
        <w:t xml:space="preserve"> </w:t>
      </w:r>
      <w:hyperlink r:id="rId2" w:history="1">
        <w:r w:rsidRPr="00597537">
          <w:rPr>
            <w:rStyle w:val="a3"/>
          </w:rPr>
          <w:t>http://ru.wikipedia.org/wiki/Информатизация</w:t>
        </w:r>
      </w:hyperlink>
    </w:p>
  </w:footnote>
  <w:footnote w:id="5">
    <w:p w14:paraId="7F6D4F34" w14:textId="77777777" w:rsidR="003D6286" w:rsidRDefault="003D6286">
      <w:pPr>
        <w:pStyle w:val="aa"/>
      </w:pPr>
      <w:r>
        <w:rPr>
          <w:rStyle w:val="ac"/>
        </w:rPr>
        <w:footnoteRef/>
      </w:r>
      <w:r>
        <w:t xml:space="preserve"> </w:t>
      </w:r>
      <w:hyperlink r:id="rId3" w:history="1">
        <w:r w:rsidRPr="00927EE1">
          <w:rPr>
            <w:rStyle w:val="a3"/>
          </w:rPr>
          <w:t>https://ru.wikipedia.org/wiki/Программно-аппаратный</w:t>
        </w:r>
      </w:hyperlink>
      <w:r>
        <w:rPr>
          <w:rStyle w:val="a3"/>
        </w:rPr>
        <w:t>_</w:t>
      </w:r>
      <w:r w:rsidRPr="002512F1">
        <w:rPr>
          <w:rStyle w:val="a3"/>
        </w:rPr>
        <w:t>комплекс</w:t>
      </w:r>
    </w:p>
  </w:footnote>
  <w:footnote w:id="6">
    <w:p w14:paraId="1F848AD5" w14:textId="77777777" w:rsidR="003D6286" w:rsidRPr="002E0360" w:rsidRDefault="003D6286">
      <w:pPr>
        <w:pStyle w:val="aa"/>
      </w:pPr>
      <w:r>
        <w:rPr>
          <w:rStyle w:val="ac"/>
        </w:rPr>
        <w:footnoteRef/>
      </w:r>
      <w:r>
        <w:t xml:space="preserve"> Государственная целевая программа «Развитие судебной системы в Кыргызской Республике на 201</w:t>
      </w:r>
      <w:r>
        <w:rPr>
          <w:lang w:val="ky-KG"/>
        </w:rPr>
        <w:t>4</w:t>
      </w:r>
      <w:r>
        <w:t>-2017 годы». Стр.7-8</w:t>
      </w:r>
    </w:p>
  </w:footnote>
  <w:footnote w:id="7">
    <w:p w14:paraId="3ACEDA7B" w14:textId="77777777" w:rsidR="003D6286" w:rsidRPr="004667FC" w:rsidRDefault="003D6286">
      <w:pPr>
        <w:pStyle w:val="aa"/>
        <w:rPr>
          <w:lang w:val="ky-KG"/>
        </w:rPr>
      </w:pPr>
      <w:r>
        <w:rPr>
          <w:rStyle w:val="ac"/>
        </w:rPr>
        <w:footnoteRef/>
      </w:r>
      <w:r>
        <w:t xml:space="preserve"> </w:t>
      </w:r>
      <w:r>
        <w:rPr>
          <w:lang w:val="ky-KG"/>
        </w:rPr>
        <w:t>Государственная целевая программа “Развитие судебной системы в Кыргызской Республике на 2014-2017 годы”. Стр.9</w:t>
      </w:r>
    </w:p>
  </w:footnote>
  <w:footnote w:id="8">
    <w:p w14:paraId="2CA07701" w14:textId="77777777" w:rsidR="003D6286" w:rsidRDefault="003D6286">
      <w:pPr>
        <w:pStyle w:val="aa"/>
      </w:pPr>
      <w:r>
        <w:rPr>
          <w:rStyle w:val="ac"/>
        </w:rPr>
        <w:footnoteRef/>
      </w:r>
      <w:r>
        <w:t xml:space="preserve"> </w:t>
      </w:r>
      <w:r>
        <w:rPr>
          <w:lang w:val="ky-KG"/>
        </w:rPr>
        <w:t>Государственная целевая программа “Развитие судебной системы в Кыргызской Республике на 2014-2017 годы”. Стр.9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6E7"/>
    <w:multiLevelType w:val="hybridMultilevel"/>
    <w:tmpl w:val="ADA2C378"/>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DB469A2"/>
    <w:multiLevelType w:val="hybridMultilevel"/>
    <w:tmpl w:val="95242A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E4F30C5"/>
    <w:multiLevelType w:val="hybridMultilevel"/>
    <w:tmpl w:val="40FEBDBA"/>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
    <w:nsid w:val="13611230"/>
    <w:multiLevelType w:val="hybridMultilevel"/>
    <w:tmpl w:val="9DC2A750"/>
    <w:lvl w:ilvl="0" w:tplc="BAF00178">
      <w:start w:val="1"/>
      <w:numFmt w:val="decimal"/>
      <w:lvlText w:val="%1."/>
      <w:lvlJc w:val="left"/>
      <w:pPr>
        <w:ind w:left="415" w:hanging="360"/>
      </w:pPr>
      <w:rPr>
        <w:rFonts w:hint="default"/>
      </w:rPr>
    </w:lvl>
    <w:lvl w:ilvl="1" w:tplc="04400019" w:tentative="1">
      <w:start w:val="1"/>
      <w:numFmt w:val="lowerLetter"/>
      <w:lvlText w:val="%2."/>
      <w:lvlJc w:val="left"/>
      <w:pPr>
        <w:ind w:left="1135" w:hanging="360"/>
      </w:pPr>
    </w:lvl>
    <w:lvl w:ilvl="2" w:tplc="0440001B" w:tentative="1">
      <w:start w:val="1"/>
      <w:numFmt w:val="lowerRoman"/>
      <w:lvlText w:val="%3."/>
      <w:lvlJc w:val="right"/>
      <w:pPr>
        <w:ind w:left="1855" w:hanging="180"/>
      </w:pPr>
    </w:lvl>
    <w:lvl w:ilvl="3" w:tplc="0440000F" w:tentative="1">
      <w:start w:val="1"/>
      <w:numFmt w:val="decimal"/>
      <w:lvlText w:val="%4."/>
      <w:lvlJc w:val="left"/>
      <w:pPr>
        <w:ind w:left="2575" w:hanging="360"/>
      </w:pPr>
    </w:lvl>
    <w:lvl w:ilvl="4" w:tplc="04400019" w:tentative="1">
      <w:start w:val="1"/>
      <w:numFmt w:val="lowerLetter"/>
      <w:lvlText w:val="%5."/>
      <w:lvlJc w:val="left"/>
      <w:pPr>
        <w:ind w:left="3295" w:hanging="360"/>
      </w:pPr>
    </w:lvl>
    <w:lvl w:ilvl="5" w:tplc="0440001B" w:tentative="1">
      <w:start w:val="1"/>
      <w:numFmt w:val="lowerRoman"/>
      <w:lvlText w:val="%6."/>
      <w:lvlJc w:val="right"/>
      <w:pPr>
        <w:ind w:left="4015" w:hanging="180"/>
      </w:pPr>
    </w:lvl>
    <w:lvl w:ilvl="6" w:tplc="0440000F" w:tentative="1">
      <w:start w:val="1"/>
      <w:numFmt w:val="decimal"/>
      <w:lvlText w:val="%7."/>
      <w:lvlJc w:val="left"/>
      <w:pPr>
        <w:ind w:left="4735" w:hanging="360"/>
      </w:pPr>
    </w:lvl>
    <w:lvl w:ilvl="7" w:tplc="04400019" w:tentative="1">
      <w:start w:val="1"/>
      <w:numFmt w:val="lowerLetter"/>
      <w:lvlText w:val="%8."/>
      <w:lvlJc w:val="left"/>
      <w:pPr>
        <w:ind w:left="5455" w:hanging="360"/>
      </w:pPr>
    </w:lvl>
    <w:lvl w:ilvl="8" w:tplc="0440001B" w:tentative="1">
      <w:start w:val="1"/>
      <w:numFmt w:val="lowerRoman"/>
      <w:lvlText w:val="%9."/>
      <w:lvlJc w:val="right"/>
      <w:pPr>
        <w:ind w:left="6175" w:hanging="180"/>
      </w:pPr>
    </w:lvl>
  </w:abstractNum>
  <w:abstractNum w:abstractNumId="4">
    <w:nsid w:val="146C171E"/>
    <w:multiLevelType w:val="hybridMultilevel"/>
    <w:tmpl w:val="1166F8C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5">
    <w:nsid w:val="16224E5D"/>
    <w:multiLevelType w:val="hybridMultilevel"/>
    <w:tmpl w:val="0EC84C58"/>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6">
    <w:nsid w:val="173E4CA7"/>
    <w:multiLevelType w:val="hybridMultilevel"/>
    <w:tmpl w:val="DB446F64"/>
    <w:lvl w:ilvl="0" w:tplc="B09AB6A8">
      <w:start w:val="9"/>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756D1"/>
    <w:multiLevelType w:val="hybridMultilevel"/>
    <w:tmpl w:val="8E921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C4990"/>
    <w:multiLevelType w:val="hybridMultilevel"/>
    <w:tmpl w:val="3BFA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D07BCF"/>
    <w:multiLevelType w:val="multilevel"/>
    <w:tmpl w:val="ACC47998"/>
    <w:lvl w:ilvl="0">
      <w:start w:val="1"/>
      <w:numFmt w:val="bullet"/>
      <w:lvlText w:val=""/>
      <w:lvlJc w:val="left"/>
      <w:pPr>
        <w:ind w:left="501"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5776D2"/>
    <w:multiLevelType w:val="hybridMultilevel"/>
    <w:tmpl w:val="6A9C480C"/>
    <w:lvl w:ilvl="0" w:tplc="06D0B092">
      <w:start w:val="1"/>
      <w:numFmt w:val="bullet"/>
      <w:lvlText w:val="-"/>
      <w:lvlJc w:val="left"/>
      <w:pPr>
        <w:ind w:left="720" w:hanging="360"/>
      </w:pPr>
      <w:rPr>
        <w:rFonts w:ascii="Calibri" w:eastAsia="Times New Roman" w:hAnsi="Calibri"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1">
    <w:nsid w:val="207A2646"/>
    <w:multiLevelType w:val="hybridMultilevel"/>
    <w:tmpl w:val="155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ED360C"/>
    <w:multiLevelType w:val="hybridMultilevel"/>
    <w:tmpl w:val="67AE0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33E6C"/>
    <w:multiLevelType w:val="hybridMultilevel"/>
    <w:tmpl w:val="0C821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1075D"/>
    <w:multiLevelType w:val="hybridMultilevel"/>
    <w:tmpl w:val="14D80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57B01"/>
    <w:multiLevelType w:val="hybridMultilevel"/>
    <w:tmpl w:val="32D8ECCE"/>
    <w:lvl w:ilvl="0" w:tplc="0440000F">
      <w:start w:val="1"/>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6">
    <w:nsid w:val="32AD4382"/>
    <w:multiLevelType w:val="hybridMultilevel"/>
    <w:tmpl w:val="06D2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4D07E2"/>
    <w:multiLevelType w:val="hybridMultilevel"/>
    <w:tmpl w:val="9DC2A750"/>
    <w:lvl w:ilvl="0" w:tplc="BAF00178">
      <w:start w:val="1"/>
      <w:numFmt w:val="decimal"/>
      <w:lvlText w:val="%1."/>
      <w:lvlJc w:val="left"/>
      <w:pPr>
        <w:ind w:left="415" w:hanging="360"/>
      </w:pPr>
      <w:rPr>
        <w:rFonts w:hint="default"/>
      </w:rPr>
    </w:lvl>
    <w:lvl w:ilvl="1" w:tplc="04400019" w:tentative="1">
      <w:start w:val="1"/>
      <w:numFmt w:val="lowerLetter"/>
      <w:lvlText w:val="%2."/>
      <w:lvlJc w:val="left"/>
      <w:pPr>
        <w:ind w:left="1135" w:hanging="360"/>
      </w:pPr>
    </w:lvl>
    <w:lvl w:ilvl="2" w:tplc="0440001B" w:tentative="1">
      <w:start w:val="1"/>
      <w:numFmt w:val="lowerRoman"/>
      <w:lvlText w:val="%3."/>
      <w:lvlJc w:val="right"/>
      <w:pPr>
        <w:ind w:left="1855" w:hanging="180"/>
      </w:pPr>
    </w:lvl>
    <w:lvl w:ilvl="3" w:tplc="0440000F" w:tentative="1">
      <w:start w:val="1"/>
      <w:numFmt w:val="decimal"/>
      <w:lvlText w:val="%4."/>
      <w:lvlJc w:val="left"/>
      <w:pPr>
        <w:ind w:left="2575" w:hanging="360"/>
      </w:pPr>
    </w:lvl>
    <w:lvl w:ilvl="4" w:tplc="04400019" w:tentative="1">
      <w:start w:val="1"/>
      <w:numFmt w:val="lowerLetter"/>
      <w:lvlText w:val="%5."/>
      <w:lvlJc w:val="left"/>
      <w:pPr>
        <w:ind w:left="3295" w:hanging="360"/>
      </w:pPr>
    </w:lvl>
    <w:lvl w:ilvl="5" w:tplc="0440001B" w:tentative="1">
      <w:start w:val="1"/>
      <w:numFmt w:val="lowerRoman"/>
      <w:lvlText w:val="%6."/>
      <w:lvlJc w:val="right"/>
      <w:pPr>
        <w:ind w:left="4015" w:hanging="180"/>
      </w:pPr>
    </w:lvl>
    <w:lvl w:ilvl="6" w:tplc="0440000F" w:tentative="1">
      <w:start w:val="1"/>
      <w:numFmt w:val="decimal"/>
      <w:lvlText w:val="%7."/>
      <w:lvlJc w:val="left"/>
      <w:pPr>
        <w:ind w:left="4735" w:hanging="360"/>
      </w:pPr>
    </w:lvl>
    <w:lvl w:ilvl="7" w:tplc="04400019" w:tentative="1">
      <w:start w:val="1"/>
      <w:numFmt w:val="lowerLetter"/>
      <w:lvlText w:val="%8."/>
      <w:lvlJc w:val="left"/>
      <w:pPr>
        <w:ind w:left="5455" w:hanging="360"/>
      </w:pPr>
    </w:lvl>
    <w:lvl w:ilvl="8" w:tplc="0440001B" w:tentative="1">
      <w:start w:val="1"/>
      <w:numFmt w:val="lowerRoman"/>
      <w:lvlText w:val="%9."/>
      <w:lvlJc w:val="right"/>
      <w:pPr>
        <w:ind w:left="6175" w:hanging="180"/>
      </w:pPr>
    </w:lvl>
  </w:abstractNum>
  <w:abstractNum w:abstractNumId="18">
    <w:nsid w:val="3914060A"/>
    <w:multiLevelType w:val="hybridMultilevel"/>
    <w:tmpl w:val="CFF462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0E72D25"/>
    <w:multiLevelType w:val="hybridMultilevel"/>
    <w:tmpl w:val="7520E256"/>
    <w:lvl w:ilvl="0" w:tplc="06D0B092">
      <w:start w:val="1"/>
      <w:numFmt w:val="bullet"/>
      <w:lvlText w:val="-"/>
      <w:lvlJc w:val="left"/>
      <w:pPr>
        <w:ind w:left="720" w:hanging="360"/>
      </w:pPr>
      <w:rPr>
        <w:rFonts w:ascii="Calibri" w:eastAsia="Times New Roman" w:hAnsi="Calibri"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20">
    <w:nsid w:val="43154335"/>
    <w:multiLevelType w:val="hybridMultilevel"/>
    <w:tmpl w:val="134C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E5383"/>
    <w:multiLevelType w:val="multilevel"/>
    <w:tmpl w:val="BE262BF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67D62D5"/>
    <w:multiLevelType w:val="hybridMultilevel"/>
    <w:tmpl w:val="B4360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E90C7F"/>
    <w:multiLevelType w:val="hybridMultilevel"/>
    <w:tmpl w:val="1D2EE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B90592"/>
    <w:multiLevelType w:val="hybridMultilevel"/>
    <w:tmpl w:val="D33C3E3A"/>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5">
    <w:nsid w:val="50407FED"/>
    <w:multiLevelType w:val="hybridMultilevel"/>
    <w:tmpl w:val="D4CE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AB68D9"/>
    <w:multiLevelType w:val="hybridMultilevel"/>
    <w:tmpl w:val="49A21D92"/>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7">
    <w:nsid w:val="582121EC"/>
    <w:multiLevelType w:val="hybridMultilevel"/>
    <w:tmpl w:val="3B7C5B3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nsid w:val="5C8A7490"/>
    <w:multiLevelType w:val="hybridMultilevel"/>
    <w:tmpl w:val="0EC4DE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2E07018"/>
    <w:multiLevelType w:val="multilevel"/>
    <w:tmpl w:val="06D2E48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0">
    <w:nsid w:val="69B9237B"/>
    <w:multiLevelType w:val="hybridMultilevel"/>
    <w:tmpl w:val="CC240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E54131"/>
    <w:multiLevelType w:val="hybridMultilevel"/>
    <w:tmpl w:val="1D08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1F4C11"/>
    <w:multiLevelType w:val="hybridMultilevel"/>
    <w:tmpl w:val="1D08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F438D0"/>
    <w:multiLevelType w:val="hybridMultilevel"/>
    <w:tmpl w:val="A036BE6C"/>
    <w:lvl w:ilvl="0" w:tplc="06D0B092">
      <w:start w:val="1"/>
      <w:numFmt w:val="bullet"/>
      <w:lvlText w:val="-"/>
      <w:lvlJc w:val="left"/>
      <w:pPr>
        <w:ind w:left="720" w:hanging="360"/>
      </w:pPr>
      <w:rPr>
        <w:rFonts w:ascii="Calibri" w:eastAsia="Times New Roman" w:hAnsi="Calibri"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34">
    <w:nsid w:val="738A3E3C"/>
    <w:multiLevelType w:val="hybridMultilevel"/>
    <w:tmpl w:val="74B00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20E5E"/>
    <w:multiLevelType w:val="multilevel"/>
    <w:tmpl w:val="A560E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70B2CAA"/>
    <w:multiLevelType w:val="hybridMultilevel"/>
    <w:tmpl w:val="9DC2A750"/>
    <w:lvl w:ilvl="0" w:tplc="BAF00178">
      <w:start w:val="1"/>
      <w:numFmt w:val="decimal"/>
      <w:lvlText w:val="%1."/>
      <w:lvlJc w:val="left"/>
      <w:pPr>
        <w:ind w:left="415" w:hanging="360"/>
      </w:pPr>
      <w:rPr>
        <w:rFonts w:hint="default"/>
      </w:rPr>
    </w:lvl>
    <w:lvl w:ilvl="1" w:tplc="04400019" w:tentative="1">
      <w:start w:val="1"/>
      <w:numFmt w:val="lowerLetter"/>
      <w:lvlText w:val="%2."/>
      <w:lvlJc w:val="left"/>
      <w:pPr>
        <w:ind w:left="1135" w:hanging="360"/>
      </w:pPr>
    </w:lvl>
    <w:lvl w:ilvl="2" w:tplc="0440001B" w:tentative="1">
      <w:start w:val="1"/>
      <w:numFmt w:val="lowerRoman"/>
      <w:lvlText w:val="%3."/>
      <w:lvlJc w:val="right"/>
      <w:pPr>
        <w:ind w:left="1855" w:hanging="180"/>
      </w:pPr>
    </w:lvl>
    <w:lvl w:ilvl="3" w:tplc="0440000F" w:tentative="1">
      <w:start w:val="1"/>
      <w:numFmt w:val="decimal"/>
      <w:lvlText w:val="%4."/>
      <w:lvlJc w:val="left"/>
      <w:pPr>
        <w:ind w:left="2575" w:hanging="360"/>
      </w:pPr>
    </w:lvl>
    <w:lvl w:ilvl="4" w:tplc="04400019" w:tentative="1">
      <w:start w:val="1"/>
      <w:numFmt w:val="lowerLetter"/>
      <w:lvlText w:val="%5."/>
      <w:lvlJc w:val="left"/>
      <w:pPr>
        <w:ind w:left="3295" w:hanging="360"/>
      </w:pPr>
    </w:lvl>
    <w:lvl w:ilvl="5" w:tplc="0440001B" w:tentative="1">
      <w:start w:val="1"/>
      <w:numFmt w:val="lowerRoman"/>
      <w:lvlText w:val="%6."/>
      <w:lvlJc w:val="right"/>
      <w:pPr>
        <w:ind w:left="4015" w:hanging="180"/>
      </w:pPr>
    </w:lvl>
    <w:lvl w:ilvl="6" w:tplc="0440000F" w:tentative="1">
      <w:start w:val="1"/>
      <w:numFmt w:val="decimal"/>
      <w:lvlText w:val="%7."/>
      <w:lvlJc w:val="left"/>
      <w:pPr>
        <w:ind w:left="4735" w:hanging="360"/>
      </w:pPr>
    </w:lvl>
    <w:lvl w:ilvl="7" w:tplc="04400019" w:tentative="1">
      <w:start w:val="1"/>
      <w:numFmt w:val="lowerLetter"/>
      <w:lvlText w:val="%8."/>
      <w:lvlJc w:val="left"/>
      <w:pPr>
        <w:ind w:left="5455" w:hanging="360"/>
      </w:pPr>
    </w:lvl>
    <w:lvl w:ilvl="8" w:tplc="0440001B" w:tentative="1">
      <w:start w:val="1"/>
      <w:numFmt w:val="lowerRoman"/>
      <w:lvlText w:val="%9."/>
      <w:lvlJc w:val="right"/>
      <w:pPr>
        <w:ind w:left="6175" w:hanging="180"/>
      </w:pPr>
    </w:lvl>
  </w:abstractNum>
  <w:abstractNum w:abstractNumId="37">
    <w:nsid w:val="77420191"/>
    <w:multiLevelType w:val="hybridMultilevel"/>
    <w:tmpl w:val="8578BD5A"/>
    <w:lvl w:ilvl="0" w:tplc="06D0B092">
      <w:start w:val="1"/>
      <w:numFmt w:val="bullet"/>
      <w:lvlText w:val="-"/>
      <w:lvlJc w:val="left"/>
      <w:pPr>
        <w:ind w:left="720" w:hanging="360"/>
      </w:pPr>
      <w:rPr>
        <w:rFonts w:ascii="Calibri" w:eastAsia="Times New Roman" w:hAnsi="Calibri"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38">
    <w:nsid w:val="791A3313"/>
    <w:multiLevelType w:val="hybridMultilevel"/>
    <w:tmpl w:val="69E62804"/>
    <w:lvl w:ilvl="0" w:tplc="0440000F">
      <w:start w:val="1"/>
      <w:numFmt w:val="decimal"/>
      <w:lvlText w:val="%1."/>
      <w:lvlJc w:val="left"/>
      <w:pPr>
        <w:ind w:left="720" w:hanging="360"/>
      </w:pPr>
    </w:lvl>
    <w:lvl w:ilvl="1" w:tplc="DC765EEE">
      <w:start w:val="1"/>
      <w:numFmt w:val="russianLower"/>
      <w:lvlText w:val="%2."/>
      <w:lvlJc w:val="left"/>
      <w:pPr>
        <w:ind w:left="1440" w:hanging="360"/>
      </w:pPr>
      <w:rPr>
        <w:rFonts w:hint="default"/>
      </w:r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39">
    <w:nsid w:val="7EEE353B"/>
    <w:multiLevelType w:val="hybridMultilevel"/>
    <w:tmpl w:val="8BEC7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29"/>
  </w:num>
  <w:num w:numId="3">
    <w:abstractNumId w:val="22"/>
  </w:num>
  <w:num w:numId="4">
    <w:abstractNumId w:val="2"/>
  </w:num>
  <w:num w:numId="5">
    <w:abstractNumId w:val="26"/>
  </w:num>
  <w:num w:numId="6">
    <w:abstractNumId w:val="24"/>
  </w:num>
  <w:num w:numId="7">
    <w:abstractNumId w:val="18"/>
  </w:num>
  <w:num w:numId="8">
    <w:abstractNumId w:val="16"/>
  </w:num>
  <w:num w:numId="9">
    <w:abstractNumId w:val="12"/>
  </w:num>
  <w:num w:numId="10">
    <w:abstractNumId w:val="3"/>
  </w:num>
  <w:num w:numId="11">
    <w:abstractNumId w:val="13"/>
  </w:num>
  <w:num w:numId="12">
    <w:abstractNumId w:val="21"/>
  </w:num>
  <w:num w:numId="13">
    <w:abstractNumId w:val="39"/>
  </w:num>
  <w:num w:numId="14">
    <w:abstractNumId w:val="1"/>
  </w:num>
  <w:num w:numId="15">
    <w:abstractNumId w:val="9"/>
  </w:num>
  <w:num w:numId="16">
    <w:abstractNumId w:val="6"/>
  </w:num>
  <w:num w:numId="17">
    <w:abstractNumId w:val="0"/>
  </w:num>
  <w:num w:numId="18">
    <w:abstractNumId w:val="25"/>
  </w:num>
  <w:num w:numId="19">
    <w:abstractNumId w:val="30"/>
  </w:num>
  <w:num w:numId="20">
    <w:abstractNumId w:val="11"/>
  </w:num>
  <w:num w:numId="21">
    <w:abstractNumId w:val="28"/>
  </w:num>
  <w:num w:numId="22">
    <w:abstractNumId w:val="34"/>
  </w:num>
  <w:num w:numId="23">
    <w:abstractNumId w:val="23"/>
  </w:num>
  <w:num w:numId="24">
    <w:abstractNumId w:val="31"/>
  </w:num>
  <w:num w:numId="25">
    <w:abstractNumId w:val="32"/>
  </w:num>
  <w:num w:numId="26">
    <w:abstractNumId w:val="8"/>
  </w:num>
  <w:num w:numId="27">
    <w:abstractNumId w:val="27"/>
  </w:num>
  <w:num w:numId="28">
    <w:abstractNumId w:val="14"/>
  </w:num>
  <w:num w:numId="29">
    <w:abstractNumId w:val="7"/>
  </w:num>
  <w:num w:numId="30">
    <w:abstractNumId w:val="5"/>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7"/>
  </w:num>
  <w:num w:numId="54">
    <w:abstractNumId w:val="15"/>
  </w:num>
  <w:num w:numId="55">
    <w:abstractNumId w:val="38"/>
  </w:num>
  <w:num w:numId="56">
    <w:abstractNumId w:val="19"/>
  </w:num>
  <w:num w:numId="57">
    <w:abstractNumId w:val="37"/>
  </w:num>
  <w:num w:numId="58">
    <w:abstractNumId w:val="33"/>
  </w:num>
  <w:num w:numId="59">
    <w:abstractNumId w:val="10"/>
  </w:num>
  <w:num w:numId="6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FC"/>
    <w:rsid w:val="00000258"/>
    <w:rsid w:val="0000159B"/>
    <w:rsid w:val="00001602"/>
    <w:rsid w:val="00002139"/>
    <w:rsid w:val="00002324"/>
    <w:rsid w:val="0000384C"/>
    <w:rsid w:val="000039F6"/>
    <w:rsid w:val="00003F89"/>
    <w:rsid w:val="00004FCE"/>
    <w:rsid w:val="000066E2"/>
    <w:rsid w:val="00006ABD"/>
    <w:rsid w:val="0000706A"/>
    <w:rsid w:val="000135B0"/>
    <w:rsid w:val="00014B49"/>
    <w:rsid w:val="00015A29"/>
    <w:rsid w:val="00015AFE"/>
    <w:rsid w:val="00015CA2"/>
    <w:rsid w:val="000163E8"/>
    <w:rsid w:val="00017139"/>
    <w:rsid w:val="000202A3"/>
    <w:rsid w:val="00020BAE"/>
    <w:rsid w:val="000219A1"/>
    <w:rsid w:val="000223DC"/>
    <w:rsid w:val="00022E1A"/>
    <w:rsid w:val="00023427"/>
    <w:rsid w:val="0002349B"/>
    <w:rsid w:val="00024D18"/>
    <w:rsid w:val="0002634F"/>
    <w:rsid w:val="00032086"/>
    <w:rsid w:val="0003441E"/>
    <w:rsid w:val="00035475"/>
    <w:rsid w:val="000356D0"/>
    <w:rsid w:val="000360A6"/>
    <w:rsid w:val="000364F8"/>
    <w:rsid w:val="00036562"/>
    <w:rsid w:val="0003678D"/>
    <w:rsid w:val="00037850"/>
    <w:rsid w:val="00042079"/>
    <w:rsid w:val="00042142"/>
    <w:rsid w:val="00043169"/>
    <w:rsid w:val="00044131"/>
    <w:rsid w:val="0004447C"/>
    <w:rsid w:val="00044D57"/>
    <w:rsid w:val="0004711F"/>
    <w:rsid w:val="00047C6B"/>
    <w:rsid w:val="0005021A"/>
    <w:rsid w:val="0005075A"/>
    <w:rsid w:val="00050D59"/>
    <w:rsid w:val="00051B25"/>
    <w:rsid w:val="000539DC"/>
    <w:rsid w:val="00057D70"/>
    <w:rsid w:val="0006137D"/>
    <w:rsid w:val="000621FF"/>
    <w:rsid w:val="0006372F"/>
    <w:rsid w:val="00064CA8"/>
    <w:rsid w:val="00065754"/>
    <w:rsid w:val="000716DF"/>
    <w:rsid w:val="00073676"/>
    <w:rsid w:val="000749D4"/>
    <w:rsid w:val="00075143"/>
    <w:rsid w:val="0007556B"/>
    <w:rsid w:val="000770DF"/>
    <w:rsid w:val="00077B74"/>
    <w:rsid w:val="00081014"/>
    <w:rsid w:val="00083396"/>
    <w:rsid w:val="000838F2"/>
    <w:rsid w:val="000839E2"/>
    <w:rsid w:val="000847BA"/>
    <w:rsid w:val="00084B1E"/>
    <w:rsid w:val="00084E48"/>
    <w:rsid w:val="000854E4"/>
    <w:rsid w:val="0009028D"/>
    <w:rsid w:val="0009037D"/>
    <w:rsid w:val="00090635"/>
    <w:rsid w:val="0009264F"/>
    <w:rsid w:val="000942DB"/>
    <w:rsid w:val="00096C69"/>
    <w:rsid w:val="00096DC1"/>
    <w:rsid w:val="00096F56"/>
    <w:rsid w:val="000A0865"/>
    <w:rsid w:val="000A0A8B"/>
    <w:rsid w:val="000A1CE0"/>
    <w:rsid w:val="000A21C6"/>
    <w:rsid w:val="000A2258"/>
    <w:rsid w:val="000A2B9A"/>
    <w:rsid w:val="000A61A9"/>
    <w:rsid w:val="000A6C48"/>
    <w:rsid w:val="000B06EA"/>
    <w:rsid w:val="000B09F3"/>
    <w:rsid w:val="000B0E8A"/>
    <w:rsid w:val="000B1417"/>
    <w:rsid w:val="000B50CD"/>
    <w:rsid w:val="000B55F5"/>
    <w:rsid w:val="000B5B03"/>
    <w:rsid w:val="000B5F4D"/>
    <w:rsid w:val="000B6533"/>
    <w:rsid w:val="000B6FC1"/>
    <w:rsid w:val="000B7329"/>
    <w:rsid w:val="000B7CCF"/>
    <w:rsid w:val="000B7D4E"/>
    <w:rsid w:val="000C02A9"/>
    <w:rsid w:val="000C06A5"/>
    <w:rsid w:val="000C18ED"/>
    <w:rsid w:val="000C1AC8"/>
    <w:rsid w:val="000C3D35"/>
    <w:rsid w:val="000C5728"/>
    <w:rsid w:val="000C5EC2"/>
    <w:rsid w:val="000D044F"/>
    <w:rsid w:val="000D13B0"/>
    <w:rsid w:val="000D1BD1"/>
    <w:rsid w:val="000D5D9B"/>
    <w:rsid w:val="000D6A0A"/>
    <w:rsid w:val="000D7189"/>
    <w:rsid w:val="000D76E5"/>
    <w:rsid w:val="000D7BAA"/>
    <w:rsid w:val="000D7BE0"/>
    <w:rsid w:val="000E0038"/>
    <w:rsid w:val="000E0561"/>
    <w:rsid w:val="000E0B6F"/>
    <w:rsid w:val="000E2AC3"/>
    <w:rsid w:val="000E2DD8"/>
    <w:rsid w:val="000E4432"/>
    <w:rsid w:val="000E5D30"/>
    <w:rsid w:val="000F005B"/>
    <w:rsid w:val="000F0FFC"/>
    <w:rsid w:val="000F2374"/>
    <w:rsid w:val="000F254B"/>
    <w:rsid w:val="000F2670"/>
    <w:rsid w:val="000F42AA"/>
    <w:rsid w:val="000F445C"/>
    <w:rsid w:val="000F4E82"/>
    <w:rsid w:val="000F57E9"/>
    <w:rsid w:val="000F710E"/>
    <w:rsid w:val="000F76DA"/>
    <w:rsid w:val="00101CC0"/>
    <w:rsid w:val="00101CD4"/>
    <w:rsid w:val="0010222D"/>
    <w:rsid w:val="00104E08"/>
    <w:rsid w:val="00107533"/>
    <w:rsid w:val="001126B1"/>
    <w:rsid w:val="00112E49"/>
    <w:rsid w:val="00113F5B"/>
    <w:rsid w:val="00114269"/>
    <w:rsid w:val="00114321"/>
    <w:rsid w:val="001163FC"/>
    <w:rsid w:val="0011661F"/>
    <w:rsid w:val="00116B35"/>
    <w:rsid w:val="00117DA8"/>
    <w:rsid w:val="00120E1A"/>
    <w:rsid w:val="00121948"/>
    <w:rsid w:val="001224E0"/>
    <w:rsid w:val="001225D3"/>
    <w:rsid w:val="001227DD"/>
    <w:rsid w:val="00124530"/>
    <w:rsid w:val="001252D9"/>
    <w:rsid w:val="00125564"/>
    <w:rsid w:val="001255C3"/>
    <w:rsid w:val="0012610D"/>
    <w:rsid w:val="00127422"/>
    <w:rsid w:val="00127A16"/>
    <w:rsid w:val="00130E5E"/>
    <w:rsid w:val="00131700"/>
    <w:rsid w:val="00131E5B"/>
    <w:rsid w:val="00132F73"/>
    <w:rsid w:val="00133DE2"/>
    <w:rsid w:val="001344D9"/>
    <w:rsid w:val="001356FE"/>
    <w:rsid w:val="00135B7C"/>
    <w:rsid w:val="00142B0D"/>
    <w:rsid w:val="00142BC5"/>
    <w:rsid w:val="00146461"/>
    <w:rsid w:val="00147E51"/>
    <w:rsid w:val="00151BCF"/>
    <w:rsid w:val="00152581"/>
    <w:rsid w:val="00152A40"/>
    <w:rsid w:val="001541EC"/>
    <w:rsid w:val="0015500F"/>
    <w:rsid w:val="00155066"/>
    <w:rsid w:val="0015536D"/>
    <w:rsid w:val="00155714"/>
    <w:rsid w:val="001561AC"/>
    <w:rsid w:val="00160228"/>
    <w:rsid w:val="0016201E"/>
    <w:rsid w:val="00162952"/>
    <w:rsid w:val="00167574"/>
    <w:rsid w:val="0017005F"/>
    <w:rsid w:val="001723F8"/>
    <w:rsid w:val="00173FE2"/>
    <w:rsid w:val="00181CCB"/>
    <w:rsid w:val="00182DFA"/>
    <w:rsid w:val="0018307B"/>
    <w:rsid w:val="00186C3B"/>
    <w:rsid w:val="00186EC7"/>
    <w:rsid w:val="0018768F"/>
    <w:rsid w:val="00187A5D"/>
    <w:rsid w:val="00191D8D"/>
    <w:rsid w:val="00193360"/>
    <w:rsid w:val="00193A6E"/>
    <w:rsid w:val="00195E7A"/>
    <w:rsid w:val="00195F60"/>
    <w:rsid w:val="0019632D"/>
    <w:rsid w:val="00196C43"/>
    <w:rsid w:val="001A0B06"/>
    <w:rsid w:val="001A1160"/>
    <w:rsid w:val="001A2EEC"/>
    <w:rsid w:val="001A31E3"/>
    <w:rsid w:val="001A3AD1"/>
    <w:rsid w:val="001A5829"/>
    <w:rsid w:val="001A5F37"/>
    <w:rsid w:val="001A7962"/>
    <w:rsid w:val="001A7B2E"/>
    <w:rsid w:val="001C06A6"/>
    <w:rsid w:val="001C08E0"/>
    <w:rsid w:val="001C2CCC"/>
    <w:rsid w:val="001C6BBB"/>
    <w:rsid w:val="001D1528"/>
    <w:rsid w:val="001D292F"/>
    <w:rsid w:val="001D6DB9"/>
    <w:rsid w:val="001D7BAB"/>
    <w:rsid w:val="001E0A87"/>
    <w:rsid w:val="001E1281"/>
    <w:rsid w:val="001E1417"/>
    <w:rsid w:val="001E3885"/>
    <w:rsid w:val="001E4108"/>
    <w:rsid w:val="001E41CE"/>
    <w:rsid w:val="001E516B"/>
    <w:rsid w:val="001E5AB4"/>
    <w:rsid w:val="001E5F4B"/>
    <w:rsid w:val="001E6926"/>
    <w:rsid w:val="001F550B"/>
    <w:rsid w:val="001F5FFC"/>
    <w:rsid w:val="001F7DCE"/>
    <w:rsid w:val="00202DFC"/>
    <w:rsid w:val="0020385F"/>
    <w:rsid w:val="00204642"/>
    <w:rsid w:val="00205F05"/>
    <w:rsid w:val="002100C5"/>
    <w:rsid w:val="00211487"/>
    <w:rsid w:val="00213308"/>
    <w:rsid w:val="00214885"/>
    <w:rsid w:val="0021767C"/>
    <w:rsid w:val="002203BA"/>
    <w:rsid w:val="00221BFD"/>
    <w:rsid w:val="00227D87"/>
    <w:rsid w:val="0023025F"/>
    <w:rsid w:val="0023042F"/>
    <w:rsid w:val="00230504"/>
    <w:rsid w:val="00231699"/>
    <w:rsid w:val="00231D0D"/>
    <w:rsid w:val="0023291C"/>
    <w:rsid w:val="0023447D"/>
    <w:rsid w:val="0023460E"/>
    <w:rsid w:val="00234887"/>
    <w:rsid w:val="00236961"/>
    <w:rsid w:val="00240E04"/>
    <w:rsid w:val="0024299F"/>
    <w:rsid w:val="00243618"/>
    <w:rsid w:val="00243B20"/>
    <w:rsid w:val="00246C66"/>
    <w:rsid w:val="0024739E"/>
    <w:rsid w:val="00247C1C"/>
    <w:rsid w:val="002512F1"/>
    <w:rsid w:val="00251F6A"/>
    <w:rsid w:val="00252235"/>
    <w:rsid w:val="002556EB"/>
    <w:rsid w:val="002577E4"/>
    <w:rsid w:val="002601AF"/>
    <w:rsid w:val="00261987"/>
    <w:rsid w:val="00261EF7"/>
    <w:rsid w:val="00262F50"/>
    <w:rsid w:val="00264592"/>
    <w:rsid w:val="00265810"/>
    <w:rsid w:val="00265B49"/>
    <w:rsid w:val="002676A1"/>
    <w:rsid w:val="00267C7E"/>
    <w:rsid w:val="002713D5"/>
    <w:rsid w:val="00271627"/>
    <w:rsid w:val="002716F5"/>
    <w:rsid w:val="00275205"/>
    <w:rsid w:val="00277D7D"/>
    <w:rsid w:val="00280083"/>
    <w:rsid w:val="002809C3"/>
    <w:rsid w:val="00280F41"/>
    <w:rsid w:val="00283B6B"/>
    <w:rsid w:val="00283E91"/>
    <w:rsid w:val="0028450D"/>
    <w:rsid w:val="00285F71"/>
    <w:rsid w:val="00287043"/>
    <w:rsid w:val="00287571"/>
    <w:rsid w:val="002925BE"/>
    <w:rsid w:val="00292FD3"/>
    <w:rsid w:val="00293A2E"/>
    <w:rsid w:val="00295884"/>
    <w:rsid w:val="00296D82"/>
    <w:rsid w:val="00296E15"/>
    <w:rsid w:val="00297BC5"/>
    <w:rsid w:val="002A0207"/>
    <w:rsid w:val="002A053D"/>
    <w:rsid w:val="002A2376"/>
    <w:rsid w:val="002A3034"/>
    <w:rsid w:val="002A4AF2"/>
    <w:rsid w:val="002A5290"/>
    <w:rsid w:val="002A630E"/>
    <w:rsid w:val="002A6B07"/>
    <w:rsid w:val="002B0117"/>
    <w:rsid w:val="002B1E03"/>
    <w:rsid w:val="002B25E2"/>
    <w:rsid w:val="002B374F"/>
    <w:rsid w:val="002B3E20"/>
    <w:rsid w:val="002B5AE7"/>
    <w:rsid w:val="002B6565"/>
    <w:rsid w:val="002B70BC"/>
    <w:rsid w:val="002C103C"/>
    <w:rsid w:val="002C1386"/>
    <w:rsid w:val="002C19A9"/>
    <w:rsid w:val="002C45D1"/>
    <w:rsid w:val="002C47AE"/>
    <w:rsid w:val="002C4CEE"/>
    <w:rsid w:val="002C51E5"/>
    <w:rsid w:val="002C5F79"/>
    <w:rsid w:val="002C64DC"/>
    <w:rsid w:val="002D1052"/>
    <w:rsid w:val="002D1371"/>
    <w:rsid w:val="002D333B"/>
    <w:rsid w:val="002D3F66"/>
    <w:rsid w:val="002D479F"/>
    <w:rsid w:val="002D5A65"/>
    <w:rsid w:val="002D5DBC"/>
    <w:rsid w:val="002D6951"/>
    <w:rsid w:val="002D72AA"/>
    <w:rsid w:val="002E0360"/>
    <w:rsid w:val="002E05D9"/>
    <w:rsid w:val="002E1A63"/>
    <w:rsid w:val="002E4DAD"/>
    <w:rsid w:val="002E5411"/>
    <w:rsid w:val="002E691E"/>
    <w:rsid w:val="002E69A8"/>
    <w:rsid w:val="002E7D17"/>
    <w:rsid w:val="002F0810"/>
    <w:rsid w:val="002F08F2"/>
    <w:rsid w:val="002F227D"/>
    <w:rsid w:val="002F29D3"/>
    <w:rsid w:val="002F2CA9"/>
    <w:rsid w:val="002F3F8E"/>
    <w:rsid w:val="002F525B"/>
    <w:rsid w:val="002F559A"/>
    <w:rsid w:val="002F575B"/>
    <w:rsid w:val="0030086C"/>
    <w:rsid w:val="00300FD9"/>
    <w:rsid w:val="003020B1"/>
    <w:rsid w:val="00302A27"/>
    <w:rsid w:val="00303295"/>
    <w:rsid w:val="003033F6"/>
    <w:rsid w:val="00306609"/>
    <w:rsid w:val="00306D8E"/>
    <w:rsid w:val="00310F64"/>
    <w:rsid w:val="00311D72"/>
    <w:rsid w:val="00312201"/>
    <w:rsid w:val="0031775F"/>
    <w:rsid w:val="00317F8D"/>
    <w:rsid w:val="003203C0"/>
    <w:rsid w:val="0032050F"/>
    <w:rsid w:val="00321214"/>
    <w:rsid w:val="003240CB"/>
    <w:rsid w:val="00326C6D"/>
    <w:rsid w:val="00327B61"/>
    <w:rsid w:val="00327FED"/>
    <w:rsid w:val="00333822"/>
    <w:rsid w:val="00333E56"/>
    <w:rsid w:val="00333FB8"/>
    <w:rsid w:val="00335112"/>
    <w:rsid w:val="00335987"/>
    <w:rsid w:val="00335ED8"/>
    <w:rsid w:val="00336F43"/>
    <w:rsid w:val="00337565"/>
    <w:rsid w:val="00337C67"/>
    <w:rsid w:val="003406DC"/>
    <w:rsid w:val="00340E97"/>
    <w:rsid w:val="00342065"/>
    <w:rsid w:val="003425E8"/>
    <w:rsid w:val="00343E97"/>
    <w:rsid w:val="00344167"/>
    <w:rsid w:val="00344FD7"/>
    <w:rsid w:val="0034502A"/>
    <w:rsid w:val="00346592"/>
    <w:rsid w:val="00351B63"/>
    <w:rsid w:val="0035205E"/>
    <w:rsid w:val="00352D3A"/>
    <w:rsid w:val="003546F2"/>
    <w:rsid w:val="00354E30"/>
    <w:rsid w:val="00356061"/>
    <w:rsid w:val="00356DF3"/>
    <w:rsid w:val="00357A15"/>
    <w:rsid w:val="00357C45"/>
    <w:rsid w:val="003644B7"/>
    <w:rsid w:val="003644C2"/>
    <w:rsid w:val="00366FB8"/>
    <w:rsid w:val="00372330"/>
    <w:rsid w:val="00373C98"/>
    <w:rsid w:val="00374F10"/>
    <w:rsid w:val="0037595B"/>
    <w:rsid w:val="003763D5"/>
    <w:rsid w:val="00376EE5"/>
    <w:rsid w:val="00377167"/>
    <w:rsid w:val="0037783D"/>
    <w:rsid w:val="00377DD2"/>
    <w:rsid w:val="00377FAB"/>
    <w:rsid w:val="00380258"/>
    <w:rsid w:val="00380D17"/>
    <w:rsid w:val="003810AE"/>
    <w:rsid w:val="003815DD"/>
    <w:rsid w:val="00382D5E"/>
    <w:rsid w:val="003849E9"/>
    <w:rsid w:val="0038558A"/>
    <w:rsid w:val="00385BEF"/>
    <w:rsid w:val="003928EF"/>
    <w:rsid w:val="00394024"/>
    <w:rsid w:val="0039633E"/>
    <w:rsid w:val="00396D40"/>
    <w:rsid w:val="003A0268"/>
    <w:rsid w:val="003A0ADC"/>
    <w:rsid w:val="003A13A1"/>
    <w:rsid w:val="003A1777"/>
    <w:rsid w:val="003A1AE5"/>
    <w:rsid w:val="003A2889"/>
    <w:rsid w:val="003A3645"/>
    <w:rsid w:val="003A630A"/>
    <w:rsid w:val="003A66E7"/>
    <w:rsid w:val="003A7F52"/>
    <w:rsid w:val="003B06FA"/>
    <w:rsid w:val="003B12BE"/>
    <w:rsid w:val="003B2C51"/>
    <w:rsid w:val="003B2C9E"/>
    <w:rsid w:val="003B3369"/>
    <w:rsid w:val="003B49E7"/>
    <w:rsid w:val="003B7455"/>
    <w:rsid w:val="003B7EA3"/>
    <w:rsid w:val="003C2736"/>
    <w:rsid w:val="003C29BE"/>
    <w:rsid w:val="003C3765"/>
    <w:rsid w:val="003C47D3"/>
    <w:rsid w:val="003C54E7"/>
    <w:rsid w:val="003C5D19"/>
    <w:rsid w:val="003C62B2"/>
    <w:rsid w:val="003C66CD"/>
    <w:rsid w:val="003C6769"/>
    <w:rsid w:val="003C7582"/>
    <w:rsid w:val="003C77B7"/>
    <w:rsid w:val="003D11D6"/>
    <w:rsid w:val="003D5490"/>
    <w:rsid w:val="003D5F9D"/>
    <w:rsid w:val="003D6286"/>
    <w:rsid w:val="003D62FE"/>
    <w:rsid w:val="003D6325"/>
    <w:rsid w:val="003D654C"/>
    <w:rsid w:val="003E01C0"/>
    <w:rsid w:val="003E2151"/>
    <w:rsid w:val="003E3EE9"/>
    <w:rsid w:val="003E52ED"/>
    <w:rsid w:val="003E5C3E"/>
    <w:rsid w:val="003E7ACB"/>
    <w:rsid w:val="003F0411"/>
    <w:rsid w:val="003F19EC"/>
    <w:rsid w:val="003F3853"/>
    <w:rsid w:val="003F3E47"/>
    <w:rsid w:val="003F565A"/>
    <w:rsid w:val="003F61E1"/>
    <w:rsid w:val="004003C1"/>
    <w:rsid w:val="00400882"/>
    <w:rsid w:val="00400D93"/>
    <w:rsid w:val="00403090"/>
    <w:rsid w:val="00404E03"/>
    <w:rsid w:val="00405043"/>
    <w:rsid w:val="00406786"/>
    <w:rsid w:val="0040790B"/>
    <w:rsid w:val="00411251"/>
    <w:rsid w:val="00411FE2"/>
    <w:rsid w:val="004128CF"/>
    <w:rsid w:val="00413296"/>
    <w:rsid w:val="00413A45"/>
    <w:rsid w:val="00415971"/>
    <w:rsid w:val="00417666"/>
    <w:rsid w:val="004177CC"/>
    <w:rsid w:val="00417E2E"/>
    <w:rsid w:val="00420C38"/>
    <w:rsid w:val="00421274"/>
    <w:rsid w:val="004214E0"/>
    <w:rsid w:val="0042270F"/>
    <w:rsid w:val="00422E33"/>
    <w:rsid w:val="004233F8"/>
    <w:rsid w:val="004235EC"/>
    <w:rsid w:val="0042404A"/>
    <w:rsid w:val="004241F8"/>
    <w:rsid w:val="00424278"/>
    <w:rsid w:val="004247DE"/>
    <w:rsid w:val="0043054B"/>
    <w:rsid w:val="00435A7C"/>
    <w:rsid w:val="00442C20"/>
    <w:rsid w:val="00443B5F"/>
    <w:rsid w:val="00443BED"/>
    <w:rsid w:val="004453E3"/>
    <w:rsid w:val="0044540F"/>
    <w:rsid w:val="00446312"/>
    <w:rsid w:val="004505FB"/>
    <w:rsid w:val="00450C6A"/>
    <w:rsid w:val="0045155F"/>
    <w:rsid w:val="00451ECF"/>
    <w:rsid w:val="00452F0A"/>
    <w:rsid w:val="004568E2"/>
    <w:rsid w:val="00456DF6"/>
    <w:rsid w:val="004605EF"/>
    <w:rsid w:val="00460E6D"/>
    <w:rsid w:val="00460F8A"/>
    <w:rsid w:val="004615E5"/>
    <w:rsid w:val="00461B7A"/>
    <w:rsid w:val="00464139"/>
    <w:rsid w:val="00464CF3"/>
    <w:rsid w:val="00466503"/>
    <w:rsid w:val="004667FC"/>
    <w:rsid w:val="004700B7"/>
    <w:rsid w:val="004710A4"/>
    <w:rsid w:val="00471940"/>
    <w:rsid w:val="00472299"/>
    <w:rsid w:val="004724A8"/>
    <w:rsid w:val="00472FC7"/>
    <w:rsid w:val="004739A2"/>
    <w:rsid w:val="00473FF5"/>
    <w:rsid w:val="00474A5E"/>
    <w:rsid w:val="00474E6F"/>
    <w:rsid w:val="004770EB"/>
    <w:rsid w:val="00480AAA"/>
    <w:rsid w:val="004815E0"/>
    <w:rsid w:val="00482838"/>
    <w:rsid w:val="00483946"/>
    <w:rsid w:val="00483DA0"/>
    <w:rsid w:val="00483EEB"/>
    <w:rsid w:val="004852AE"/>
    <w:rsid w:val="00485B41"/>
    <w:rsid w:val="00485D44"/>
    <w:rsid w:val="00491F29"/>
    <w:rsid w:val="0049333B"/>
    <w:rsid w:val="00495840"/>
    <w:rsid w:val="00495EC7"/>
    <w:rsid w:val="00496221"/>
    <w:rsid w:val="0049653C"/>
    <w:rsid w:val="0049660F"/>
    <w:rsid w:val="0049793C"/>
    <w:rsid w:val="00497FD1"/>
    <w:rsid w:val="004A12EA"/>
    <w:rsid w:val="004A1DBD"/>
    <w:rsid w:val="004A3B8A"/>
    <w:rsid w:val="004A4D82"/>
    <w:rsid w:val="004A5677"/>
    <w:rsid w:val="004A5CDA"/>
    <w:rsid w:val="004A75BE"/>
    <w:rsid w:val="004B26E7"/>
    <w:rsid w:val="004B2F08"/>
    <w:rsid w:val="004C23E3"/>
    <w:rsid w:val="004C349C"/>
    <w:rsid w:val="004C3ADC"/>
    <w:rsid w:val="004C4B5F"/>
    <w:rsid w:val="004C7152"/>
    <w:rsid w:val="004D1A79"/>
    <w:rsid w:val="004D1AB5"/>
    <w:rsid w:val="004D4992"/>
    <w:rsid w:val="004D4D51"/>
    <w:rsid w:val="004E0D7B"/>
    <w:rsid w:val="004E1ADC"/>
    <w:rsid w:val="004E3DDF"/>
    <w:rsid w:val="004E4513"/>
    <w:rsid w:val="004E4A54"/>
    <w:rsid w:val="004E6B5F"/>
    <w:rsid w:val="004F00F8"/>
    <w:rsid w:val="004F0F9B"/>
    <w:rsid w:val="004F13ED"/>
    <w:rsid w:val="004F2816"/>
    <w:rsid w:val="004F2EDC"/>
    <w:rsid w:val="004F5414"/>
    <w:rsid w:val="004F5A1C"/>
    <w:rsid w:val="00500564"/>
    <w:rsid w:val="005005EF"/>
    <w:rsid w:val="00501CD5"/>
    <w:rsid w:val="00502425"/>
    <w:rsid w:val="005024DA"/>
    <w:rsid w:val="00504553"/>
    <w:rsid w:val="005049B4"/>
    <w:rsid w:val="0050563C"/>
    <w:rsid w:val="005062ED"/>
    <w:rsid w:val="00506584"/>
    <w:rsid w:val="005111F9"/>
    <w:rsid w:val="00513AFB"/>
    <w:rsid w:val="005141A4"/>
    <w:rsid w:val="005151D1"/>
    <w:rsid w:val="005169C2"/>
    <w:rsid w:val="005217AE"/>
    <w:rsid w:val="00521C42"/>
    <w:rsid w:val="00522A55"/>
    <w:rsid w:val="00523F75"/>
    <w:rsid w:val="005271E0"/>
    <w:rsid w:val="00527935"/>
    <w:rsid w:val="00527B2F"/>
    <w:rsid w:val="00527D75"/>
    <w:rsid w:val="00527D7F"/>
    <w:rsid w:val="00530160"/>
    <w:rsid w:val="00530FD5"/>
    <w:rsid w:val="005319E7"/>
    <w:rsid w:val="0053253C"/>
    <w:rsid w:val="00532827"/>
    <w:rsid w:val="0053477B"/>
    <w:rsid w:val="00534B23"/>
    <w:rsid w:val="00534D92"/>
    <w:rsid w:val="005407EE"/>
    <w:rsid w:val="00542AF2"/>
    <w:rsid w:val="00542FDA"/>
    <w:rsid w:val="005440DE"/>
    <w:rsid w:val="00544282"/>
    <w:rsid w:val="00544472"/>
    <w:rsid w:val="00545534"/>
    <w:rsid w:val="005471E2"/>
    <w:rsid w:val="005476B2"/>
    <w:rsid w:val="0055006B"/>
    <w:rsid w:val="00550303"/>
    <w:rsid w:val="00551B92"/>
    <w:rsid w:val="00552BD5"/>
    <w:rsid w:val="005534AC"/>
    <w:rsid w:val="00553B31"/>
    <w:rsid w:val="00554492"/>
    <w:rsid w:val="005545BB"/>
    <w:rsid w:val="005556C6"/>
    <w:rsid w:val="00556922"/>
    <w:rsid w:val="0055751A"/>
    <w:rsid w:val="00561055"/>
    <w:rsid w:val="00561739"/>
    <w:rsid w:val="00562509"/>
    <w:rsid w:val="00562758"/>
    <w:rsid w:val="005632F4"/>
    <w:rsid w:val="0056426E"/>
    <w:rsid w:val="0056483C"/>
    <w:rsid w:val="00564C9D"/>
    <w:rsid w:val="00565957"/>
    <w:rsid w:val="00566603"/>
    <w:rsid w:val="005668E5"/>
    <w:rsid w:val="00566B49"/>
    <w:rsid w:val="005678C1"/>
    <w:rsid w:val="00567A81"/>
    <w:rsid w:val="00567ABC"/>
    <w:rsid w:val="005700F9"/>
    <w:rsid w:val="00570704"/>
    <w:rsid w:val="00571ECA"/>
    <w:rsid w:val="00572029"/>
    <w:rsid w:val="00572E07"/>
    <w:rsid w:val="00576CFF"/>
    <w:rsid w:val="00576D7A"/>
    <w:rsid w:val="00580399"/>
    <w:rsid w:val="005823AA"/>
    <w:rsid w:val="00583494"/>
    <w:rsid w:val="005835E8"/>
    <w:rsid w:val="00584194"/>
    <w:rsid w:val="005865AF"/>
    <w:rsid w:val="005908C1"/>
    <w:rsid w:val="005918BD"/>
    <w:rsid w:val="0059468D"/>
    <w:rsid w:val="0059616A"/>
    <w:rsid w:val="005A0F5C"/>
    <w:rsid w:val="005A0F64"/>
    <w:rsid w:val="005A1D50"/>
    <w:rsid w:val="005A3069"/>
    <w:rsid w:val="005A3C53"/>
    <w:rsid w:val="005A509C"/>
    <w:rsid w:val="005A6F8B"/>
    <w:rsid w:val="005B0084"/>
    <w:rsid w:val="005B08C3"/>
    <w:rsid w:val="005B148C"/>
    <w:rsid w:val="005B2431"/>
    <w:rsid w:val="005B6AF0"/>
    <w:rsid w:val="005B73AB"/>
    <w:rsid w:val="005C02E4"/>
    <w:rsid w:val="005C1D7E"/>
    <w:rsid w:val="005C261A"/>
    <w:rsid w:val="005C284B"/>
    <w:rsid w:val="005C4B83"/>
    <w:rsid w:val="005C60F9"/>
    <w:rsid w:val="005C7570"/>
    <w:rsid w:val="005D17C9"/>
    <w:rsid w:val="005D2694"/>
    <w:rsid w:val="005D29E1"/>
    <w:rsid w:val="005D2CFA"/>
    <w:rsid w:val="005D7FB0"/>
    <w:rsid w:val="005E0B4C"/>
    <w:rsid w:val="005E19BC"/>
    <w:rsid w:val="005E2852"/>
    <w:rsid w:val="005E2F40"/>
    <w:rsid w:val="005E31AF"/>
    <w:rsid w:val="005F0532"/>
    <w:rsid w:val="005F08A0"/>
    <w:rsid w:val="005F1A17"/>
    <w:rsid w:val="005F2955"/>
    <w:rsid w:val="005F616E"/>
    <w:rsid w:val="005F631C"/>
    <w:rsid w:val="00605285"/>
    <w:rsid w:val="0060636D"/>
    <w:rsid w:val="0060772C"/>
    <w:rsid w:val="006120A2"/>
    <w:rsid w:val="00614C7C"/>
    <w:rsid w:val="0061632C"/>
    <w:rsid w:val="00616F8D"/>
    <w:rsid w:val="006172D4"/>
    <w:rsid w:val="006204AF"/>
    <w:rsid w:val="00622290"/>
    <w:rsid w:val="00622AFD"/>
    <w:rsid w:val="006238C2"/>
    <w:rsid w:val="006242E8"/>
    <w:rsid w:val="0062751B"/>
    <w:rsid w:val="0062769A"/>
    <w:rsid w:val="006300F3"/>
    <w:rsid w:val="00630652"/>
    <w:rsid w:val="006321C6"/>
    <w:rsid w:val="00632BD8"/>
    <w:rsid w:val="006347CD"/>
    <w:rsid w:val="00634A1F"/>
    <w:rsid w:val="00635A36"/>
    <w:rsid w:val="00636AA0"/>
    <w:rsid w:val="006401A6"/>
    <w:rsid w:val="00640215"/>
    <w:rsid w:val="00640683"/>
    <w:rsid w:val="006424AF"/>
    <w:rsid w:val="006425A7"/>
    <w:rsid w:val="00643CB5"/>
    <w:rsid w:val="00645167"/>
    <w:rsid w:val="0064613B"/>
    <w:rsid w:val="0064618F"/>
    <w:rsid w:val="00646B47"/>
    <w:rsid w:val="00650246"/>
    <w:rsid w:val="006507EE"/>
    <w:rsid w:val="00656BB8"/>
    <w:rsid w:val="00657F14"/>
    <w:rsid w:val="00660550"/>
    <w:rsid w:val="006637F0"/>
    <w:rsid w:val="00664224"/>
    <w:rsid w:val="006644FC"/>
    <w:rsid w:val="00664621"/>
    <w:rsid w:val="006649A9"/>
    <w:rsid w:val="0066536E"/>
    <w:rsid w:val="006664A2"/>
    <w:rsid w:val="00666FB3"/>
    <w:rsid w:val="006706A5"/>
    <w:rsid w:val="006711D3"/>
    <w:rsid w:val="00672328"/>
    <w:rsid w:val="00672D95"/>
    <w:rsid w:val="0067307F"/>
    <w:rsid w:val="006761AF"/>
    <w:rsid w:val="00676873"/>
    <w:rsid w:val="006820AC"/>
    <w:rsid w:val="00683F57"/>
    <w:rsid w:val="0068523E"/>
    <w:rsid w:val="00685A6D"/>
    <w:rsid w:val="00686176"/>
    <w:rsid w:val="00686CBD"/>
    <w:rsid w:val="006878E8"/>
    <w:rsid w:val="006879EF"/>
    <w:rsid w:val="006906ED"/>
    <w:rsid w:val="0069184F"/>
    <w:rsid w:val="006922D6"/>
    <w:rsid w:val="0069250F"/>
    <w:rsid w:val="0069312A"/>
    <w:rsid w:val="00693CA2"/>
    <w:rsid w:val="00694DBA"/>
    <w:rsid w:val="00695F9E"/>
    <w:rsid w:val="0069603D"/>
    <w:rsid w:val="0069608F"/>
    <w:rsid w:val="006968B8"/>
    <w:rsid w:val="006A231F"/>
    <w:rsid w:val="006A5596"/>
    <w:rsid w:val="006A5CF6"/>
    <w:rsid w:val="006A7062"/>
    <w:rsid w:val="006A743E"/>
    <w:rsid w:val="006B1289"/>
    <w:rsid w:val="006B2B25"/>
    <w:rsid w:val="006B4E9E"/>
    <w:rsid w:val="006B547C"/>
    <w:rsid w:val="006C09C9"/>
    <w:rsid w:val="006C163F"/>
    <w:rsid w:val="006C1F2D"/>
    <w:rsid w:val="006C409E"/>
    <w:rsid w:val="006C5634"/>
    <w:rsid w:val="006C5ECE"/>
    <w:rsid w:val="006C6BB8"/>
    <w:rsid w:val="006D005B"/>
    <w:rsid w:val="006D09A1"/>
    <w:rsid w:val="006D1B72"/>
    <w:rsid w:val="006D25E1"/>
    <w:rsid w:val="006D5565"/>
    <w:rsid w:val="006D6E0D"/>
    <w:rsid w:val="006D76A8"/>
    <w:rsid w:val="006D7F90"/>
    <w:rsid w:val="006E07E2"/>
    <w:rsid w:val="006E1149"/>
    <w:rsid w:val="006E1655"/>
    <w:rsid w:val="006E2710"/>
    <w:rsid w:val="006E287B"/>
    <w:rsid w:val="006E2CC7"/>
    <w:rsid w:val="006E2D4D"/>
    <w:rsid w:val="006E533D"/>
    <w:rsid w:val="006E53FB"/>
    <w:rsid w:val="006E6738"/>
    <w:rsid w:val="006E7B97"/>
    <w:rsid w:val="006E7E41"/>
    <w:rsid w:val="006E7FF6"/>
    <w:rsid w:val="006F0B68"/>
    <w:rsid w:val="006F132F"/>
    <w:rsid w:val="006F391B"/>
    <w:rsid w:val="006F65F5"/>
    <w:rsid w:val="006F7366"/>
    <w:rsid w:val="006F7AEC"/>
    <w:rsid w:val="00700042"/>
    <w:rsid w:val="007016E6"/>
    <w:rsid w:val="00701A75"/>
    <w:rsid w:val="00704E32"/>
    <w:rsid w:val="00704F72"/>
    <w:rsid w:val="007058DB"/>
    <w:rsid w:val="00705DAB"/>
    <w:rsid w:val="00705E7D"/>
    <w:rsid w:val="00707199"/>
    <w:rsid w:val="00707774"/>
    <w:rsid w:val="00707D9F"/>
    <w:rsid w:val="00710261"/>
    <w:rsid w:val="0071039B"/>
    <w:rsid w:val="00710669"/>
    <w:rsid w:val="007120BC"/>
    <w:rsid w:val="007130B0"/>
    <w:rsid w:val="0071399F"/>
    <w:rsid w:val="007151CE"/>
    <w:rsid w:val="00717092"/>
    <w:rsid w:val="00720EC5"/>
    <w:rsid w:val="00721552"/>
    <w:rsid w:val="00721BC9"/>
    <w:rsid w:val="00722E73"/>
    <w:rsid w:val="00723202"/>
    <w:rsid w:val="00724357"/>
    <w:rsid w:val="00725C4A"/>
    <w:rsid w:val="007261B3"/>
    <w:rsid w:val="007264BA"/>
    <w:rsid w:val="00731793"/>
    <w:rsid w:val="007332CD"/>
    <w:rsid w:val="007334A1"/>
    <w:rsid w:val="007373D3"/>
    <w:rsid w:val="00737E61"/>
    <w:rsid w:val="00741786"/>
    <w:rsid w:val="0074326E"/>
    <w:rsid w:val="00743C53"/>
    <w:rsid w:val="00746BCF"/>
    <w:rsid w:val="00747623"/>
    <w:rsid w:val="0074763B"/>
    <w:rsid w:val="00747C6E"/>
    <w:rsid w:val="0075206C"/>
    <w:rsid w:val="00754D43"/>
    <w:rsid w:val="00755D6B"/>
    <w:rsid w:val="00756344"/>
    <w:rsid w:val="00756D7F"/>
    <w:rsid w:val="007601E1"/>
    <w:rsid w:val="0076063B"/>
    <w:rsid w:val="00760EFD"/>
    <w:rsid w:val="007618E1"/>
    <w:rsid w:val="00761BCF"/>
    <w:rsid w:val="00761BD5"/>
    <w:rsid w:val="00762700"/>
    <w:rsid w:val="00763E0F"/>
    <w:rsid w:val="007648A8"/>
    <w:rsid w:val="00764D0E"/>
    <w:rsid w:val="0076506C"/>
    <w:rsid w:val="007663BF"/>
    <w:rsid w:val="007666D3"/>
    <w:rsid w:val="0076795F"/>
    <w:rsid w:val="00767975"/>
    <w:rsid w:val="00767D54"/>
    <w:rsid w:val="00770611"/>
    <w:rsid w:val="00772083"/>
    <w:rsid w:val="00772E71"/>
    <w:rsid w:val="007734AE"/>
    <w:rsid w:val="00776A13"/>
    <w:rsid w:val="00780CCD"/>
    <w:rsid w:val="00781F7E"/>
    <w:rsid w:val="00782CB6"/>
    <w:rsid w:val="0078572D"/>
    <w:rsid w:val="0078599F"/>
    <w:rsid w:val="00786FE2"/>
    <w:rsid w:val="00787FED"/>
    <w:rsid w:val="0079033B"/>
    <w:rsid w:val="007915E8"/>
    <w:rsid w:val="0079422B"/>
    <w:rsid w:val="007951CF"/>
    <w:rsid w:val="00795B3F"/>
    <w:rsid w:val="00795D4F"/>
    <w:rsid w:val="0079777F"/>
    <w:rsid w:val="007A02E2"/>
    <w:rsid w:val="007A0FCE"/>
    <w:rsid w:val="007A1141"/>
    <w:rsid w:val="007A1716"/>
    <w:rsid w:val="007A1B68"/>
    <w:rsid w:val="007A40E1"/>
    <w:rsid w:val="007A485B"/>
    <w:rsid w:val="007A540F"/>
    <w:rsid w:val="007A542C"/>
    <w:rsid w:val="007A59ED"/>
    <w:rsid w:val="007A6B4B"/>
    <w:rsid w:val="007A7BB5"/>
    <w:rsid w:val="007A7D4F"/>
    <w:rsid w:val="007A7E48"/>
    <w:rsid w:val="007B029C"/>
    <w:rsid w:val="007B16E8"/>
    <w:rsid w:val="007C0C99"/>
    <w:rsid w:val="007C3356"/>
    <w:rsid w:val="007C3B8A"/>
    <w:rsid w:val="007C4CF5"/>
    <w:rsid w:val="007C5925"/>
    <w:rsid w:val="007C6593"/>
    <w:rsid w:val="007C6B86"/>
    <w:rsid w:val="007C6C69"/>
    <w:rsid w:val="007C6E2C"/>
    <w:rsid w:val="007D1C15"/>
    <w:rsid w:val="007D2C0F"/>
    <w:rsid w:val="007D439C"/>
    <w:rsid w:val="007D4F9A"/>
    <w:rsid w:val="007D4FB9"/>
    <w:rsid w:val="007D5537"/>
    <w:rsid w:val="007E00DC"/>
    <w:rsid w:val="007E1213"/>
    <w:rsid w:val="007E15DE"/>
    <w:rsid w:val="007E2E83"/>
    <w:rsid w:val="007E54E0"/>
    <w:rsid w:val="007E5951"/>
    <w:rsid w:val="007E5B0F"/>
    <w:rsid w:val="007E5F27"/>
    <w:rsid w:val="007E6341"/>
    <w:rsid w:val="007E64E3"/>
    <w:rsid w:val="007F0E03"/>
    <w:rsid w:val="007F168A"/>
    <w:rsid w:val="007F1B20"/>
    <w:rsid w:val="007F21D8"/>
    <w:rsid w:val="007F4156"/>
    <w:rsid w:val="007F44D2"/>
    <w:rsid w:val="007F50DC"/>
    <w:rsid w:val="007F5DB0"/>
    <w:rsid w:val="007F6823"/>
    <w:rsid w:val="007F6D90"/>
    <w:rsid w:val="007F777C"/>
    <w:rsid w:val="0080147D"/>
    <w:rsid w:val="00801ED4"/>
    <w:rsid w:val="00802834"/>
    <w:rsid w:val="00802B57"/>
    <w:rsid w:val="00802DA0"/>
    <w:rsid w:val="008030D2"/>
    <w:rsid w:val="00804C58"/>
    <w:rsid w:val="0081072C"/>
    <w:rsid w:val="00810832"/>
    <w:rsid w:val="008108F6"/>
    <w:rsid w:val="008130B5"/>
    <w:rsid w:val="00813258"/>
    <w:rsid w:val="00814803"/>
    <w:rsid w:val="00815936"/>
    <w:rsid w:val="008163C5"/>
    <w:rsid w:val="008173B7"/>
    <w:rsid w:val="008202AD"/>
    <w:rsid w:val="00820322"/>
    <w:rsid w:val="00821AE0"/>
    <w:rsid w:val="008256CE"/>
    <w:rsid w:val="00826D62"/>
    <w:rsid w:val="00827244"/>
    <w:rsid w:val="00827453"/>
    <w:rsid w:val="00827CD1"/>
    <w:rsid w:val="00827F26"/>
    <w:rsid w:val="008300DF"/>
    <w:rsid w:val="00830194"/>
    <w:rsid w:val="008313E3"/>
    <w:rsid w:val="0083181C"/>
    <w:rsid w:val="00831EBA"/>
    <w:rsid w:val="00832AA6"/>
    <w:rsid w:val="00832B92"/>
    <w:rsid w:val="00841233"/>
    <w:rsid w:val="00841346"/>
    <w:rsid w:val="008418A0"/>
    <w:rsid w:val="00841F51"/>
    <w:rsid w:val="00842682"/>
    <w:rsid w:val="00842A50"/>
    <w:rsid w:val="00842D55"/>
    <w:rsid w:val="008430BF"/>
    <w:rsid w:val="00843226"/>
    <w:rsid w:val="008444C7"/>
    <w:rsid w:val="00845782"/>
    <w:rsid w:val="00845EF7"/>
    <w:rsid w:val="0084660D"/>
    <w:rsid w:val="00847D65"/>
    <w:rsid w:val="00851C95"/>
    <w:rsid w:val="008551FA"/>
    <w:rsid w:val="0085556E"/>
    <w:rsid w:val="00855860"/>
    <w:rsid w:val="00855B6E"/>
    <w:rsid w:val="00856DD1"/>
    <w:rsid w:val="0085703D"/>
    <w:rsid w:val="0085785F"/>
    <w:rsid w:val="0086002C"/>
    <w:rsid w:val="00861F74"/>
    <w:rsid w:val="00863725"/>
    <w:rsid w:val="00864E29"/>
    <w:rsid w:val="00865A4E"/>
    <w:rsid w:val="00865CF0"/>
    <w:rsid w:val="008665F2"/>
    <w:rsid w:val="00866611"/>
    <w:rsid w:val="00866B5A"/>
    <w:rsid w:val="00867237"/>
    <w:rsid w:val="0086795D"/>
    <w:rsid w:val="008720CD"/>
    <w:rsid w:val="008734D5"/>
    <w:rsid w:val="008745C2"/>
    <w:rsid w:val="00875D53"/>
    <w:rsid w:val="008763A6"/>
    <w:rsid w:val="0087685C"/>
    <w:rsid w:val="00876CD7"/>
    <w:rsid w:val="008843A2"/>
    <w:rsid w:val="00885635"/>
    <w:rsid w:val="00885DA6"/>
    <w:rsid w:val="00885F55"/>
    <w:rsid w:val="008861D4"/>
    <w:rsid w:val="00886C4B"/>
    <w:rsid w:val="008874A9"/>
    <w:rsid w:val="00887D2C"/>
    <w:rsid w:val="00891145"/>
    <w:rsid w:val="008912FC"/>
    <w:rsid w:val="0089134D"/>
    <w:rsid w:val="0089329D"/>
    <w:rsid w:val="008939BC"/>
    <w:rsid w:val="008956DF"/>
    <w:rsid w:val="00895B0D"/>
    <w:rsid w:val="008960AA"/>
    <w:rsid w:val="00896830"/>
    <w:rsid w:val="00896FBC"/>
    <w:rsid w:val="00897053"/>
    <w:rsid w:val="00897441"/>
    <w:rsid w:val="008A173F"/>
    <w:rsid w:val="008A1BC5"/>
    <w:rsid w:val="008A29F1"/>
    <w:rsid w:val="008B0DFB"/>
    <w:rsid w:val="008B1A42"/>
    <w:rsid w:val="008B6FB6"/>
    <w:rsid w:val="008B75EE"/>
    <w:rsid w:val="008C200D"/>
    <w:rsid w:val="008C2200"/>
    <w:rsid w:val="008C46DC"/>
    <w:rsid w:val="008C4C66"/>
    <w:rsid w:val="008C750D"/>
    <w:rsid w:val="008D0007"/>
    <w:rsid w:val="008D0B2E"/>
    <w:rsid w:val="008D7CBC"/>
    <w:rsid w:val="008D7F6C"/>
    <w:rsid w:val="008E0C69"/>
    <w:rsid w:val="008E4C85"/>
    <w:rsid w:val="008E4D0B"/>
    <w:rsid w:val="008E7174"/>
    <w:rsid w:val="008E7F39"/>
    <w:rsid w:val="008F05FC"/>
    <w:rsid w:val="008F1164"/>
    <w:rsid w:val="008F1D77"/>
    <w:rsid w:val="008F2008"/>
    <w:rsid w:val="008F2041"/>
    <w:rsid w:val="008F20ED"/>
    <w:rsid w:val="008F24B0"/>
    <w:rsid w:val="008F277C"/>
    <w:rsid w:val="008F344B"/>
    <w:rsid w:val="008F3A39"/>
    <w:rsid w:val="008F644A"/>
    <w:rsid w:val="00901E60"/>
    <w:rsid w:val="00903689"/>
    <w:rsid w:val="00906FAA"/>
    <w:rsid w:val="00907CE7"/>
    <w:rsid w:val="009114D9"/>
    <w:rsid w:val="009129C5"/>
    <w:rsid w:val="009130A6"/>
    <w:rsid w:val="00913753"/>
    <w:rsid w:val="009149C7"/>
    <w:rsid w:val="00915C36"/>
    <w:rsid w:val="00917C67"/>
    <w:rsid w:val="00921457"/>
    <w:rsid w:val="009215E3"/>
    <w:rsid w:val="00921D2B"/>
    <w:rsid w:val="00923D65"/>
    <w:rsid w:val="009247DA"/>
    <w:rsid w:val="00924936"/>
    <w:rsid w:val="00926365"/>
    <w:rsid w:val="00926507"/>
    <w:rsid w:val="00926914"/>
    <w:rsid w:val="00926919"/>
    <w:rsid w:val="00926D4D"/>
    <w:rsid w:val="00927C5A"/>
    <w:rsid w:val="00931ECB"/>
    <w:rsid w:val="00933B0C"/>
    <w:rsid w:val="0093488A"/>
    <w:rsid w:val="00934DB3"/>
    <w:rsid w:val="00935A8C"/>
    <w:rsid w:val="0093626C"/>
    <w:rsid w:val="00937B1A"/>
    <w:rsid w:val="00940329"/>
    <w:rsid w:val="0094080B"/>
    <w:rsid w:val="00941EA3"/>
    <w:rsid w:val="00941FE3"/>
    <w:rsid w:val="009429D2"/>
    <w:rsid w:val="0094441F"/>
    <w:rsid w:val="00944C8C"/>
    <w:rsid w:val="009531DF"/>
    <w:rsid w:val="00953C8C"/>
    <w:rsid w:val="00953FDB"/>
    <w:rsid w:val="0095439C"/>
    <w:rsid w:val="0095467D"/>
    <w:rsid w:val="0095492D"/>
    <w:rsid w:val="00955CA9"/>
    <w:rsid w:val="00955EE9"/>
    <w:rsid w:val="009569CD"/>
    <w:rsid w:val="009570FC"/>
    <w:rsid w:val="00957306"/>
    <w:rsid w:val="00962037"/>
    <w:rsid w:val="00962EC1"/>
    <w:rsid w:val="00966427"/>
    <w:rsid w:val="00966E74"/>
    <w:rsid w:val="00966E9A"/>
    <w:rsid w:val="00967226"/>
    <w:rsid w:val="009677F9"/>
    <w:rsid w:val="00967A33"/>
    <w:rsid w:val="0097136D"/>
    <w:rsid w:val="00973383"/>
    <w:rsid w:val="00974E3E"/>
    <w:rsid w:val="00975D31"/>
    <w:rsid w:val="0097638D"/>
    <w:rsid w:val="00976C72"/>
    <w:rsid w:val="009773D1"/>
    <w:rsid w:val="00977422"/>
    <w:rsid w:val="00977503"/>
    <w:rsid w:val="0097768C"/>
    <w:rsid w:val="00983472"/>
    <w:rsid w:val="0098379C"/>
    <w:rsid w:val="009863DB"/>
    <w:rsid w:val="00986A9D"/>
    <w:rsid w:val="00987BA8"/>
    <w:rsid w:val="00990381"/>
    <w:rsid w:val="00990D21"/>
    <w:rsid w:val="00991D1E"/>
    <w:rsid w:val="00992E0F"/>
    <w:rsid w:val="00993D8A"/>
    <w:rsid w:val="00994FD9"/>
    <w:rsid w:val="00995C84"/>
    <w:rsid w:val="00995CFE"/>
    <w:rsid w:val="0099614A"/>
    <w:rsid w:val="009A11D9"/>
    <w:rsid w:val="009A142D"/>
    <w:rsid w:val="009A1743"/>
    <w:rsid w:val="009A42EA"/>
    <w:rsid w:val="009A5BFE"/>
    <w:rsid w:val="009A5DB3"/>
    <w:rsid w:val="009A5E39"/>
    <w:rsid w:val="009A678E"/>
    <w:rsid w:val="009A67AD"/>
    <w:rsid w:val="009A7D27"/>
    <w:rsid w:val="009B0433"/>
    <w:rsid w:val="009B1F1E"/>
    <w:rsid w:val="009B4F20"/>
    <w:rsid w:val="009B547D"/>
    <w:rsid w:val="009B6736"/>
    <w:rsid w:val="009B6DD0"/>
    <w:rsid w:val="009B6DF0"/>
    <w:rsid w:val="009B7BF4"/>
    <w:rsid w:val="009C144C"/>
    <w:rsid w:val="009C3206"/>
    <w:rsid w:val="009C340F"/>
    <w:rsid w:val="009C3499"/>
    <w:rsid w:val="009C4DCA"/>
    <w:rsid w:val="009C7BD5"/>
    <w:rsid w:val="009C7D91"/>
    <w:rsid w:val="009D003C"/>
    <w:rsid w:val="009D0D81"/>
    <w:rsid w:val="009D34B9"/>
    <w:rsid w:val="009D354D"/>
    <w:rsid w:val="009D3C0D"/>
    <w:rsid w:val="009D3CAB"/>
    <w:rsid w:val="009D55DC"/>
    <w:rsid w:val="009D61C8"/>
    <w:rsid w:val="009D6D55"/>
    <w:rsid w:val="009D6E3F"/>
    <w:rsid w:val="009E15DB"/>
    <w:rsid w:val="009E2165"/>
    <w:rsid w:val="009E5027"/>
    <w:rsid w:val="009E51E0"/>
    <w:rsid w:val="009F02C4"/>
    <w:rsid w:val="009F057F"/>
    <w:rsid w:val="009F1B20"/>
    <w:rsid w:val="009F270F"/>
    <w:rsid w:val="009F285D"/>
    <w:rsid w:val="009F4C07"/>
    <w:rsid w:val="009F4DD8"/>
    <w:rsid w:val="009F4EBF"/>
    <w:rsid w:val="009F5662"/>
    <w:rsid w:val="009F673E"/>
    <w:rsid w:val="009F720C"/>
    <w:rsid w:val="009F7C17"/>
    <w:rsid w:val="00A0185A"/>
    <w:rsid w:val="00A033A6"/>
    <w:rsid w:val="00A03967"/>
    <w:rsid w:val="00A115D1"/>
    <w:rsid w:val="00A12705"/>
    <w:rsid w:val="00A13351"/>
    <w:rsid w:val="00A1398A"/>
    <w:rsid w:val="00A16A47"/>
    <w:rsid w:val="00A210BC"/>
    <w:rsid w:val="00A211F1"/>
    <w:rsid w:val="00A215C3"/>
    <w:rsid w:val="00A2329F"/>
    <w:rsid w:val="00A25D79"/>
    <w:rsid w:val="00A27B7C"/>
    <w:rsid w:val="00A27F78"/>
    <w:rsid w:val="00A31033"/>
    <w:rsid w:val="00A31194"/>
    <w:rsid w:val="00A347B6"/>
    <w:rsid w:val="00A3602F"/>
    <w:rsid w:val="00A379AE"/>
    <w:rsid w:val="00A37FA9"/>
    <w:rsid w:val="00A40492"/>
    <w:rsid w:val="00A4187C"/>
    <w:rsid w:val="00A41915"/>
    <w:rsid w:val="00A420F9"/>
    <w:rsid w:val="00A4299E"/>
    <w:rsid w:val="00A43A8E"/>
    <w:rsid w:val="00A43FE7"/>
    <w:rsid w:val="00A44551"/>
    <w:rsid w:val="00A4563C"/>
    <w:rsid w:val="00A45D4E"/>
    <w:rsid w:val="00A4682D"/>
    <w:rsid w:val="00A47E99"/>
    <w:rsid w:val="00A50C6B"/>
    <w:rsid w:val="00A50E20"/>
    <w:rsid w:val="00A5130C"/>
    <w:rsid w:val="00A515AD"/>
    <w:rsid w:val="00A51788"/>
    <w:rsid w:val="00A52501"/>
    <w:rsid w:val="00A528ED"/>
    <w:rsid w:val="00A52ABB"/>
    <w:rsid w:val="00A54230"/>
    <w:rsid w:val="00A547C7"/>
    <w:rsid w:val="00A57FB6"/>
    <w:rsid w:val="00A603D3"/>
    <w:rsid w:val="00A60D4D"/>
    <w:rsid w:val="00A61BA4"/>
    <w:rsid w:val="00A63B88"/>
    <w:rsid w:val="00A63F18"/>
    <w:rsid w:val="00A648E9"/>
    <w:rsid w:val="00A65BF2"/>
    <w:rsid w:val="00A670DF"/>
    <w:rsid w:val="00A67254"/>
    <w:rsid w:val="00A70A0E"/>
    <w:rsid w:val="00A70AE6"/>
    <w:rsid w:val="00A7111D"/>
    <w:rsid w:val="00A72E59"/>
    <w:rsid w:val="00A73A61"/>
    <w:rsid w:val="00A73B74"/>
    <w:rsid w:val="00A73DFA"/>
    <w:rsid w:val="00A75067"/>
    <w:rsid w:val="00A75372"/>
    <w:rsid w:val="00A80098"/>
    <w:rsid w:val="00A80874"/>
    <w:rsid w:val="00A81483"/>
    <w:rsid w:val="00A82204"/>
    <w:rsid w:val="00A8774B"/>
    <w:rsid w:val="00A9005E"/>
    <w:rsid w:val="00A9136E"/>
    <w:rsid w:val="00A92033"/>
    <w:rsid w:val="00A927F2"/>
    <w:rsid w:val="00A94AB6"/>
    <w:rsid w:val="00A953E5"/>
    <w:rsid w:val="00A95F33"/>
    <w:rsid w:val="00A97624"/>
    <w:rsid w:val="00AA07C7"/>
    <w:rsid w:val="00AA2995"/>
    <w:rsid w:val="00AA2C51"/>
    <w:rsid w:val="00AA3A51"/>
    <w:rsid w:val="00AA3AC3"/>
    <w:rsid w:val="00AA4CF3"/>
    <w:rsid w:val="00AA58B5"/>
    <w:rsid w:val="00AA79C2"/>
    <w:rsid w:val="00AB4431"/>
    <w:rsid w:val="00AB44F5"/>
    <w:rsid w:val="00AB4C8E"/>
    <w:rsid w:val="00AB51CB"/>
    <w:rsid w:val="00AB6E51"/>
    <w:rsid w:val="00AB7764"/>
    <w:rsid w:val="00AB77DD"/>
    <w:rsid w:val="00AB7999"/>
    <w:rsid w:val="00AB7C9E"/>
    <w:rsid w:val="00AB7D72"/>
    <w:rsid w:val="00AB7F8B"/>
    <w:rsid w:val="00AC0727"/>
    <w:rsid w:val="00AC0DD5"/>
    <w:rsid w:val="00AC10A3"/>
    <w:rsid w:val="00AC48D3"/>
    <w:rsid w:val="00AC4B83"/>
    <w:rsid w:val="00AC4E9F"/>
    <w:rsid w:val="00AC67EB"/>
    <w:rsid w:val="00AC69C4"/>
    <w:rsid w:val="00AC6C77"/>
    <w:rsid w:val="00AD2037"/>
    <w:rsid w:val="00AD2390"/>
    <w:rsid w:val="00AD256B"/>
    <w:rsid w:val="00AD2E23"/>
    <w:rsid w:val="00AD3AA5"/>
    <w:rsid w:val="00AD47E4"/>
    <w:rsid w:val="00AD496C"/>
    <w:rsid w:val="00AD66AA"/>
    <w:rsid w:val="00AD722C"/>
    <w:rsid w:val="00AE0E8B"/>
    <w:rsid w:val="00AE1803"/>
    <w:rsid w:val="00AE2548"/>
    <w:rsid w:val="00AE2F06"/>
    <w:rsid w:val="00AE4CD8"/>
    <w:rsid w:val="00AE683E"/>
    <w:rsid w:val="00AE696B"/>
    <w:rsid w:val="00AE69ED"/>
    <w:rsid w:val="00AE7E14"/>
    <w:rsid w:val="00AF1455"/>
    <w:rsid w:val="00AF1A77"/>
    <w:rsid w:val="00AF20E5"/>
    <w:rsid w:val="00AF3AAB"/>
    <w:rsid w:val="00AF4856"/>
    <w:rsid w:val="00AF4A51"/>
    <w:rsid w:val="00AF5252"/>
    <w:rsid w:val="00AF57F2"/>
    <w:rsid w:val="00B002E1"/>
    <w:rsid w:val="00B015EC"/>
    <w:rsid w:val="00B027B3"/>
    <w:rsid w:val="00B03C25"/>
    <w:rsid w:val="00B041A7"/>
    <w:rsid w:val="00B04239"/>
    <w:rsid w:val="00B05B86"/>
    <w:rsid w:val="00B06036"/>
    <w:rsid w:val="00B06B6F"/>
    <w:rsid w:val="00B112D2"/>
    <w:rsid w:val="00B1153D"/>
    <w:rsid w:val="00B11ACE"/>
    <w:rsid w:val="00B13F3D"/>
    <w:rsid w:val="00B151B9"/>
    <w:rsid w:val="00B159BA"/>
    <w:rsid w:val="00B17132"/>
    <w:rsid w:val="00B17790"/>
    <w:rsid w:val="00B20C06"/>
    <w:rsid w:val="00B21ED4"/>
    <w:rsid w:val="00B22935"/>
    <w:rsid w:val="00B22FA0"/>
    <w:rsid w:val="00B23A0F"/>
    <w:rsid w:val="00B23DD5"/>
    <w:rsid w:val="00B23F9C"/>
    <w:rsid w:val="00B2410A"/>
    <w:rsid w:val="00B24FDA"/>
    <w:rsid w:val="00B26271"/>
    <w:rsid w:val="00B26894"/>
    <w:rsid w:val="00B278C6"/>
    <w:rsid w:val="00B306C6"/>
    <w:rsid w:val="00B316A9"/>
    <w:rsid w:val="00B32D09"/>
    <w:rsid w:val="00B33B07"/>
    <w:rsid w:val="00B33EB1"/>
    <w:rsid w:val="00B3411D"/>
    <w:rsid w:val="00B35903"/>
    <w:rsid w:val="00B36EEF"/>
    <w:rsid w:val="00B400A3"/>
    <w:rsid w:val="00B40FB9"/>
    <w:rsid w:val="00B44DC6"/>
    <w:rsid w:val="00B4526B"/>
    <w:rsid w:val="00B46C59"/>
    <w:rsid w:val="00B503E2"/>
    <w:rsid w:val="00B5138E"/>
    <w:rsid w:val="00B53C9E"/>
    <w:rsid w:val="00B56C46"/>
    <w:rsid w:val="00B603FC"/>
    <w:rsid w:val="00B6043B"/>
    <w:rsid w:val="00B62862"/>
    <w:rsid w:val="00B646E2"/>
    <w:rsid w:val="00B65A42"/>
    <w:rsid w:val="00B65F56"/>
    <w:rsid w:val="00B6723F"/>
    <w:rsid w:val="00B67EE0"/>
    <w:rsid w:val="00B70EE3"/>
    <w:rsid w:val="00B7465B"/>
    <w:rsid w:val="00B76201"/>
    <w:rsid w:val="00B76398"/>
    <w:rsid w:val="00B7668C"/>
    <w:rsid w:val="00B81273"/>
    <w:rsid w:val="00B81E5B"/>
    <w:rsid w:val="00B820D7"/>
    <w:rsid w:val="00B823DD"/>
    <w:rsid w:val="00B826B4"/>
    <w:rsid w:val="00B83480"/>
    <w:rsid w:val="00B84689"/>
    <w:rsid w:val="00B84690"/>
    <w:rsid w:val="00B851CC"/>
    <w:rsid w:val="00B85771"/>
    <w:rsid w:val="00B87E09"/>
    <w:rsid w:val="00B9081C"/>
    <w:rsid w:val="00B91116"/>
    <w:rsid w:val="00B92495"/>
    <w:rsid w:val="00B93AAF"/>
    <w:rsid w:val="00B95B6D"/>
    <w:rsid w:val="00BA0D85"/>
    <w:rsid w:val="00BA2E43"/>
    <w:rsid w:val="00BA3528"/>
    <w:rsid w:val="00BA36F0"/>
    <w:rsid w:val="00BA499B"/>
    <w:rsid w:val="00BA7207"/>
    <w:rsid w:val="00BB076C"/>
    <w:rsid w:val="00BB0779"/>
    <w:rsid w:val="00BB09BC"/>
    <w:rsid w:val="00BB13D6"/>
    <w:rsid w:val="00BB1581"/>
    <w:rsid w:val="00BB53DC"/>
    <w:rsid w:val="00BB6374"/>
    <w:rsid w:val="00BB71CC"/>
    <w:rsid w:val="00BC03AA"/>
    <w:rsid w:val="00BC07F3"/>
    <w:rsid w:val="00BC144A"/>
    <w:rsid w:val="00BC1B24"/>
    <w:rsid w:val="00BC3159"/>
    <w:rsid w:val="00BC3F05"/>
    <w:rsid w:val="00BC4880"/>
    <w:rsid w:val="00BC496F"/>
    <w:rsid w:val="00BC4A7A"/>
    <w:rsid w:val="00BC5909"/>
    <w:rsid w:val="00BC5D20"/>
    <w:rsid w:val="00BC6605"/>
    <w:rsid w:val="00BD004F"/>
    <w:rsid w:val="00BD0652"/>
    <w:rsid w:val="00BD0A6F"/>
    <w:rsid w:val="00BD0D5A"/>
    <w:rsid w:val="00BD27AD"/>
    <w:rsid w:val="00BD27C7"/>
    <w:rsid w:val="00BD2C08"/>
    <w:rsid w:val="00BD31F4"/>
    <w:rsid w:val="00BD4181"/>
    <w:rsid w:val="00BD58B1"/>
    <w:rsid w:val="00BD6395"/>
    <w:rsid w:val="00BD68C1"/>
    <w:rsid w:val="00BD71CA"/>
    <w:rsid w:val="00BD752D"/>
    <w:rsid w:val="00BE361F"/>
    <w:rsid w:val="00BE365A"/>
    <w:rsid w:val="00BE4E59"/>
    <w:rsid w:val="00BE52C4"/>
    <w:rsid w:val="00BE57D5"/>
    <w:rsid w:val="00BE734B"/>
    <w:rsid w:val="00BE7B0B"/>
    <w:rsid w:val="00BF06DB"/>
    <w:rsid w:val="00BF0B6E"/>
    <w:rsid w:val="00BF50B6"/>
    <w:rsid w:val="00BF60A2"/>
    <w:rsid w:val="00BF745B"/>
    <w:rsid w:val="00C0083E"/>
    <w:rsid w:val="00C04EAE"/>
    <w:rsid w:val="00C056FC"/>
    <w:rsid w:val="00C05E53"/>
    <w:rsid w:val="00C06263"/>
    <w:rsid w:val="00C066B9"/>
    <w:rsid w:val="00C11672"/>
    <w:rsid w:val="00C12C43"/>
    <w:rsid w:val="00C134B6"/>
    <w:rsid w:val="00C13999"/>
    <w:rsid w:val="00C14EA7"/>
    <w:rsid w:val="00C1552F"/>
    <w:rsid w:val="00C15EDC"/>
    <w:rsid w:val="00C170BF"/>
    <w:rsid w:val="00C2052E"/>
    <w:rsid w:val="00C21FB7"/>
    <w:rsid w:val="00C22F73"/>
    <w:rsid w:val="00C23336"/>
    <w:rsid w:val="00C239A2"/>
    <w:rsid w:val="00C23A58"/>
    <w:rsid w:val="00C25471"/>
    <w:rsid w:val="00C26BD0"/>
    <w:rsid w:val="00C3264A"/>
    <w:rsid w:val="00C32B2A"/>
    <w:rsid w:val="00C32F32"/>
    <w:rsid w:val="00C334B5"/>
    <w:rsid w:val="00C34532"/>
    <w:rsid w:val="00C35530"/>
    <w:rsid w:val="00C373CE"/>
    <w:rsid w:val="00C3758A"/>
    <w:rsid w:val="00C37D6A"/>
    <w:rsid w:val="00C41104"/>
    <w:rsid w:val="00C424CF"/>
    <w:rsid w:val="00C430D8"/>
    <w:rsid w:val="00C43209"/>
    <w:rsid w:val="00C43AC4"/>
    <w:rsid w:val="00C45D55"/>
    <w:rsid w:val="00C45EC4"/>
    <w:rsid w:val="00C47EDE"/>
    <w:rsid w:val="00C50CAD"/>
    <w:rsid w:val="00C526D1"/>
    <w:rsid w:val="00C531F1"/>
    <w:rsid w:val="00C54972"/>
    <w:rsid w:val="00C55434"/>
    <w:rsid w:val="00C55992"/>
    <w:rsid w:val="00C57041"/>
    <w:rsid w:val="00C5707D"/>
    <w:rsid w:val="00C5717F"/>
    <w:rsid w:val="00C57A7A"/>
    <w:rsid w:val="00C57BC6"/>
    <w:rsid w:val="00C57D1D"/>
    <w:rsid w:val="00C60698"/>
    <w:rsid w:val="00C60A4A"/>
    <w:rsid w:val="00C61943"/>
    <w:rsid w:val="00C61A44"/>
    <w:rsid w:val="00C62DF9"/>
    <w:rsid w:val="00C638BD"/>
    <w:rsid w:val="00C702D0"/>
    <w:rsid w:val="00C72BAB"/>
    <w:rsid w:val="00C73C32"/>
    <w:rsid w:val="00C749C8"/>
    <w:rsid w:val="00C77549"/>
    <w:rsid w:val="00C804E8"/>
    <w:rsid w:val="00C820BB"/>
    <w:rsid w:val="00C820BD"/>
    <w:rsid w:val="00C82297"/>
    <w:rsid w:val="00C837BA"/>
    <w:rsid w:val="00C84098"/>
    <w:rsid w:val="00C84530"/>
    <w:rsid w:val="00C87564"/>
    <w:rsid w:val="00C905E8"/>
    <w:rsid w:val="00C92160"/>
    <w:rsid w:val="00C9508B"/>
    <w:rsid w:val="00C95933"/>
    <w:rsid w:val="00C96673"/>
    <w:rsid w:val="00C96A07"/>
    <w:rsid w:val="00C97C05"/>
    <w:rsid w:val="00CA059C"/>
    <w:rsid w:val="00CA0D49"/>
    <w:rsid w:val="00CA151B"/>
    <w:rsid w:val="00CA369A"/>
    <w:rsid w:val="00CA5FDD"/>
    <w:rsid w:val="00CA7206"/>
    <w:rsid w:val="00CB0D31"/>
    <w:rsid w:val="00CB295E"/>
    <w:rsid w:val="00CB2C95"/>
    <w:rsid w:val="00CB36D0"/>
    <w:rsid w:val="00CB3A4F"/>
    <w:rsid w:val="00CB4394"/>
    <w:rsid w:val="00CB63BE"/>
    <w:rsid w:val="00CB7D80"/>
    <w:rsid w:val="00CB7F36"/>
    <w:rsid w:val="00CC0062"/>
    <w:rsid w:val="00CC14B8"/>
    <w:rsid w:val="00CC1A35"/>
    <w:rsid w:val="00CC2F08"/>
    <w:rsid w:val="00CC34A9"/>
    <w:rsid w:val="00CC6617"/>
    <w:rsid w:val="00CC67C5"/>
    <w:rsid w:val="00CC6A12"/>
    <w:rsid w:val="00CC7B22"/>
    <w:rsid w:val="00CC7EE0"/>
    <w:rsid w:val="00CD1BA1"/>
    <w:rsid w:val="00CD2BCD"/>
    <w:rsid w:val="00CD3F45"/>
    <w:rsid w:val="00CD4AA3"/>
    <w:rsid w:val="00CD567D"/>
    <w:rsid w:val="00CD6EBB"/>
    <w:rsid w:val="00CE01B5"/>
    <w:rsid w:val="00CE0362"/>
    <w:rsid w:val="00CE069D"/>
    <w:rsid w:val="00CE0DE4"/>
    <w:rsid w:val="00CE14B7"/>
    <w:rsid w:val="00CE1C65"/>
    <w:rsid w:val="00CE1F87"/>
    <w:rsid w:val="00CE2796"/>
    <w:rsid w:val="00CE7DE8"/>
    <w:rsid w:val="00CF00C2"/>
    <w:rsid w:val="00CF2BCB"/>
    <w:rsid w:val="00CF5D74"/>
    <w:rsid w:val="00CF65D6"/>
    <w:rsid w:val="00CF6E20"/>
    <w:rsid w:val="00D00B72"/>
    <w:rsid w:val="00D013EB"/>
    <w:rsid w:val="00D015F2"/>
    <w:rsid w:val="00D03ECB"/>
    <w:rsid w:val="00D041A9"/>
    <w:rsid w:val="00D05B2C"/>
    <w:rsid w:val="00D05EA3"/>
    <w:rsid w:val="00D068D8"/>
    <w:rsid w:val="00D07511"/>
    <w:rsid w:val="00D077B6"/>
    <w:rsid w:val="00D105AC"/>
    <w:rsid w:val="00D10987"/>
    <w:rsid w:val="00D119FD"/>
    <w:rsid w:val="00D11C99"/>
    <w:rsid w:val="00D129E4"/>
    <w:rsid w:val="00D13E4E"/>
    <w:rsid w:val="00D1485C"/>
    <w:rsid w:val="00D154E7"/>
    <w:rsid w:val="00D16375"/>
    <w:rsid w:val="00D166B7"/>
    <w:rsid w:val="00D167C7"/>
    <w:rsid w:val="00D203A4"/>
    <w:rsid w:val="00D209C9"/>
    <w:rsid w:val="00D21302"/>
    <w:rsid w:val="00D21416"/>
    <w:rsid w:val="00D214B8"/>
    <w:rsid w:val="00D21A1A"/>
    <w:rsid w:val="00D231B6"/>
    <w:rsid w:val="00D23533"/>
    <w:rsid w:val="00D23F8C"/>
    <w:rsid w:val="00D2492C"/>
    <w:rsid w:val="00D249B8"/>
    <w:rsid w:val="00D253F0"/>
    <w:rsid w:val="00D27C69"/>
    <w:rsid w:val="00D31514"/>
    <w:rsid w:val="00D33882"/>
    <w:rsid w:val="00D33BFA"/>
    <w:rsid w:val="00D34629"/>
    <w:rsid w:val="00D3637E"/>
    <w:rsid w:val="00D374B5"/>
    <w:rsid w:val="00D404AB"/>
    <w:rsid w:val="00D415AF"/>
    <w:rsid w:val="00D41F4F"/>
    <w:rsid w:val="00D42AB4"/>
    <w:rsid w:val="00D44061"/>
    <w:rsid w:val="00D453A0"/>
    <w:rsid w:val="00D45809"/>
    <w:rsid w:val="00D46720"/>
    <w:rsid w:val="00D46C1B"/>
    <w:rsid w:val="00D46EC9"/>
    <w:rsid w:val="00D50773"/>
    <w:rsid w:val="00D51C4D"/>
    <w:rsid w:val="00D520C2"/>
    <w:rsid w:val="00D525DF"/>
    <w:rsid w:val="00D536FE"/>
    <w:rsid w:val="00D54019"/>
    <w:rsid w:val="00D54E1D"/>
    <w:rsid w:val="00D552E8"/>
    <w:rsid w:val="00D55D7B"/>
    <w:rsid w:val="00D56E4B"/>
    <w:rsid w:val="00D57707"/>
    <w:rsid w:val="00D61492"/>
    <w:rsid w:val="00D620DF"/>
    <w:rsid w:val="00D62575"/>
    <w:rsid w:val="00D6389F"/>
    <w:rsid w:val="00D64DEC"/>
    <w:rsid w:val="00D661EE"/>
    <w:rsid w:val="00D66EFC"/>
    <w:rsid w:val="00D67A5E"/>
    <w:rsid w:val="00D67D47"/>
    <w:rsid w:val="00D70119"/>
    <w:rsid w:val="00D72CD6"/>
    <w:rsid w:val="00D7432A"/>
    <w:rsid w:val="00D74975"/>
    <w:rsid w:val="00D75798"/>
    <w:rsid w:val="00D75EE0"/>
    <w:rsid w:val="00D76C61"/>
    <w:rsid w:val="00D774FA"/>
    <w:rsid w:val="00D775D0"/>
    <w:rsid w:val="00D77AB4"/>
    <w:rsid w:val="00D77E19"/>
    <w:rsid w:val="00D80829"/>
    <w:rsid w:val="00D80A9C"/>
    <w:rsid w:val="00D8236C"/>
    <w:rsid w:val="00D8270E"/>
    <w:rsid w:val="00D82786"/>
    <w:rsid w:val="00D84192"/>
    <w:rsid w:val="00D84C8C"/>
    <w:rsid w:val="00D84D9B"/>
    <w:rsid w:val="00D85A66"/>
    <w:rsid w:val="00D85EB5"/>
    <w:rsid w:val="00D877E4"/>
    <w:rsid w:val="00D87F5C"/>
    <w:rsid w:val="00D906FD"/>
    <w:rsid w:val="00D91823"/>
    <w:rsid w:val="00D91A33"/>
    <w:rsid w:val="00D93801"/>
    <w:rsid w:val="00D9526F"/>
    <w:rsid w:val="00D97623"/>
    <w:rsid w:val="00D97BC9"/>
    <w:rsid w:val="00D97F1A"/>
    <w:rsid w:val="00DA07BC"/>
    <w:rsid w:val="00DA0B17"/>
    <w:rsid w:val="00DA1195"/>
    <w:rsid w:val="00DA181E"/>
    <w:rsid w:val="00DA1E4F"/>
    <w:rsid w:val="00DA2B80"/>
    <w:rsid w:val="00DA4DF5"/>
    <w:rsid w:val="00DA4F2D"/>
    <w:rsid w:val="00DB09B4"/>
    <w:rsid w:val="00DB1FDA"/>
    <w:rsid w:val="00DB3440"/>
    <w:rsid w:val="00DB6201"/>
    <w:rsid w:val="00DB736E"/>
    <w:rsid w:val="00DB7EAC"/>
    <w:rsid w:val="00DC0383"/>
    <w:rsid w:val="00DC146F"/>
    <w:rsid w:val="00DC1ED7"/>
    <w:rsid w:val="00DC22A2"/>
    <w:rsid w:val="00DC24A8"/>
    <w:rsid w:val="00DC4AEC"/>
    <w:rsid w:val="00DC4BBC"/>
    <w:rsid w:val="00DC5356"/>
    <w:rsid w:val="00DC54D7"/>
    <w:rsid w:val="00DC5CF5"/>
    <w:rsid w:val="00DC7550"/>
    <w:rsid w:val="00DD036C"/>
    <w:rsid w:val="00DD0A82"/>
    <w:rsid w:val="00DD1A93"/>
    <w:rsid w:val="00DD36BC"/>
    <w:rsid w:val="00DD5129"/>
    <w:rsid w:val="00DD5CD8"/>
    <w:rsid w:val="00DD6386"/>
    <w:rsid w:val="00DE024A"/>
    <w:rsid w:val="00DE17A1"/>
    <w:rsid w:val="00DE42B1"/>
    <w:rsid w:val="00DE5F13"/>
    <w:rsid w:val="00DE799B"/>
    <w:rsid w:val="00DE7A63"/>
    <w:rsid w:val="00DE7FBB"/>
    <w:rsid w:val="00DF12ED"/>
    <w:rsid w:val="00DF1BFE"/>
    <w:rsid w:val="00DF479E"/>
    <w:rsid w:val="00E0164D"/>
    <w:rsid w:val="00E01D25"/>
    <w:rsid w:val="00E01D42"/>
    <w:rsid w:val="00E0340A"/>
    <w:rsid w:val="00E03907"/>
    <w:rsid w:val="00E05607"/>
    <w:rsid w:val="00E06221"/>
    <w:rsid w:val="00E10509"/>
    <w:rsid w:val="00E10B67"/>
    <w:rsid w:val="00E10FEC"/>
    <w:rsid w:val="00E11F51"/>
    <w:rsid w:val="00E12D12"/>
    <w:rsid w:val="00E131AA"/>
    <w:rsid w:val="00E132FC"/>
    <w:rsid w:val="00E15B32"/>
    <w:rsid w:val="00E1745D"/>
    <w:rsid w:val="00E20E59"/>
    <w:rsid w:val="00E2275D"/>
    <w:rsid w:val="00E2364B"/>
    <w:rsid w:val="00E24B1A"/>
    <w:rsid w:val="00E2503D"/>
    <w:rsid w:val="00E25911"/>
    <w:rsid w:val="00E26691"/>
    <w:rsid w:val="00E27540"/>
    <w:rsid w:val="00E27FC6"/>
    <w:rsid w:val="00E31371"/>
    <w:rsid w:val="00E31B36"/>
    <w:rsid w:val="00E31DEE"/>
    <w:rsid w:val="00E34E20"/>
    <w:rsid w:val="00E359B1"/>
    <w:rsid w:val="00E36DEF"/>
    <w:rsid w:val="00E37CB8"/>
    <w:rsid w:val="00E40F12"/>
    <w:rsid w:val="00E41105"/>
    <w:rsid w:val="00E4131D"/>
    <w:rsid w:val="00E423D0"/>
    <w:rsid w:val="00E44CE9"/>
    <w:rsid w:val="00E458CF"/>
    <w:rsid w:val="00E500EC"/>
    <w:rsid w:val="00E50AF2"/>
    <w:rsid w:val="00E50B8F"/>
    <w:rsid w:val="00E50C51"/>
    <w:rsid w:val="00E51011"/>
    <w:rsid w:val="00E5287D"/>
    <w:rsid w:val="00E52AAE"/>
    <w:rsid w:val="00E56186"/>
    <w:rsid w:val="00E57470"/>
    <w:rsid w:val="00E6008E"/>
    <w:rsid w:val="00E610D8"/>
    <w:rsid w:val="00E610E2"/>
    <w:rsid w:val="00E61582"/>
    <w:rsid w:val="00E65B72"/>
    <w:rsid w:val="00E65CF1"/>
    <w:rsid w:val="00E669F1"/>
    <w:rsid w:val="00E708C2"/>
    <w:rsid w:val="00E71248"/>
    <w:rsid w:val="00E72D45"/>
    <w:rsid w:val="00E735D6"/>
    <w:rsid w:val="00E73794"/>
    <w:rsid w:val="00E737B8"/>
    <w:rsid w:val="00E748D1"/>
    <w:rsid w:val="00E7568D"/>
    <w:rsid w:val="00E75944"/>
    <w:rsid w:val="00E75E44"/>
    <w:rsid w:val="00E76EA1"/>
    <w:rsid w:val="00E77BBD"/>
    <w:rsid w:val="00E77D20"/>
    <w:rsid w:val="00E8109F"/>
    <w:rsid w:val="00E81217"/>
    <w:rsid w:val="00E8286F"/>
    <w:rsid w:val="00E83913"/>
    <w:rsid w:val="00E83988"/>
    <w:rsid w:val="00E83E7D"/>
    <w:rsid w:val="00E85011"/>
    <w:rsid w:val="00E8695C"/>
    <w:rsid w:val="00E871C6"/>
    <w:rsid w:val="00E91B26"/>
    <w:rsid w:val="00E91E21"/>
    <w:rsid w:val="00E95481"/>
    <w:rsid w:val="00E95B47"/>
    <w:rsid w:val="00E9684E"/>
    <w:rsid w:val="00EA1657"/>
    <w:rsid w:val="00EA1803"/>
    <w:rsid w:val="00EA2463"/>
    <w:rsid w:val="00EA2C4C"/>
    <w:rsid w:val="00EA366F"/>
    <w:rsid w:val="00EA7439"/>
    <w:rsid w:val="00EB19BF"/>
    <w:rsid w:val="00EB2CE3"/>
    <w:rsid w:val="00EB4968"/>
    <w:rsid w:val="00EB49C5"/>
    <w:rsid w:val="00EB6400"/>
    <w:rsid w:val="00EC15D3"/>
    <w:rsid w:val="00EC19B6"/>
    <w:rsid w:val="00EC375A"/>
    <w:rsid w:val="00EC5204"/>
    <w:rsid w:val="00EC69D6"/>
    <w:rsid w:val="00EC7E2B"/>
    <w:rsid w:val="00ED1B66"/>
    <w:rsid w:val="00ED1F7D"/>
    <w:rsid w:val="00ED283F"/>
    <w:rsid w:val="00ED58C0"/>
    <w:rsid w:val="00ED635E"/>
    <w:rsid w:val="00ED724D"/>
    <w:rsid w:val="00ED7560"/>
    <w:rsid w:val="00ED790A"/>
    <w:rsid w:val="00EE2276"/>
    <w:rsid w:val="00EE5328"/>
    <w:rsid w:val="00EE635E"/>
    <w:rsid w:val="00EE6CE4"/>
    <w:rsid w:val="00EF0108"/>
    <w:rsid w:val="00EF0580"/>
    <w:rsid w:val="00EF1B70"/>
    <w:rsid w:val="00EF1D03"/>
    <w:rsid w:val="00EF2108"/>
    <w:rsid w:val="00EF3096"/>
    <w:rsid w:val="00EF40D3"/>
    <w:rsid w:val="00F00ADE"/>
    <w:rsid w:val="00F03027"/>
    <w:rsid w:val="00F039E1"/>
    <w:rsid w:val="00F03AB3"/>
    <w:rsid w:val="00F042C0"/>
    <w:rsid w:val="00F07BD0"/>
    <w:rsid w:val="00F07DDE"/>
    <w:rsid w:val="00F10118"/>
    <w:rsid w:val="00F102F4"/>
    <w:rsid w:val="00F109A3"/>
    <w:rsid w:val="00F10CBA"/>
    <w:rsid w:val="00F1152D"/>
    <w:rsid w:val="00F123B3"/>
    <w:rsid w:val="00F124FD"/>
    <w:rsid w:val="00F1338A"/>
    <w:rsid w:val="00F1560C"/>
    <w:rsid w:val="00F15E9C"/>
    <w:rsid w:val="00F17D16"/>
    <w:rsid w:val="00F2093B"/>
    <w:rsid w:val="00F23517"/>
    <w:rsid w:val="00F26177"/>
    <w:rsid w:val="00F26B19"/>
    <w:rsid w:val="00F26EB8"/>
    <w:rsid w:val="00F26F2A"/>
    <w:rsid w:val="00F27FFC"/>
    <w:rsid w:val="00F35510"/>
    <w:rsid w:val="00F37EBA"/>
    <w:rsid w:val="00F40A3A"/>
    <w:rsid w:val="00F41564"/>
    <w:rsid w:val="00F425E6"/>
    <w:rsid w:val="00F42901"/>
    <w:rsid w:val="00F44D04"/>
    <w:rsid w:val="00F4595B"/>
    <w:rsid w:val="00F46C24"/>
    <w:rsid w:val="00F50DAA"/>
    <w:rsid w:val="00F511C1"/>
    <w:rsid w:val="00F52936"/>
    <w:rsid w:val="00F53D23"/>
    <w:rsid w:val="00F573EC"/>
    <w:rsid w:val="00F57A59"/>
    <w:rsid w:val="00F60547"/>
    <w:rsid w:val="00F6104C"/>
    <w:rsid w:val="00F61147"/>
    <w:rsid w:val="00F61178"/>
    <w:rsid w:val="00F622CE"/>
    <w:rsid w:val="00F628F1"/>
    <w:rsid w:val="00F62948"/>
    <w:rsid w:val="00F629A6"/>
    <w:rsid w:val="00F633E5"/>
    <w:rsid w:val="00F6384B"/>
    <w:rsid w:val="00F656B7"/>
    <w:rsid w:val="00F668B2"/>
    <w:rsid w:val="00F66F53"/>
    <w:rsid w:val="00F706FE"/>
    <w:rsid w:val="00F720E8"/>
    <w:rsid w:val="00F728E1"/>
    <w:rsid w:val="00F757EA"/>
    <w:rsid w:val="00F7707F"/>
    <w:rsid w:val="00F7771A"/>
    <w:rsid w:val="00F80AA8"/>
    <w:rsid w:val="00F8278E"/>
    <w:rsid w:val="00F83867"/>
    <w:rsid w:val="00F840A0"/>
    <w:rsid w:val="00F84ACF"/>
    <w:rsid w:val="00F84CC5"/>
    <w:rsid w:val="00F84E95"/>
    <w:rsid w:val="00F86316"/>
    <w:rsid w:val="00F868CC"/>
    <w:rsid w:val="00F9040D"/>
    <w:rsid w:val="00F90869"/>
    <w:rsid w:val="00F90ADD"/>
    <w:rsid w:val="00F91029"/>
    <w:rsid w:val="00F918D6"/>
    <w:rsid w:val="00F91CC4"/>
    <w:rsid w:val="00F91D48"/>
    <w:rsid w:val="00F9516C"/>
    <w:rsid w:val="00FA0F7C"/>
    <w:rsid w:val="00FA1192"/>
    <w:rsid w:val="00FA14CE"/>
    <w:rsid w:val="00FA19D0"/>
    <w:rsid w:val="00FA32FD"/>
    <w:rsid w:val="00FA3CFE"/>
    <w:rsid w:val="00FA47FD"/>
    <w:rsid w:val="00FA4803"/>
    <w:rsid w:val="00FA4B86"/>
    <w:rsid w:val="00FA760B"/>
    <w:rsid w:val="00FB259B"/>
    <w:rsid w:val="00FB2625"/>
    <w:rsid w:val="00FB4477"/>
    <w:rsid w:val="00FB5424"/>
    <w:rsid w:val="00FB76DF"/>
    <w:rsid w:val="00FC0681"/>
    <w:rsid w:val="00FC122E"/>
    <w:rsid w:val="00FC17D9"/>
    <w:rsid w:val="00FC20C8"/>
    <w:rsid w:val="00FC529F"/>
    <w:rsid w:val="00FC7C77"/>
    <w:rsid w:val="00FD2AAC"/>
    <w:rsid w:val="00FD50B6"/>
    <w:rsid w:val="00FD559D"/>
    <w:rsid w:val="00FD7223"/>
    <w:rsid w:val="00FE0E2D"/>
    <w:rsid w:val="00FE1713"/>
    <w:rsid w:val="00FE223B"/>
    <w:rsid w:val="00FE2804"/>
    <w:rsid w:val="00FE2B4F"/>
    <w:rsid w:val="00FE2CE5"/>
    <w:rsid w:val="00FE329E"/>
    <w:rsid w:val="00FE7E3D"/>
    <w:rsid w:val="00FF24A9"/>
    <w:rsid w:val="00FF31EE"/>
    <w:rsid w:val="00FF3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2D"/>
    <w:pPr>
      <w:spacing w:after="200" w:line="276" w:lineRule="auto"/>
    </w:pPr>
    <w:rPr>
      <w:sz w:val="22"/>
      <w:szCs w:val="22"/>
    </w:rPr>
  </w:style>
  <w:style w:type="paragraph" w:styleId="1">
    <w:name w:val="heading 1"/>
    <w:basedOn w:val="a"/>
    <w:next w:val="a"/>
    <w:link w:val="10"/>
    <w:uiPriority w:val="9"/>
    <w:qFormat/>
    <w:rsid w:val="008108F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327FED"/>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08F6"/>
    <w:rPr>
      <w:rFonts w:ascii="Cambria" w:eastAsia="Times New Roman" w:hAnsi="Cambria" w:cs="Times New Roman"/>
      <w:b/>
      <w:bCs/>
      <w:color w:val="365F91"/>
      <w:sz w:val="28"/>
      <w:szCs w:val="28"/>
    </w:rPr>
  </w:style>
  <w:style w:type="character" w:customStyle="1" w:styleId="20">
    <w:name w:val="Заголовок 2 Знак"/>
    <w:link w:val="2"/>
    <w:uiPriority w:val="9"/>
    <w:rsid w:val="00327FED"/>
    <w:rPr>
      <w:rFonts w:ascii="Cambria" w:eastAsia="Times New Roman" w:hAnsi="Cambria" w:cs="Times New Roman"/>
      <w:b/>
      <w:bCs/>
      <w:color w:val="4F81BD"/>
      <w:sz w:val="26"/>
      <w:szCs w:val="26"/>
      <w:lang w:val="ru-RU"/>
    </w:rPr>
  </w:style>
  <w:style w:type="paragraph" w:styleId="11">
    <w:name w:val="toc 1"/>
    <w:basedOn w:val="a"/>
    <w:next w:val="a"/>
    <w:autoRedefine/>
    <w:uiPriority w:val="39"/>
    <w:rsid w:val="004C4B5F"/>
    <w:pPr>
      <w:tabs>
        <w:tab w:val="left" w:pos="851"/>
        <w:tab w:val="right" w:leader="dot" w:pos="9345"/>
      </w:tabs>
      <w:spacing w:after="0" w:line="360" w:lineRule="auto"/>
      <w:ind w:left="851" w:hanging="567"/>
      <w:jc w:val="both"/>
    </w:pPr>
    <w:rPr>
      <w:rFonts w:ascii="Times New Roman" w:hAnsi="Times New Roman"/>
      <w:noProof/>
      <w:sz w:val="24"/>
      <w:szCs w:val="24"/>
    </w:rPr>
  </w:style>
  <w:style w:type="character" w:styleId="a3">
    <w:name w:val="Hyperlink"/>
    <w:uiPriority w:val="99"/>
    <w:unhideWhenUsed/>
    <w:rsid w:val="008F05FC"/>
    <w:rPr>
      <w:color w:val="0000FF"/>
      <w:u w:val="single"/>
    </w:rPr>
  </w:style>
  <w:style w:type="paragraph" w:styleId="3">
    <w:name w:val="toc 3"/>
    <w:basedOn w:val="a"/>
    <w:next w:val="a"/>
    <w:autoRedefine/>
    <w:uiPriority w:val="39"/>
    <w:rsid w:val="008F05FC"/>
    <w:pPr>
      <w:spacing w:after="100" w:line="240" w:lineRule="auto"/>
      <w:ind w:left="480"/>
    </w:pPr>
    <w:rPr>
      <w:rFonts w:ascii="Times New Roman" w:hAnsi="Times New Roman"/>
      <w:sz w:val="24"/>
      <w:szCs w:val="24"/>
    </w:rPr>
  </w:style>
  <w:style w:type="paragraph" w:styleId="a4">
    <w:name w:val="Body Text"/>
    <w:aliases w:val="Основной текст Знак,bt"/>
    <w:basedOn w:val="a"/>
    <w:link w:val="12"/>
    <w:uiPriority w:val="99"/>
    <w:rsid w:val="008108F6"/>
    <w:pPr>
      <w:spacing w:after="0" w:line="240" w:lineRule="auto"/>
      <w:jc w:val="both"/>
    </w:pPr>
    <w:rPr>
      <w:rFonts w:ascii="Times New Roman" w:hAnsi="Times New Roman"/>
      <w:sz w:val="24"/>
      <w:szCs w:val="20"/>
    </w:rPr>
  </w:style>
  <w:style w:type="character" w:customStyle="1" w:styleId="12">
    <w:name w:val="Основной текст Знак1"/>
    <w:aliases w:val="Основной текст Знак Знак,bt Знак"/>
    <w:link w:val="a4"/>
    <w:uiPriority w:val="99"/>
    <w:rsid w:val="008108F6"/>
    <w:rPr>
      <w:rFonts w:ascii="Times New Roman" w:eastAsia="Times New Roman" w:hAnsi="Times New Roman" w:cs="Times New Roman"/>
      <w:sz w:val="24"/>
      <w:szCs w:val="20"/>
      <w:lang w:val="ru-RU" w:eastAsia="ru-RU"/>
    </w:rPr>
  </w:style>
  <w:style w:type="character" w:customStyle="1" w:styleId="BodyTextChar">
    <w:name w:val="Body Text Char"/>
    <w:basedOn w:val="a0"/>
    <w:uiPriority w:val="99"/>
    <w:semiHidden/>
    <w:rsid w:val="008108F6"/>
  </w:style>
  <w:style w:type="paragraph" w:customStyle="1" w:styleId="ListParagraph1">
    <w:name w:val="List Paragraph1"/>
    <w:basedOn w:val="a"/>
    <w:rsid w:val="008108F6"/>
    <w:pPr>
      <w:ind w:left="720"/>
    </w:pPr>
  </w:style>
  <w:style w:type="paragraph" w:styleId="a5">
    <w:name w:val="caption"/>
    <w:basedOn w:val="a"/>
    <w:uiPriority w:val="35"/>
    <w:qFormat/>
    <w:rsid w:val="00037850"/>
    <w:pPr>
      <w:spacing w:after="0" w:line="240" w:lineRule="auto"/>
      <w:jc w:val="center"/>
    </w:pPr>
    <w:rPr>
      <w:rFonts w:ascii="Times New Roman" w:hAnsi="Times New Roman"/>
      <w:b/>
      <w:sz w:val="28"/>
      <w:szCs w:val="20"/>
    </w:rPr>
  </w:style>
  <w:style w:type="paragraph" w:styleId="a6">
    <w:name w:val="Balloon Text"/>
    <w:basedOn w:val="a"/>
    <w:link w:val="a7"/>
    <w:uiPriority w:val="99"/>
    <w:semiHidden/>
    <w:unhideWhenUsed/>
    <w:rsid w:val="0017005F"/>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17005F"/>
    <w:rPr>
      <w:rFonts w:ascii="Tahoma" w:hAnsi="Tahoma" w:cs="Tahoma"/>
      <w:sz w:val="16"/>
      <w:szCs w:val="16"/>
    </w:rPr>
  </w:style>
  <w:style w:type="table" w:styleId="a8">
    <w:name w:val="Table Grid"/>
    <w:basedOn w:val="a1"/>
    <w:rsid w:val="001700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99"/>
    <w:qFormat/>
    <w:rsid w:val="0017005F"/>
    <w:pPr>
      <w:ind w:left="720"/>
      <w:contextualSpacing/>
    </w:pPr>
  </w:style>
  <w:style w:type="paragraph" w:styleId="aa">
    <w:name w:val="footnote text"/>
    <w:basedOn w:val="a"/>
    <w:link w:val="ab"/>
    <w:uiPriority w:val="99"/>
    <w:semiHidden/>
    <w:unhideWhenUsed/>
    <w:rsid w:val="006425A7"/>
    <w:pPr>
      <w:spacing w:after="0" w:line="240" w:lineRule="auto"/>
    </w:pPr>
    <w:rPr>
      <w:sz w:val="20"/>
      <w:szCs w:val="20"/>
    </w:rPr>
  </w:style>
  <w:style w:type="character" w:customStyle="1" w:styleId="ab">
    <w:name w:val="Текст сноски Знак"/>
    <w:link w:val="aa"/>
    <w:uiPriority w:val="99"/>
    <w:semiHidden/>
    <w:rsid w:val="006425A7"/>
    <w:rPr>
      <w:sz w:val="20"/>
      <w:szCs w:val="20"/>
      <w:lang w:val="ru-RU"/>
    </w:rPr>
  </w:style>
  <w:style w:type="character" w:styleId="ac">
    <w:name w:val="footnote reference"/>
    <w:uiPriority w:val="99"/>
    <w:semiHidden/>
    <w:unhideWhenUsed/>
    <w:rsid w:val="006425A7"/>
    <w:rPr>
      <w:vertAlign w:val="superscript"/>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rsid w:val="00D45809"/>
    <w:pPr>
      <w:widowControl w:val="0"/>
      <w:adjustRightInd w:val="0"/>
      <w:spacing w:before="135" w:after="165" w:line="360" w:lineRule="atLeast"/>
      <w:jc w:val="both"/>
      <w:textAlignment w:val="baseline"/>
    </w:pPr>
    <w:rPr>
      <w:rFonts w:ascii="Times New Roman" w:hAnsi="Times New Roman"/>
      <w:color w:val="000000"/>
      <w:sz w:val="18"/>
      <w:szCs w:val="1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rsid w:val="00D45809"/>
    <w:rPr>
      <w:rFonts w:ascii="Times New Roman" w:eastAsia="Times New Roman" w:hAnsi="Times New Roman" w:cs="Times New Roman"/>
      <w:color w:val="000000"/>
      <w:sz w:val="18"/>
      <w:szCs w:val="18"/>
      <w:lang w:val="ru-RU" w:eastAsia="ru-RU"/>
    </w:rPr>
  </w:style>
  <w:style w:type="paragraph" w:customStyle="1" w:styleId="CharCharCharChar">
    <w:name w:val="Знак Знак Знак Знак Знак Char Char Знак Знак Char Знак Знак Знак Знак Char"/>
    <w:basedOn w:val="a"/>
    <w:autoRedefine/>
    <w:uiPriority w:val="99"/>
    <w:rsid w:val="000B09F3"/>
    <w:pPr>
      <w:spacing w:after="160" w:line="240" w:lineRule="exact"/>
    </w:pPr>
    <w:rPr>
      <w:rFonts w:ascii="Times New Roman" w:eastAsia="SimSun" w:hAnsi="Times New Roman"/>
      <w:b/>
      <w:bCs/>
      <w:sz w:val="28"/>
      <w:szCs w:val="28"/>
    </w:rPr>
  </w:style>
  <w:style w:type="paragraph" w:styleId="af">
    <w:name w:val="TOC Heading"/>
    <w:basedOn w:val="1"/>
    <w:next w:val="a"/>
    <w:uiPriority w:val="39"/>
    <w:semiHidden/>
    <w:unhideWhenUsed/>
    <w:qFormat/>
    <w:rsid w:val="00D21416"/>
    <w:pPr>
      <w:outlineLvl w:val="9"/>
    </w:pPr>
  </w:style>
  <w:style w:type="paragraph" w:styleId="af0">
    <w:name w:val="No Spacing"/>
    <w:link w:val="af1"/>
    <w:uiPriority w:val="1"/>
    <w:qFormat/>
    <w:rsid w:val="00342065"/>
    <w:rPr>
      <w:sz w:val="22"/>
      <w:szCs w:val="22"/>
    </w:rPr>
  </w:style>
  <w:style w:type="character" w:customStyle="1" w:styleId="af1">
    <w:name w:val="Без интервала Знак"/>
    <w:link w:val="af0"/>
    <w:uiPriority w:val="1"/>
    <w:rsid w:val="00342065"/>
    <w:rPr>
      <w:rFonts w:eastAsia="Times New Roman"/>
      <w:lang w:val="ru-RU"/>
    </w:rPr>
  </w:style>
  <w:style w:type="paragraph" w:styleId="af2">
    <w:name w:val="header"/>
    <w:basedOn w:val="a"/>
    <w:link w:val="af3"/>
    <w:uiPriority w:val="99"/>
    <w:unhideWhenUsed/>
    <w:rsid w:val="00BD004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D004F"/>
  </w:style>
  <w:style w:type="paragraph" w:styleId="af4">
    <w:name w:val="footer"/>
    <w:basedOn w:val="a"/>
    <w:link w:val="af5"/>
    <w:uiPriority w:val="99"/>
    <w:unhideWhenUsed/>
    <w:rsid w:val="00BD004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D004F"/>
  </w:style>
  <w:style w:type="character" w:styleId="af6">
    <w:name w:val="FollowedHyperlink"/>
    <w:uiPriority w:val="99"/>
    <w:semiHidden/>
    <w:unhideWhenUsed/>
    <w:rsid w:val="00BC144A"/>
    <w:rPr>
      <w:color w:val="800080"/>
      <w:u w:val="single"/>
    </w:rPr>
  </w:style>
  <w:style w:type="paragraph" w:customStyle="1" w:styleId="xl65">
    <w:name w:val="xl65"/>
    <w:basedOn w:val="a"/>
    <w:rsid w:val="00BC144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BC144A"/>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BC144A"/>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BC144A"/>
    <w:pPr>
      <w:shd w:val="clear" w:color="000000" w:fill="376091"/>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69">
    <w:name w:val="xl69"/>
    <w:basedOn w:val="a"/>
    <w:rsid w:val="00BC144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0">
    <w:name w:val="xl70"/>
    <w:basedOn w:val="a"/>
    <w:rsid w:val="00BC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1">
    <w:name w:val="xl71"/>
    <w:basedOn w:val="a"/>
    <w:rsid w:val="00BC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BC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rsid w:val="00BC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BC144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a"/>
    <w:rsid w:val="00BC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BC14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BC144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BC14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BC14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
    <w:rsid w:val="00BC144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a"/>
    <w:rsid w:val="00BC14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BC14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3">
    <w:name w:val="xl83"/>
    <w:basedOn w:val="a"/>
    <w:rsid w:val="00BC144A"/>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a"/>
    <w:rsid w:val="00BC144A"/>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5">
    <w:name w:val="xl85"/>
    <w:basedOn w:val="a"/>
    <w:rsid w:val="00BC144A"/>
    <w:pPr>
      <w:pBdr>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a"/>
    <w:rsid w:val="00BC144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7">
    <w:name w:val="xl87"/>
    <w:basedOn w:val="a"/>
    <w:rsid w:val="00BC144A"/>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rsid w:val="00BC144A"/>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BC144A"/>
    <w:pPr>
      <w:pBdr>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BC144A"/>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BC144A"/>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
    <w:rsid w:val="00BC144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BC144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BC14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5">
    <w:name w:val="xl95"/>
    <w:basedOn w:val="a"/>
    <w:rsid w:val="00BC144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
    <w:rsid w:val="00BC14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character" w:styleId="af7">
    <w:name w:val="annotation reference"/>
    <w:uiPriority w:val="99"/>
    <w:semiHidden/>
    <w:unhideWhenUsed/>
    <w:rsid w:val="009531DF"/>
    <w:rPr>
      <w:sz w:val="16"/>
      <w:szCs w:val="16"/>
    </w:rPr>
  </w:style>
  <w:style w:type="paragraph" w:styleId="af8">
    <w:name w:val="annotation text"/>
    <w:basedOn w:val="a"/>
    <w:link w:val="af9"/>
    <w:uiPriority w:val="99"/>
    <w:semiHidden/>
    <w:unhideWhenUsed/>
    <w:rsid w:val="009531DF"/>
    <w:pPr>
      <w:spacing w:line="240" w:lineRule="auto"/>
    </w:pPr>
    <w:rPr>
      <w:sz w:val="20"/>
      <w:szCs w:val="20"/>
    </w:rPr>
  </w:style>
  <w:style w:type="character" w:customStyle="1" w:styleId="af9">
    <w:name w:val="Текст примечания Знак"/>
    <w:link w:val="af8"/>
    <w:uiPriority w:val="99"/>
    <w:semiHidden/>
    <w:rsid w:val="009531DF"/>
    <w:rPr>
      <w:sz w:val="20"/>
      <w:szCs w:val="20"/>
    </w:rPr>
  </w:style>
  <w:style w:type="paragraph" w:styleId="afa">
    <w:name w:val="annotation subject"/>
    <w:basedOn w:val="af8"/>
    <w:next w:val="af8"/>
    <w:link w:val="afb"/>
    <w:uiPriority w:val="99"/>
    <w:semiHidden/>
    <w:unhideWhenUsed/>
    <w:rsid w:val="009531DF"/>
    <w:rPr>
      <w:b/>
      <w:bCs/>
    </w:rPr>
  </w:style>
  <w:style w:type="character" w:customStyle="1" w:styleId="afb">
    <w:name w:val="Тема примечания Знак"/>
    <w:link w:val="afa"/>
    <w:uiPriority w:val="99"/>
    <w:semiHidden/>
    <w:rsid w:val="009531DF"/>
    <w:rPr>
      <w:b/>
      <w:bCs/>
      <w:sz w:val="20"/>
      <w:szCs w:val="20"/>
    </w:rPr>
  </w:style>
  <w:style w:type="character" w:customStyle="1" w:styleId="apple-converted-space">
    <w:name w:val="apple-converted-space"/>
    <w:rsid w:val="00B015EC"/>
  </w:style>
  <w:style w:type="paragraph" w:customStyle="1" w:styleId="Default">
    <w:name w:val="Default"/>
    <w:rsid w:val="00FE329E"/>
    <w:pPr>
      <w:autoSpaceDE w:val="0"/>
      <w:autoSpaceDN w:val="0"/>
      <w:adjustRightInd w:val="0"/>
    </w:pPr>
    <w:rPr>
      <w:rFonts w:ascii="Times New Roman" w:hAnsi="Times New Roman"/>
      <w:color w:val="000000"/>
      <w:sz w:val="24"/>
      <w:szCs w:val="24"/>
    </w:rPr>
  </w:style>
  <w:style w:type="paragraph" w:styleId="afc">
    <w:name w:val="Revision"/>
    <w:hidden/>
    <w:uiPriority w:val="99"/>
    <w:semiHidden/>
    <w:rsid w:val="00B23A0F"/>
    <w:rPr>
      <w:sz w:val="22"/>
      <w:szCs w:val="22"/>
    </w:rPr>
  </w:style>
  <w:style w:type="paragraph" w:styleId="afd">
    <w:name w:val="endnote text"/>
    <w:basedOn w:val="a"/>
    <w:link w:val="afe"/>
    <w:uiPriority w:val="99"/>
    <w:unhideWhenUsed/>
    <w:rsid w:val="00532827"/>
    <w:pPr>
      <w:spacing w:after="0" w:line="240" w:lineRule="auto"/>
    </w:pPr>
    <w:rPr>
      <w:sz w:val="20"/>
      <w:szCs w:val="20"/>
    </w:rPr>
  </w:style>
  <w:style w:type="character" w:customStyle="1" w:styleId="afe">
    <w:name w:val="Текст концевой сноски Знак"/>
    <w:basedOn w:val="a0"/>
    <w:link w:val="afd"/>
    <w:uiPriority w:val="99"/>
    <w:rsid w:val="00532827"/>
  </w:style>
  <w:style w:type="character" w:styleId="aff">
    <w:name w:val="endnote reference"/>
    <w:basedOn w:val="a0"/>
    <w:uiPriority w:val="99"/>
    <w:semiHidden/>
    <w:unhideWhenUsed/>
    <w:rsid w:val="00532827"/>
    <w:rPr>
      <w:vertAlign w:val="superscript"/>
    </w:rPr>
  </w:style>
  <w:style w:type="paragraph" w:customStyle="1" w:styleId="font5">
    <w:name w:val="font5"/>
    <w:basedOn w:val="a"/>
    <w:rsid w:val="00D05EA3"/>
    <w:pPr>
      <w:spacing w:before="100" w:beforeAutospacing="1" w:after="100" w:afterAutospacing="1" w:line="240" w:lineRule="auto"/>
    </w:pPr>
    <w:rPr>
      <w:rFonts w:ascii="Tahoma" w:hAnsi="Tahoma" w:cs="Tahoma"/>
      <w:color w:val="000000"/>
      <w:sz w:val="18"/>
      <w:szCs w:val="18"/>
      <w:lang w:val="ky-KG" w:eastAsia="ky-KG"/>
    </w:rPr>
  </w:style>
  <w:style w:type="paragraph" w:customStyle="1" w:styleId="font6">
    <w:name w:val="font6"/>
    <w:basedOn w:val="a"/>
    <w:rsid w:val="00D05EA3"/>
    <w:pPr>
      <w:spacing w:before="100" w:beforeAutospacing="1" w:after="100" w:afterAutospacing="1" w:line="240" w:lineRule="auto"/>
    </w:pPr>
    <w:rPr>
      <w:rFonts w:ascii="Tahoma" w:hAnsi="Tahoma" w:cs="Tahoma"/>
      <w:b/>
      <w:bCs/>
      <w:color w:val="000000"/>
      <w:sz w:val="18"/>
      <w:szCs w:val="18"/>
      <w:lang w:val="ky-KG" w:eastAsia="ky-KG"/>
    </w:rPr>
  </w:style>
  <w:style w:type="paragraph" w:customStyle="1" w:styleId="font7">
    <w:name w:val="font7"/>
    <w:basedOn w:val="a"/>
    <w:rsid w:val="00D05EA3"/>
    <w:pPr>
      <w:spacing w:before="100" w:beforeAutospacing="1" w:after="100" w:afterAutospacing="1" w:line="240" w:lineRule="auto"/>
    </w:pPr>
    <w:rPr>
      <w:rFonts w:ascii="Tahoma" w:hAnsi="Tahoma" w:cs="Tahoma"/>
      <w:color w:val="000000"/>
      <w:sz w:val="18"/>
      <w:szCs w:val="18"/>
      <w:lang w:val="ky-KG" w:eastAsia="ky-KG"/>
    </w:rPr>
  </w:style>
  <w:style w:type="paragraph" w:customStyle="1" w:styleId="font8">
    <w:name w:val="font8"/>
    <w:basedOn w:val="a"/>
    <w:rsid w:val="00D05EA3"/>
    <w:pPr>
      <w:spacing w:before="100" w:beforeAutospacing="1" w:after="100" w:afterAutospacing="1" w:line="240" w:lineRule="auto"/>
    </w:pPr>
    <w:rPr>
      <w:rFonts w:ascii="Tahoma" w:hAnsi="Tahoma" w:cs="Tahoma"/>
      <w:b/>
      <w:bCs/>
      <w:color w:val="000000"/>
      <w:sz w:val="18"/>
      <w:szCs w:val="18"/>
      <w:lang w:val="ky-KG" w:eastAsia="ky-KG"/>
    </w:rPr>
  </w:style>
  <w:style w:type="paragraph" w:customStyle="1" w:styleId="xl63">
    <w:name w:val="xl63"/>
    <w:basedOn w:val="a"/>
    <w:rsid w:val="00F90A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ky-KG" w:eastAsia="ky-KG"/>
    </w:rPr>
  </w:style>
  <w:style w:type="paragraph" w:customStyle="1" w:styleId="xl64">
    <w:name w:val="xl64"/>
    <w:basedOn w:val="a"/>
    <w:rsid w:val="00F90A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ky-KG" w:eastAsia="ky-K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2D"/>
    <w:pPr>
      <w:spacing w:after="200" w:line="276" w:lineRule="auto"/>
    </w:pPr>
    <w:rPr>
      <w:sz w:val="22"/>
      <w:szCs w:val="22"/>
    </w:rPr>
  </w:style>
  <w:style w:type="paragraph" w:styleId="1">
    <w:name w:val="heading 1"/>
    <w:basedOn w:val="a"/>
    <w:next w:val="a"/>
    <w:link w:val="10"/>
    <w:uiPriority w:val="9"/>
    <w:qFormat/>
    <w:rsid w:val="008108F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327FED"/>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08F6"/>
    <w:rPr>
      <w:rFonts w:ascii="Cambria" w:eastAsia="Times New Roman" w:hAnsi="Cambria" w:cs="Times New Roman"/>
      <w:b/>
      <w:bCs/>
      <w:color w:val="365F91"/>
      <w:sz w:val="28"/>
      <w:szCs w:val="28"/>
    </w:rPr>
  </w:style>
  <w:style w:type="character" w:customStyle="1" w:styleId="20">
    <w:name w:val="Заголовок 2 Знак"/>
    <w:link w:val="2"/>
    <w:uiPriority w:val="9"/>
    <w:rsid w:val="00327FED"/>
    <w:rPr>
      <w:rFonts w:ascii="Cambria" w:eastAsia="Times New Roman" w:hAnsi="Cambria" w:cs="Times New Roman"/>
      <w:b/>
      <w:bCs/>
      <w:color w:val="4F81BD"/>
      <w:sz w:val="26"/>
      <w:szCs w:val="26"/>
      <w:lang w:val="ru-RU"/>
    </w:rPr>
  </w:style>
  <w:style w:type="paragraph" w:styleId="11">
    <w:name w:val="toc 1"/>
    <w:basedOn w:val="a"/>
    <w:next w:val="a"/>
    <w:autoRedefine/>
    <w:uiPriority w:val="39"/>
    <w:rsid w:val="004C4B5F"/>
    <w:pPr>
      <w:tabs>
        <w:tab w:val="left" w:pos="851"/>
        <w:tab w:val="right" w:leader="dot" w:pos="9345"/>
      </w:tabs>
      <w:spacing w:after="0" w:line="360" w:lineRule="auto"/>
      <w:ind w:left="851" w:hanging="567"/>
      <w:jc w:val="both"/>
    </w:pPr>
    <w:rPr>
      <w:rFonts w:ascii="Times New Roman" w:hAnsi="Times New Roman"/>
      <w:noProof/>
      <w:sz w:val="24"/>
      <w:szCs w:val="24"/>
    </w:rPr>
  </w:style>
  <w:style w:type="character" w:styleId="a3">
    <w:name w:val="Hyperlink"/>
    <w:uiPriority w:val="99"/>
    <w:unhideWhenUsed/>
    <w:rsid w:val="008F05FC"/>
    <w:rPr>
      <w:color w:val="0000FF"/>
      <w:u w:val="single"/>
    </w:rPr>
  </w:style>
  <w:style w:type="paragraph" w:styleId="3">
    <w:name w:val="toc 3"/>
    <w:basedOn w:val="a"/>
    <w:next w:val="a"/>
    <w:autoRedefine/>
    <w:uiPriority w:val="39"/>
    <w:rsid w:val="008F05FC"/>
    <w:pPr>
      <w:spacing w:after="100" w:line="240" w:lineRule="auto"/>
      <w:ind w:left="480"/>
    </w:pPr>
    <w:rPr>
      <w:rFonts w:ascii="Times New Roman" w:hAnsi="Times New Roman"/>
      <w:sz w:val="24"/>
      <w:szCs w:val="24"/>
    </w:rPr>
  </w:style>
  <w:style w:type="paragraph" w:styleId="a4">
    <w:name w:val="Body Text"/>
    <w:aliases w:val="Основной текст Знак,bt"/>
    <w:basedOn w:val="a"/>
    <w:link w:val="12"/>
    <w:uiPriority w:val="99"/>
    <w:rsid w:val="008108F6"/>
    <w:pPr>
      <w:spacing w:after="0" w:line="240" w:lineRule="auto"/>
      <w:jc w:val="both"/>
    </w:pPr>
    <w:rPr>
      <w:rFonts w:ascii="Times New Roman" w:hAnsi="Times New Roman"/>
      <w:sz w:val="24"/>
      <w:szCs w:val="20"/>
    </w:rPr>
  </w:style>
  <w:style w:type="character" w:customStyle="1" w:styleId="12">
    <w:name w:val="Основной текст Знак1"/>
    <w:aliases w:val="Основной текст Знак Знак,bt Знак"/>
    <w:link w:val="a4"/>
    <w:uiPriority w:val="99"/>
    <w:rsid w:val="008108F6"/>
    <w:rPr>
      <w:rFonts w:ascii="Times New Roman" w:eastAsia="Times New Roman" w:hAnsi="Times New Roman" w:cs="Times New Roman"/>
      <w:sz w:val="24"/>
      <w:szCs w:val="20"/>
      <w:lang w:val="ru-RU" w:eastAsia="ru-RU"/>
    </w:rPr>
  </w:style>
  <w:style w:type="character" w:customStyle="1" w:styleId="BodyTextChar">
    <w:name w:val="Body Text Char"/>
    <w:basedOn w:val="a0"/>
    <w:uiPriority w:val="99"/>
    <w:semiHidden/>
    <w:rsid w:val="008108F6"/>
  </w:style>
  <w:style w:type="paragraph" w:customStyle="1" w:styleId="ListParagraph1">
    <w:name w:val="List Paragraph1"/>
    <w:basedOn w:val="a"/>
    <w:rsid w:val="008108F6"/>
    <w:pPr>
      <w:ind w:left="720"/>
    </w:pPr>
  </w:style>
  <w:style w:type="paragraph" w:styleId="a5">
    <w:name w:val="caption"/>
    <w:basedOn w:val="a"/>
    <w:uiPriority w:val="35"/>
    <w:qFormat/>
    <w:rsid w:val="00037850"/>
    <w:pPr>
      <w:spacing w:after="0" w:line="240" w:lineRule="auto"/>
      <w:jc w:val="center"/>
    </w:pPr>
    <w:rPr>
      <w:rFonts w:ascii="Times New Roman" w:hAnsi="Times New Roman"/>
      <w:b/>
      <w:sz w:val="28"/>
      <w:szCs w:val="20"/>
    </w:rPr>
  </w:style>
  <w:style w:type="paragraph" w:styleId="a6">
    <w:name w:val="Balloon Text"/>
    <w:basedOn w:val="a"/>
    <w:link w:val="a7"/>
    <w:uiPriority w:val="99"/>
    <w:semiHidden/>
    <w:unhideWhenUsed/>
    <w:rsid w:val="0017005F"/>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17005F"/>
    <w:rPr>
      <w:rFonts w:ascii="Tahoma" w:hAnsi="Tahoma" w:cs="Tahoma"/>
      <w:sz w:val="16"/>
      <w:szCs w:val="16"/>
    </w:rPr>
  </w:style>
  <w:style w:type="table" w:styleId="a8">
    <w:name w:val="Table Grid"/>
    <w:basedOn w:val="a1"/>
    <w:rsid w:val="001700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99"/>
    <w:qFormat/>
    <w:rsid w:val="0017005F"/>
    <w:pPr>
      <w:ind w:left="720"/>
      <w:contextualSpacing/>
    </w:pPr>
  </w:style>
  <w:style w:type="paragraph" w:styleId="aa">
    <w:name w:val="footnote text"/>
    <w:basedOn w:val="a"/>
    <w:link w:val="ab"/>
    <w:uiPriority w:val="99"/>
    <w:semiHidden/>
    <w:unhideWhenUsed/>
    <w:rsid w:val="006425A7"/>
    <w:pPr>
      <w:spacing w:after="0" w:line="240" w:lineRule="auto"/>
    </w:pPr>
    <w:rPr>
      <w:sz w:val="20"/>
      <w:szCs w:val="20"/>
    </w:rPr>
  </w:style>
  <w:style w:type="character" w:customStyle="1" w:styleId="ab">
    <w:name w:val="Текст сноски Знак"/>
    <w:link w:val="aa"/>
    <w:uiPriority w:val="99"/>
    <w:semiHidden/>
    <w:rsid w:val="006425A7"/>
    <w:rPr>
      <w:sz w:val="20"/>
      <w:szCs w:val="20"/>
      <w:lang w:val="ru-RU"/>
    </w:rPr>
  </w:style>
  <w:style w:type="character" w:styleId="ac">
    <w:name w:val="footnote reference"/>
    <w:uiPriority w:val="99"/>
    <w:semiHidden/>
    <w:unhideWhenUsed/>
    <w:rsid w:val="006425A7"/>
    <w:rPr>
      <w:vertAlign w:val="superscript"/>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rsid w:val="00D45809"/>
    <w:pPr>
      <w:widowControl w:val="0"/>
      <w:adjustRightInd w:val="0"/>
      <w:spacing w:before="135" w:after="165" w:line="360" w:lineRule="atLeast"/>
      <w:jc w:val="both"/>
      <w:textAlignment w:val="baseline"/>
    </w:pPr>
    <w:rPr>
      <w:rFonts w:ascii="Times New Roman" w:hAnsi="Times New Roman"/>
      <w:color w:val="000000"/>
      <w:sz w:val="18"/>
      <w:szCs w:val="1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rsid w:val="00D45809"/>
    <w:rPr>
      <w:rFonts w:ascii="Times New Roman" w:eastAsia="Times New Roman" w:hAnsi="Times New Roman" w:cs="Times New Roman"/>
      <w:color w:val="000000"/>
      <w:sz w:val="18"/>
      <w:szCs w:val="18"/>
      <w:lang w:val="ru-RU" w:eastAsia="ru-RU"/>
    </w:rPr>
  </w:style>
  <w:style w:type="paragraph" w:customStyle="1" w:styleId="CharCharCharChar">
    <w:name w:val="Знак Знак Знак Знак Знак Char Char Знак Знак Char Знак Знак Знак Знак Char"/>
    <w:basedOn w:val="a"/>
    <w:autoRedefine/>
    <w:uiPriority w:val="99"/>
    <w:rsid w:val="000B09F3"/>
    <w:pPr>
      <w:spacing w:after="160" w:line="240" w:lineRule="exact"/>
    </w:pPr>
    <w:rPr>
      <w:rFonts w:ascii="Times New Roman" w:eastAsia="SimSun" w:hAnsi="Times New Roman"/>
      <w:b/>
      <w:bCs/>
      <w:sz w:val="28"/>
      <w:szCs w:val="28"/>
    </w:rPr>
  </w:style>
  <w:style w:type="paragraph" w:styleId="af">
    <w:name w:val="TOC Heading"/>
    <w:basedOn w:val="1"/>
    <w:next w:val="a"/>
    <w:uiPriority w:val="39"/>
    <w:semiHidden/>
    <w:unhideWhenUsed/>
    <w:qFormat/>
    <w:rsid w:val="00D21416"/>
    <w:pPr>
      <w:outlineLvl w:val="9"/>
    </w:pPr>
  </w:style>
  <w:style w:type="paragraph" w:styleId="af0">
    <w:name w:val="No Spacing"/>
    <w:link w:val="af1"/>
    <w:uiPriority w:val="1"/>
    <w:qFormat/>
    <w:rsid w:val="00342065"/>
    <w:rPr>
      <w:sz w:val="22"/>
      <w:szCs w:val="22"/>
    </w:rPr>
  </w:style>
  <w:style w:type="character" w:customStyle="1" w:styleId="af1">
    <w:name w:val="Без интервала Знак"/>
    <w:link w:val="af0"/>
    <w:uiPriority w:val="1"/>
    <w:rsid w:val="00342065"/>
    <w:rPr>
      <w:rFonts w:eastAsia="Times New Roman"/>
      <w:lang w:val="ru-RU"/>
    </w:rPr>
  </w:style>
  <w:style w:type="paragraph" w:styleId="af2">
    <w:name w:val="header"/>
    <w:basedOn w:val="a"/>
    <w:link w:val="af3"/>
    <w:uiPriority w:val="99"/>
    <w:unhideWhenUsed/>
    <w:rsid w:val="00BD004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D004F"/>
  </w:style>
  <w:style w:type="paragraph" w:styleId="af4">
    <w:name w:val="footer"/>
    <w:basedOn w:val="a"/>
    <w:link w:val="af5"/>
    <w:uiPriority w:val="99"/>
    <w:unhideWhenUsed/>
    <w:rsid w:val="00BD004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D004F"/>
  </w:style>
  <w:style w:type="character" w:styleId="af6">
    <w:name w:val="FollowedHyperlink"/>
    <w:uiPriority w:val="99"/>
    <w:semiHidden/>
    <w:unhideWhenUsed/>
    <w:rsid w:val="00BC144A"/>
    <w:rPr>
      <w:color w:val="800080"/>
      <w:u w:val="single"/>
    </w:rPr>
  </w:style>
  <w:style w:type="paragraph" w:customStyle="1" w:styleId="xl65">
    <w:name w:val="xl65"/>
    <w:basedOn w:val="a"/>
    <w:rsid w:val="00BC144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BC144A"/>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BC144A"/>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BC144A"/>
    <w:pPr>
      <w:shd w:val="clear" w:color="000000" w:fill="376091"/>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69">
    <w:name w:val="xl69"/>
    <w:basedOn w:val="a"/>
    <w:rsid w:val="00BC144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0">
    <w:name w:val="xl70"/>
    <w:basedOn w:val="a"/>
    <w:rsid w:val="00BC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1">
    <w:name w:val="xl71"/>
    <w:basedOn w:val="a"/>
    <w:rsid w:val="00BC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BC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rsid w:val="00BC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BC144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a"/>
    <w:rsid w:val="00BC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BC14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BC144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BC14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BC14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
    <w:rsid w:val="00BC144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a"/>
    <w:rsid w:val="00BC14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BC14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3">
    <w:name w:val="xl83"/>
    <w:basedOn w:val="a"/>
    <w:rsid w:val="00BC144A"/>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a"/>
    <w:rsid w:val="00BC144A"/>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5">
    <w:name w:val="xl85"/>
    <w:basedOn w:val="a"/>
    <w:rsid w:val="00BC144A"/>
    <w:pPr>
      <w:pBdr>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a"/>
    <w:rsid w:val="00BC144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7">
    <w:name w:val="xl87"/>
    <w:basedOn w:val="a"/>
    <w:rsid w:val="00BC144A"/>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rsid w:val="00BC144A"/>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BC144A"/>
    <w:pPr>
      <w:pBdr>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BC144A"/>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BC144A"/>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
    <w:rsid w:val="00BC144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BC144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BC14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5">
    <w:name w:val="xl95"/>
    <w:basedOn w:val="a"/>
    <w:rsid w:val="00BC144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
    <w:rsid w:val="00BC14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character" w:styleId="af7">
    <w:name w:val="annotation reference"/>
    <w:uiPriority w:val="99"/>
    <w:semiHidden/>
    <w:unhideWhenUsed/>
    <w:rsid w:val="009531DF"/>
    <w:rPr>
      <w:sz w:val="16"/>
      <w:szCs w:val="16"/>
    </w:rPr>
  </w:style>
  <w:style w:type="paragraph" w:styleId="af8">
    <w:name w:val="annotation text"/>
    <w:basedOn w:val="a"/>
    <w:link w:val="af9"/>
    <w:uiPriority w:val="99"/>
    <w:semiHidden/>
    <w:unhideWhenUsed/>
    <w:rsid w:val="009531DF"/>
    <w:pPr>
      <w:spacing w:line="240" w:lineRule="auto"/>
    </w:pPr>
    <w:rPr>
      <w:sz w:val="20"/>
      <w:szCs w:val="20"/>
    </w:rPr>
  </w:style>
  <w:style w:type="character" w:customStyle="1" w:styleId="af9">
    <w:name w:val="Текст примечания Знак"/>
    <w:link w:val="af8"/>
    <w:uiPriority w:val="99"/>
    <w:semiHidden/>
    <w:rsid w:val="009531DF"/>
    <w:rPr>
      <w:sz w:val="20"/>
      <w:szCs w:val="20"/>
    </w:rPr>
  </w:style>
  <w:style w:type="paragraph" w:styleId="afa">
    <w:name w:val="annotation subject"/>
    <w:basedOn w:val="af8"/>
    <w:next w:val="af8"/>
    <w:link w:val="afb"/>
    <w:uiPriority w:val="99"/>
    <w:semiHidden/>
    <w:unhideWhenUsed/>
    <w:rsid w:val="009531DF"/>
    <w:rPr>
      <w:b/>
      <w:bCs/>
    </w:rPr>
  </w:style>
  <w:style w:type="character" w:customStyle="1" w:styleId="afb">
    <w:name w:val="Тема примечания Знак"/>
    <w:link w:val="afa"/>
    <w:uiPriority w:val="99"/>
    <w:semiHidden/>
    <w:rsid w:val="009531DF"/>
    <w:rPr>
      <w:b/>
      <w:bCs/>
      <w:sz w:val="20"/>
      <w:szCs w:val="20"/>
    </w:rPr>
  </w:style>
  <w:style w:type="character" w:customStyle="1" w:styleId="apple-converted-space">
    <w:name w:val="apple-converted-space"/>
    <w:rsid w:val="00B015EC"/>
  </w:style>
  <w:style w:type="paragraph" w:customStyle="1" w:styleId="Default">
    <w:name w:val="Default"/>
    <w:rsid w:val="00FE329E"/>
    <w:pPr>
      <w:autoSpaceDE w:val="0"/>
      <w:autoSpaceDN w:val="0"/>
      <w:adjustRightInd w:val="0"/>
    </w:pPr>
    <w:rPr>
      <w:rFonts w:ascii="Times New Roman" w:hAnsi="Times New Roman"/>
      <w:color w:val="000000"/>
      <w:sz w:val="24"/>
      <w:szCs w:val="24"/>
    </w:rPr>
  </w:style>
  <w:style w:type="paragraph" w:styleId="afc">
    <w:name w:val="Revision"/>
    <w:hidden/>
    <w:uiPriority w:val="99"/>
    <w:semiHidden/>
    <w:rsid w:val="00B23A0F"/>
    <w:rPr>
      <w:sz w:val="22"/>
      <w:szCs w:val="22"/>
    </w:rPr>
  </w:style>
  <w:style w:type="paragraph" w:styleId="afd">
    <w:name w:val="endnote text"/>
    <w:basedOn w:val="a"/>
    <w:link w:val="afe"/>
    <w:uiPriority w:val="99"/>
    <w:unhideWhenUsed/>
    <w:rsid w:val="00532827"/>
    <w:pPr>
      <w:spacing w:after="0" w:line="240" w:lineRule="auto"/>
    </w:pPr>
    <w:rPr>
      <w:sz w:val="20"/>
      <w:szCs w:val="20"/>
    </w:rPr>
  </w:style>
  <w:style w:type="character" w:customStyle="1" w:styleId="afe">
    <w:name w:val="Текст концевой сноски Знак"/>
    <w:basedOn w:val="a0"/>
    <w:link w:val="afd"/>
    <w:uiPriority w:val="99"/>
    <w:rsid w:val="00532827"/>
  </w:style>
  <w:style w:type="character" w:styleId="aff">
    <w:name w:val="endnote reference"/>
    <w:basedOn w:val="a0"/>
    <w:uiPriority w:val="99"/>
    <w:semiHidden/>
    <w:unhideWhenUsed/>
    <w:rsid w:val="00532827"/>
    <w:rPr>
      <w:vertAlign w:val="superscript"/>
    </w:rPr>
  </w:style>
  <w:style w:type="paragraph" w:customStyle="1" w:styleId="font5">
    <w:name w:val="font5"/>
    <w:basedOn w:val="a"/>
    <w:rsid w:val="00D05EA3"/>
    <w:pPr>
      <w:spacing w:before="100" w:beforeAutospacing="1" w:after="100" w:afterAutospacing="1" w:line="240" w:lineRule="auto"/>
    </w:pPr>
    <w:rPr>
      <w:rFonts w:ascii="Tahoma" w:hAnsi="Tahoma" w:cs="Tahoma"/>
      <w:color w:val="000000"/>
      <w:sz w:val="18"/>
      <w:szCs w:val="18"/>
      <w:lang w:val="ky-KG" w:eastAsia="ky-KG"/>
    </w:rPr>
  </w:style>
  <w:style w:type="paragraph" w:customStyle="1" w:styleId="font6">
    <w:name w:val="font6"/>
    <w:basedOn w:val="a"/>
    <w:rsid w:val="00D05EA3"/>
    <w:pPr>
      <w:spacing w:before="100" w:beforeAutospacing="1" w:after="100" w:afterAutospacing="1" w:line="240" w:lineRule="auto"/>
    </w:pPr>
    <w:rPr>
      <w:rFonts w:ascii="Tahoma" w:hAnsi="Tahoma" w:cs="Tahoma"/>
      <w:b/>
      <w:bCs/>
      <w:color w:val="000000"/>
      <w:sz w:val="18"/>
      <w:szCs w:val="18"/>
      <w:lang w:val="ky-KG" w:eastAsia="ky-KG"/>
    </w:rPr>
  </w:style>
  <w:style w:type="paragraph" w:customStyle="1" w:styleId="font7">
    <w:name w:val="font7"/>
    <w:basedOn w:val="a"/>
    <w:rsid w:val="00D05EA3"/>
    <w:pPr>
      <w:spacing w:before="100" w:beforeAutospacing="1" w:after="100" w:afterAutospacing="1" w:line="240" w:lineRule="auto"/>
    </w:pPr>
    <w:rPr>
      <w:rFonts w:ascii="Tahoma" w:hAnsi="Tahoma" w:cs="Tahoma"/>
      <w:color w:val="000000"/>
      <w:sz w:val="18"/>
      <w:szCs w:val="18"/>
      <w:lang w:val="ky-KG" w:eastAsia="ky-KG"/>
    </w:rPr>
  </w:style>
  <w:style w:type="paragraph" w:customStyle="1" w:styleId="font8">
    <w:name w:val="font8"/>
    <w:basedOn w:val="a"/>
    <w:rsid w:val="00D05EA3"/>
    <w:pPr>
      <w:spacing w:before="100" w:beforeAutospacing="1" w:after="100" w:afterAutospacing="1" w:line="240" w:lineRule="auto"/>
    </w:pPr>
    <w:rPr>
      <w:rFonts w:ascii="Tahoma" w:hAnsi="Tahoma" w:cs="Tahoma"/>
      <w:b/>
      <w:bCs/>
      <w:color w:val="000000"/>
      <w:sz w:val="18"/>
      <w:szCs w:val="18"/>
      <w:lang w:val="ky-KG" w:eastAsia="ky-KG"/>
    </w:rPr>
  </w:style>
  <w:style w:type="paragraph" w:customStyle="1" w:styleId="xl63">
    <w:name w:val="xl63"/>
    <w:basedOn w:val="a"/>
    <w:rsid w:val="00F90A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ky-KG" w:eastAsia="ky-KG"/>
    </w:rPr>
  </w:style>
  <w:style w:type="paragraph" w:customStyle="1" w:styleId="xl64">
    <w:name w:val="xl64"/>
    <w:basedOn w:val="a"/>
    <w:rsid w:val="00F90A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ky-KG" w:eastAsia="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034">
      <w:bodyDiv w:val="1"/>
      <w:marLeft w:val="0"/>
      <w:marRight w:val="0"/>
      <w:marTop w:val="0"/>
      <w:marBottom w:val="0"/>
      <w:divBdr>
        <w:top w:val="none" w:sz="0" w:space="0" w:color="auto"/>
        <w:left w:val="none" w:sz="0" w:space="0" w:color="auto"/>
        <w:bottom w:val="none" w:sz="0" w:space="0" w:color="auto"/>
        <w:right w:val="none" w:sz="0" w:space="0" w:color="auto"/>
      </w:divBdr>
    </w:div>
    <w:div w:id="81997385">
      <w:bodyDiv w:val="1"/>
      <w:marLeft w:val="0"/>
      <w:marRight w:val="0"/>
      <w:marTop w:val="0"/>
      <w:marBottom w:val="0"/>
      <w:divBdr>
        <w:top w:val="none" w:sz="0" w:space="0" w:color="auto"/>
        <w:left w:val="none" w:sz="0" w:space="0" w:color="auto"/>
        <w:bottom w:val="none" w:sz="0" w:space="0" w:color="auto"/>
        <w:right w:val="none" w:sz="0" w:space="0" w:color="auto"/>
      </w:divBdr>
    </w:div>
    <w:div w:id="164788146">
      <w:bodyDiv w:val="1"/>
      <w:marLeft w:val="0"/>
      <w:marRight w:val="0"/>
      <w:marTop w:val="0"/>
      <w:marBottom w:val="0"/>
      <w:divBdr>
        <w:top w:val="none" w:sz="0" w:space="0" w:color="auto"/>
        <w:left w:val="none" w:sz="0" w:space="0" w:color="auto"/>
        <w:bottom w:val="none" w:sz="0" w:space="0" w:color="auto"/>
        <w:right w:val="none" w:sz="0" w:space="0" w:color="auto"/>
      </w:divBdr>
    </w:div>
    <w:div w:id="224726990">
      <w:bodyDiv w:val="1"/>
      <w:marLeft w:val="0"/>
      <w:marRight w:val="0"/>
      <w:marTop w:val="0"/>
      <w:marBottom w:val="0"/>
      <w:divBdr>
        <w:top w:val="none" w:sz="0" w:space="0" w:color="auto"/>
        <w:left w:val="none" w:sz="0" w:space="0" w:color="auto"/>
        <w:bottom w:val="none" w:sz="0" w:space="0" w:color="auto"/>
        <w:right w:val="none" w:sz="0" w:space="0" w:color="auto"/>
      </w:divBdr>
    </w:div>
    <w:div w:id="300155473">
      <w:bodyDiv w:val="1"/>
      <w:marLeft w:val="0"/>
      <w:marRight w:val="0"/>
      <w:marTop w:val="0"/>
      <w:marBottom w:val="0"/>
      <w:divBdr>
        <w:top w:val="none" w:sz="0" w:space="0" w:color="auto"/>
        <w:left w:val="none" w:sz="0" w:space="0" w:color="auto"/>
        <w:bottom w:val="none" w:sz="0" w:space="0" w:color="auto"/>
        <w:right w:val="none" w:sz="0" w:space="0" w:color="auto"/>
      </w:divBdr>
    </w:div>
    <w:div w:id="300579386">
      <w:bodyDiv w:val="1"/>
      <w:marLeft w:val="0"/>
      <w:marRight w:val="0"/>
      <w:marTop w:val="0"/>
      <w:marBottom w:val="0"/>
      <w:divBdr>
        <w:top w:val="none" w:sz="0" w:space="0" w:color="auto"/>
        <w:left w:val="none" w:sz="0" w:space="0" w:color="auto"/>
        <w:bottom w:val="none" w:sz="0" w:space="0" w:color="auto"/>
        <w:right w:val="none" w:sz="0" w:space="0" w:color="auto"/>
      </w:divBdr>
    </w:div>
    <w:div w:id="384138280">
      <w:bodyDiv w:val="1"/>
      <w:marLeft w:val="0"/>
      <w:marRight w:val="0"/>
      <w:marTop w:val="0"/>
      <w:marBottom w:val="0"/>
      <w:divBdr>
        <w:top w:val="none" w:sz="0" w:space="0" w:color="auto"/>
        <w:left w:val="none" w:sz="0" w:space="0" w:color="auto"/>
        <w:bottom w:val="none" w:sz="0" w:space="0" w:color="auto"/>
        <w:right w:val="none" w:sz="0" w:space="0" w:color="auto"/>
      </w:divBdr>
    </w:div>
    <w:div w:id="580522861">
      <w:bodyDiv w:val="1"/>
      <w:marLeft w:val="0"/>
      <w:marRight w:val="0"/>
      <w:marTop w:val="0"/>
      <w:marBottom w:val="0"/>
      <w:divBdr>
        <w:top w:val="none" w:sz="0" w:space="0" w:color="auto"/>
        <w:left w:val="none" w:sz="0" w:space="0" w:color="auto"/>
        <w:bottom w:val="none" w:sz="0" w:space="0" w:color="auto"/>
        <w:right w:val="none" w:sz="0" w:space="0" w:color="auto"/>
      </w:divBdr>
    </w:div>
    <w:div w:id="584805716">
      <w:bodyDiv w:val="1"/>
      <w:marLeft w:val="0"/>
      <w:marRight w:val="0"/>
      <w:marTop w:val="0"/>
      <w:marBottom w:val="0"/>
      <w:divBdr>
        <w:top w:val="none" w:sz="0" w:space="0" w:color="auto"/>
        <w:left w:val="none" w:sz="0" w:space="0" w:color="auto"/>
        <w:bottom w:val="none" w:sz="0" w:space="0" w:color="auto"/>
        <w:right w:val="none" w:sz="0" w:space="0" w:color="auto"/>
      </w:divBdr>
    </w:div>
    <w:div w:id="585503850">
      <w:bodyDiv w:val="1"/>
      <w:marLeft w:val="0"/>
      <w:marRight w:val="0"/>
      <w:marTop w:val="0"/>
      <w:marBottom w:val="0"/>
      <w:divBdr>
        <w:top w:val="none" w:sz="0" w:space="0" w:color="auto"/>
        <w:left w:val="none" w:sz="0" w:space="0" w:color="auto"/>
        <w:bottom w:val="none" w:sz="0" w:space="0" w:color="auto"/>
        <w:right w:val="none" w:sz="0" w:space="0" w:color="auto"/>
      </w:divBdr>
    </w:div>
    <w:div w:id="668020488">
      <w:bodyDiv w:val="1"/>
      <w:marLeft w:val="0"/>
      <w:marRight w:val="0"/>
      <w:marTop w:val="0"/>
      <w:marBottom w:val="0"/>
      <w:divBdr>
        <w:top w:val="none" w:sz="0" w:space="0" w:color="auto"/>
        <w:left w:val="none" w:sz="0" w:space="0" w:color="auto"/>
        <w:bottom w:val="none" w:sz="0" w:space="0" w:color="auto"/>
        <w:right w:val="none" w:sz="0" w:space="0" w:color="auto"/>
      </w:divBdr>
    </w:div>
    <w:div w:id="668557251">
      <w:bodyDiv w:val="1"/>
      <w:marLeft w:val="0"/>
      <w:marRight w:val="0"/>
      <w:marTop w:val="0"/>
      <w:marBottom w:val="0"/>
      <w:divBdr>
        <w:top w:val="none" w:sz="0" w:space="0" w:color="auto"/>
        <w:left w:val="none" w:sz="0" w:space="0" w:color="auto"/>
        <w:bottom w:val="none" w:sz="0" w:space="0" w:color="auto"/>
        <w:right w:val="none" w:sz="0" w:space="0" w:color="auto"/>
      </w:divBdr>
    </w:div>
    <w:div w:id="840003979">
      <w:bodyDiv w:val="1"/>
      <w:marLeft w:val="0"/>
      <w:marRight w:val="0"/>
      <w:marTop w:val="0"/>
      <w:marBottom w:val="0"/>
      <w:divBdr>
        <w:top w:val="none" w:sz="0" w:space="0" w:color="auto"/>
        <w:left w:val="none" w:sz="0" w:space="0" w:color="auto"/>
        <w:bottom w:val="none" w:sz="0" w:space="0" w:color="auto"/>
        <w:right w:val="none" w:sz="0" w:space="0" w:color="auto"/>
      </w:divBdr>
    </w:div>
    <w:div w:id="884752037">
      <w:bodyDiv w:val="1"/>
      <w:marLeft w:val="0"/>
      <w:marRight w:val="0"/>
      <w:marTop w:val="0"/>
      <w:marBottom w:val="0"/>
      <w:divBdr>
        <w:top w:val="none" w:sz="0" w:space="0" w:color="auto"/>
        <w:left w:val="none" w:sz="0" w:space="0" w:color="auto"/>
        <w:bottom w:val="none" w:sz="0" w:space="0" w:color="auto"/>
        <w:right w:val="none" w:sz="0" w:space="0" w:color="auto"/>
      </w:divBdr>
    </w:div>
    <w:div w:id="926578213">
      <w:bodyDiv w:val="1"/>
      <w:marLeft w:val="0"/>
      <w:marRight w:val="0"/>
      <w:marTop w:val="0"/>
      <w:marBottom w:val="0"/>
      <w:divBdr>
        <w:top w:val="none" w:sz="0" w:space="0" w:color="auto"/>
        <w:left w:val="none" w:sz="0" w:space="0" w:color="auto"/>
        <w:bottom w:val="none" w:sz="0" w:space="0" w:color="auto"/>
        <w:right w:val="none" w:sz="0" w:space="0" w:color="auto"/>
      </w:divBdr>
    </w:div>
    <w:div w:id="1130368221">
      <w:bodyDiv w:val="1"/>
      <w:marLeft w:val="0"/>
      <w:marRight w:val="0"/>
      <w:marTop w:val="0"/>
      <w:marBottom w:val="0"/>
      <w:divBdr>
        <w:top w:val="none" w:sz="0" w:space="0" w:color="auto"/>
        <w:left w:val="none" w:sz="0" w:space="0" w:color="auto"/>
        <w:bottom w:val="none" w:sz="0" w:space="0" w:color="auto"/>
        <w:right w:val="none" w:sz="0" w:space="0" w:color="auto"/>
      </w:divBdr>
    </w:div>
    <w:div w:id="1144005537">
      <w:bodyDiv w:val="1"/>
      <w:marLeft w:val="0"/>
      <w:marRight w:val="0"/>
      <w:marTop w:val="0"/>
      <w:marBottom w:val="0"/>
      <w:divBdr>
        <w:top w:val="none" w:sz="0" w:space="0" w:color="auto"/>
        <w:left w:val="none" w:sz="0" w:space="0" w:color="auto"/>
        <w:bottom w:val="none" w:sz="0" w:space="0" w:color="auto"/>
        <w:right w:val="none" w:sz="0" w:space="0" w:color="auto"/>
      </w:divBdr>
    </w:div>
    <w:div w:id="1163199859">
      <w:bodyDiv w:val="1"/>
      <w:marLeft w:val="0"/>
      <w:marRight w:val="0"/>
      <w:marTop w:val="0"/>
      <w:marBottom w:val="0"/>
      <w:divBdr>
        <w:top w:val="none" w:sz="0" w:space="0" w:color="auto"/>
        <w:left w:val="none" w:sz="0" w:space="0" w:color="auto"/>
        <w:bottom w:val="none" w:sz="0" w:space="0" w:color="auto"/>
        <w:right w:val="none" w:sz="0" w:space="0" w:color="auto"/>
      </w:divBdr>
    </w:div>
    <w:div w:id="1166047795">
      <w:bodyDiv w:val="1"/>
      <w:marLeft w:val="0"/>
      <w:marRight w:val="0"/>
      <w:marTop w:val="0"/>
      <w:marBottom w:val="0"/>
      <w:divBdr>
        <w:top w:val="none" w:sz="0" w:space="0" w:color="auto"/>
        <w:left w:val="none" w:sz="0" w:space="0" w:color="auto"/>
        <w:bottom w:val="none" w:sz="0" w:space="0" w:color="auto"/>
        <w:right w:val="none" w:sz="0" w:space="0" w:color="auto"/>
      </w:divBdr>
    </w:div>
    <w:div w:id="1237012058">
      <w:bodyDiv w:val="1"/>
      <w:marLeft w:val="0"/>
      <w:marRight w:val="0"/>
      <w:marTop w:val="0"/>
      <w:marBottom w:val="0"/>
      <w:divBdr>
        <w:top w:val="none" w:sz="0" w:space="0" w:color="auto"/>
        <w:left w:val="none" w:sz="0" w:space="0" w:color="auto"/>
        <w:bottom w:val="none" w:sz="0" w:space="0" w:color="auto"/>
        <w:right w:val="none" w:sz="0" w:space="0" w:color="auto"/>
      </w:divBdr>
    </w:div>
    <w:div w:id="1240362249">
      <w:bodyDiv w:val="1"/>
      <w:marLeft w:val="0"/>
      <w:marRight w:val="0"/>
      <w:marTop w:val="0"/>
      <w:marBottom w:val="0"/>
      <w:divBdr>
        <w:top w:val="none" w:sz="0" w:space="0" w:color="auto"/>
        <w:left w:val="none" w:sz="0" w:space="0" w:color="auto"/>
        <w:bottom w:val="none" w:sz="0" w:space="0" w:color="auto"/>
        <w:right w:val="none" w:sz="0" w:space="0" w:color="auto"/>
      </w:divBdr>
      <w:divsChild>
        <w:div w:id="235362792">
          <w:marLeft w:val="0"/>
          <w:marRight w:val="0"/>
          <w:marTop w:val="0"/>
          <w:marBottom w:val="0"/>
          <w:divBdr>
            <w:top w:val="none" w:sz="0" w:space="0" w:color="auto"/>
            <w:left w:val="none" w:sz="0" w:space="0" w:color="auto"/>
            <w:bottom w:val="none" w:sz="0" w:space="0" w:color="auto"/>
            <w:right w:val="none" w:sz="0" w:space="0" w:color="auto"/>
          </w:divBdr>
        </w:div>
        <w:div w:id="672951460">
          <w:marLeft w:val="0"/>
          <w:marRight w:val="0"/>
          <w:marTop w:val="0"/>
          <w:marBottom w:val="0"/>
          <w:divBdr>
            <w:top w:val="none" w:sz="0" w:space="0" w:color="auto"/>
            <w:left w:val="none" w:sz="0" w:space="0" w:color="auto"/>
            <w:bottom w:val="none" w:sz="0" w:space="0" w:color="auto"/>
            <w:right w:val="none" w:sz="0" w:space="0" w:color="auto"/>
          </w:divBdr>
        </w:div>
        <w:div w:id="741829824">
          <w:marLeft w:val="0"/>
          <w:marRight w:val="0"/>
          <w:marTop w:val="0"/>
          <w:marBottom w:val="0"/>
          <w:divBdr>
            <w:top w:val="none" w:sz="0" w:space="0" w:color="auto"/>
            <w:left w:val="none" w:sz="0" w:space="0" w:color="auto"/>
            <w:bottom w:val="none" w:sz="0" w:space="0" w:color="auto"/>
            <w:right w:val="none" w:sz="0" w:space="0" w:color="auto"/>
          </w:divBdr>
        </w:div>
        <w:div w:id="1301686753">
          <w:marLeft w:val="0"/>
          <w:marRight w:val="0"/>
          <w:marTop w:val="0"/>
          <w:marBottom w:val="0"/>
          <w:divBdr>
            <w:top w:val="none" w:sz="0" w:space="0" w:color="auto"/>
            <w:left w:val="none" w:sz="0" w:space="0" w:color="auto"/>
            <w:bottom w:val="none" w:sz="0" w:space="0" w:color="auto"/>
            <w:right w:val="none" w:sz="0" w:space="0" w:color="auto"/>
          </w:divBdr>
        </w:div>
        <w:div w:id="1903326625">
          <w:marLeft w:val="0"/>
          <w:marRight w:val="0"/>
          <w:marTop w:val="0"/>
          <w:marBottom w:val="0"/>
          <w:divBdr>
            <w:top w:val="none" w:sz="0" w:space="0" w:color="auto"/>
            <w:left w:val="none" w:sz="0" w:space="0" w:color="auto"/>
            <w:bottom w:val="none" w:sz="0" w:space="0" w:color="auto"/>
            <w:right w:val="none" w:sz="0" w:space="0" w:color="auto"/>
          </w:divBdr>
        </w:div>
      </w:divsChild>
    </w:div>
    <w:div w:id="1341195946">
      <w:bodyDiv w:val="1"/>
      <w:marLeft w:val="0"/>
      <w:marRight w:val="0"/>
      <w:marTop w:val="0"/>
      <w:marBottom w:val="0"/>
      <w:divBdr>
        <w:top w:val="none" w:sz="0" w:space="0" w:color="auto"/>
        <w:left w:val="none" w:sz="0" w:space="0" w:color="auto"/>
        <w:bottom w:val="none" w:sz="0" w:space="0" w:color="auto"/>
        <w:right w:val="none" w:sz="0" w:space="0" w:color="auto"/>
      </w:divBdr>
    </w:div>
    <w:div w:id="1409228208">
      <w:bodyDiv w:val="1"/>
      <w:marLeft w:val="0"/>
      <w:marRight w:val="0"/>
      <w:marTop w:val="0"/>
      <w:marBottom w:val="0"/>
      <w:divBdr>
        <w:top w:val="none" w:sz="0" w:space="0" w:color="auto"/>
        <w:left w:val="none" w:sz="0" w:space="0" w:color="auto"/>
        <w:bottom w:val="none" w:sz="0" w:space="0" w:color="auto"/>
        <w:right w:val="none" w:sz="0" w:space="0" w:color="auto"/>
      </w:divBdr>
    </w:div>
    <w:div w:id="1428309285">
      <w:bodyDiv w:val="1"/>
      <w:marLeft w:val="0"/>
      <w:marRight w:val="0"/>
      <w:marTop w:val="0"/>
      <w:marBottom w:val="0"/>
      <w:divBdr>
        <w:top w:val="none" w:sz="0" w:space="0" w:color="auto"/>
        <w:left w:val="none" w:sz="0" w:space="0" w:color="auto"/>
        <w:bottom w:val="none" w:sz="0" w:space="0" w:color="auto"/>
        <w:right w:val="none" w:sz="0" w:space="0" w:color="auto"/>
      </w:divBdr>
    </w:div>
    <w:div w:id="1430544845">
      <w:bodyDiv w:val="1"/>
      <w:marLeft w:val="0"/>
      <w:marRight w:val="0"/>
      <w:marTop w:val="0"/>
      <w:marBottom w:val="0"/>
      <w:divBdr>
        <w:top w:val="none" w:sz="0" w:space="0" w:color="auto"/>
        <w:left w:val="none" w:sz="0" w:space="0" w:color="auto"/>
        <w:bottom w:val="none" w:sz="0" w:space="0" w:color="auto"/>
        <w:right w:val="none" w:sz="0" w:space="0" w:color="auto"/>
      </w:divBdr>
    </w:div>
    <w:div w:id="1457720094">
      <w:bodyDiv w:val="1"/>
      <w:marLeft w:val="0"/>
      <w:marRight w:val="0"/>
      <w:marTop w:val="0"/>
      <w:marBottom w:val="0"/>
      <w:divBdr>
        <w:top w:val="none" w:sz="0" w:space="0" w:color="auto"/>
        <w:left w:val="none" w:sz="0" w:space="0" w:color="auto"/>
        <w:bottom w:val="none" w:sz="0" w:space="0" w:color="auto"/>
        <w:right w:val="none" w:sz="0" w:space="0" w:color="auto"/>
      </w:divBdr>
    </w:div>
    <w:div w:id="1466242439">
      <w:bodyDiv w:val="1"/>
      <w:marLeft w:val="0"/>
      <w:marRight w:val="0"/>
      <w:marTop w:val="0"/>
      <w:marBottom w:val="0"/>
      <w:divBdr>
        <w:top w:val="none" w:sz="0" w:space="0" w:color="auto"/>
        <w:left w:val="none" w:sz="0" w:space="0" w:color="auto"/>
        <w:bottom w:val="none" w:sz="0" w:space="0" w:color="auto"/>
        <w:right w:val="none" w:sz="0" w:space="0" w:color="auto"/>
      </w:divBdr>
    </w:div>
    <w:div w:id="1533151459">
      <w:bodyDiv w:val="1"/>
      <w:marLeft w:val="0"/>
      <w:marRight w:val="0"/>
      <w:marTop w:val="0"/>
      <w:marBottom w:val="0"/>
      <w:divBdr>
        <w:top w:val="none" w:sz="0" w:space="0" w:color="auto"/>
        <w:left w:val="none" w:sz="0" w:space="0" w:color="auto"/>
        <w:bottom w:val="none" w:sz="0" w:space="0" w:color="auto"/>
        <w:right w:val="none" w:sz="0" w:space="0" w:color="auto"/>
      </w:divBdr>
    </w:div>
    <w:div w:id="1556038385">
      <w:bodyDiv w:val="1"/>
      <w:marLeft w:val="0"/>
      <w:marRight w:val="0"/>
      <w:marTop w:val="0"/>
      <w:marBottom w:val="0"/>
      <w:divBdr>
        <w:top w:val="none" w:sz="0" w:space="0" w:color="auto"/>
        <w:left w:val="none" w:sz="0" w:space="0" w:color="auto"/>
        <w:bottom w:val="none" w:sz="0" w:space="0" w:color="auto"/>
        <w:right w:val="none" w:sz="0" w:space="0" w:color="auto"/>
      </w:divBdr>
    </w:div>
    <w:div w:id="1641570256">
      <w:bodyDiv w:val="1"/>
      <w:marLeft w:val="0"/>
      <w:marRight w:val="0"/>
      <w:marTop w:val="0"/>
      <w:marBottom w:val="0"/>
      <w:divBdr>
        <w:top w:val="none" w:sz="0" w:space="0" w:color="auto"/>
        <w:left w:val="none" w:sz="0" w:space="0" w:color="auto"/>
        <w:bottom w:val="none" w:sz="0" w:space="0" w:color="auto"/>
        <w:right w:val="none" w:sz="0" w:space="0" w:color="auto"/>
      </w:divBdr>
    </w:div>
    <w:div w:id="1652179084">
      <w:bodyDiv w:val="1"/>
      <w:marLeft w:val="0"/>
      <w:marRight w:val="0"/>
      <w:marTop w:val="0"/>
      <w:marBottom w:val="0"/>
      <w:divBdr>
        <w:top w:val="none" w:sz="0" w:space="0" w:color="auto"/>
        <w:left w:val="none" w:sz="0" w:space="0" w:color="auto"/>
        <w:bottom w:val="none" w:sz="0" w:space="0" w:color="auto"/>
        <w:right w:val="none" w:sz="0" w:space="0" w:color="auto"/>
      </w:divBdr>
    </w:div>
    <w:div w:id="1691639106">
      <w:bodyDiv w:val="1"/>
      <w:marLeft w:val="0"/>
      <w:marRight w:val="0"/>
      <w:marTop w:val="0"/>
      <w:marBottom w:val="0"/>
      <w:divBdr>
        <w:top w:val="none" w:sz="0" w:space="0" w:color="auto"/>
        <w:left w:val="none" w:sz="0" w:space="0" w:color="auto"/>
        <w:bottom w:val="none" w:sz="0" w:space="0" w:color="auto"/>
        <w:right w:val="none" w:sz="0" w:space="0" w:color="auto"/>
      </w:divBdr>
    </w:div>
    <w:div w:id="1713722896">
      <w:bodyDiv w:val="1"/>
      <w:marLeft w:val="0"/>
      <w:marRight w:val="0"/>
      <w:marTop w:val="0"/>
      <w:marBottom w:val="0"/>
      <w:divBdr>
        <w:top w:val="none" w:sz="0" w:space="0" w:color="auto"/>
        <w:left w:val="none" w:sz="0" w:space="0" w:color="auto"/>
        <w:bottom w:val="none" w:sz="0" w:space="0" w:color="auto"/>
        <w:right w:val="none" w:sz="0" w:space="0" w:color="auto"/>
      </w:divBdr>
    </w:div>
    <w:div w:id="1822232354">
      <w:bodyDiv w:val="1"/>
      <w:marLeft w:val="0"/>
      <w:marRight w:val="0"/>
      <w:marTop w:val="0"/>
      <w:marBottom w:val="0"/>
      <w:divBdr>
        <w:top w:val="none" w:sz="0" w:space="0" w:color="auto"/>
        <w:left w:val="none" w:sz="0" w:space="0" w:color="auto"/>
        <w:bottom w:val="none" w:sz="0" w:space="0" w:color="auto"/>
        <w:right w:val="none" w:sz="0" w:space="0" w:color="auto"/>
      </w:divBdr>
    </w:div>
    <w:div w:id="1850682254">
      <w:bodyDiv w:val="1"/>
      <w:marLeft w:val="0"/>
      <w:marRight w:val="0"/>
      <w:marTop w:val="0"/>
      <w:marBottom w:val="0"/>
      <w:divBdr>
        <w:top w:val="none" w:sz="0" w:space="0" w:color="auto"/>
        <w:left w:val="none" w:sz="0" w:space="0" w:color="auto"/>
        <w:bottom w:val="none" w:sz="0" w:space="0" w:color="auto"/>
        <w:right w:val="none" w:sz="0" w:space="0" w:color="auto"/>
      </w:divBdr>
    </w:div>
    <w:div w:id="1915966810">
      <w:bodyDiv w:val="1"/>
      <w:marLeft w:val="0"/>
      <w:marRight w:val="0"/>
      <w:marTop w:val="0"/>
      <w:marBottom w:val="0"/>
      <w:divBdr>
        <w:top w:val="none" w:sz="0" w:space="0" w:color="auto"/>
        <w:left w:val="none" w:sz="0" w:space="0" w:color="auto"/>
        <w:bottom w:val="none" w:sz="0" w:space="0" w:color="auto"/>
        <w:right w:val="none" w:sz="0" w:space="0" w:color="auto"/>
      </w:divBdr>
    </w:div>
    <w:div w:id="2001302799">
      <w:bodyDiv w:val="1"/>
      <w:marLeft w:val="0"/>
      <w:marRight w:val="0"/>
      <w:marTop w:val="0"/>
      <w:marBottom w:val="0"/>
      <w:divBdr>
        <w:top w:val="none" w:sz="0" w:space="0" w:color="auto"/>
        <w:left w:val="none" w:sz="0" w:space="0" w:color="auto"/>
        <w:bottom w:val="none" w:sz="0" w:space="0" w:color="auto"/>
        <w:right w:val="none" w:sz="0" w:space="0" w:color="auto"/>
      </w:divBdr>
    </w:div>
    <w:div w:id="2020766150">
      <w:bodyDiv w:val="1"/>
      <w:marLeft w:val="0"/>
      <w:marRight w:val="0"/>
      <w:marTop w:val="0"/>
      <w:marBottom w:val="0"/>
      <w:divBdr>
        <w:top w:val="none" w:sz="0" w:space="0" w:color="auto"/>
        <w:left w:val="none" w:sz="0" w:space="0" w:color="auto"/>
        <w:bottom w:val="none" w:sz="0" w:space="0" w:color="auto"/>
        <w:right w:val="none" w:sz="0" w:space="0" w:color="auto"/>
      </w:divBdr>
    </w:div>
    <w:div w:id="2043823664">
      <w:bodyDiv w:val="1"/>
      <w:marLeft w:val="0"/>
      <w:marRight w:val="0"/>
      <w:marTop w:val="0"/>
      <w:marBottom w:val="0"/>
      <w:divBdr>
        <w:top w:val="none" w:sz="0" w:space="0" w:color="auto"/>
        <w:left w:val="none" w:sz="0" w:space="0" w:color="auto"/>
        <w:bottom w:val="none" w:sz="0" w:space="0" w:color="auto"/>
        <w:right w:val="none" w:sz="0" w:space="0" w:color="auto"/>
      </w:divBdr>
    </w:div>
    <w:div w:id="2058779136">
      <w:bodyDiv w:val="1"/>
      <w:marLeft w:val="0"/>
      <w:marRight w:val="0"/>
      <w:marTop w:val="0"/>
      <w:marBottom w:val="0"/>
      <w:divBdr>
        <w:top w:val="none" w:sz="0" w:space="0" w:color="auto"/>
        <w:left w:val="none" w:sz="0" w:space="0" w:color="auto"/>
        <w:bottom w:val="none" w:sz="0" w:space="0" w:color="auto"/>
        <w:right w:val="none" w:sz="0" w:space="0" w:color="auto"/>
      </w:divBdr>
    </w:div>
    <w:div w:id="2075930219">
      <w:bodyDiv w:val="1"/>
      <w:marLeft w:val="0"/>
      <w:marRight w:val="0"/>
      <w:marTop w:val="0"/>
      <w:marBottom w:val="0"/>
      <w:divBdr>
        <w:top w:val="none" w:sz="0" w:space="0" w:color="auto"/>
        <w:left w:val="none" w:sz="0" w:space="0" w:color="auto"/>
        <w:bottom w:val="none" w:sz="0" w:space="0" w:color="auto"/>
        <w:right w:val="none" w:sz="0" w:space="0" w:color="auto"/>
      </w:divBdr>
    </w:div>
    <w:div w:id="2095126276">
      <w:bodyDiv w:val="1"/>
      <w:marLeft w:val="0"/>
      <w:marRight w:val="0"/>
      <w:marTop w:val="0"/>
      <w:marBottom w:val="0"/>
      <w:divBdr>
        <w:top w:val="none" w:sz="0" w:space="0" w:color="auto"/>
        <w:left w:val="none" w:sz="0" w:space="0" w:color="auto"/>
        <w:bottom w:val="none" w:sz="0" w:space="0" w:color="auto"/>
        <w:right w:val="none" w:sz="0" w:space="0" w:color="auto"/>
      </w:divBdr>
      <w:divsChild>
        <w:div w:id="51932408">
          <w:marLeft w:val="0"/>
          <w:marRight w:val="0"/>
          <w:marTop w:val="0"/>
          <w:marBottom w:val="0"/>
          <w:divBdr>
            <w:top w:val="none" w:sz="0" w:space="0" w:color="auto"/>
            <w:left w:val="none" w:sz="0" w:space="0" w:color="auto"/>
            <w:bottom w:val="none" w:sz="0" w:space="0" w:color="auto"/>
            <w:right w:val="none" w:sz="0" w:space="0" w:color="auto"/>
          </w:divBdr>
        </w:div>
        <w:div w:id="71706798">
          <w:marLeft w:val="0"/>
          <w:marRight w:val="0"/>
          <w:marTop w:val="0"/>
          <w:marBottom w:val="0"/>
          <w:divBdr>
            <w:top w:val="none" w:sz="0" w:space="0" w:color="auto"/>
            <w:left w:val="none" w:sz="0" w:space="0" w:color="auto"/>
            <w:bottom w:val="none" w:sz="0" w:space="0" w:color="auto"/>
            <w:right w:val="none" w:sz="0" w:space="0" w:color="auto"/>
          </w:divBdr>
        </w:div>
        <w:div w:id="156387065">
          <w:marLeft w:val="0"/>
          <w:marRight w:val="0"/>
          <w:marTop w:val="0"/>
          <w:marBottom w:val="0"/>
          <w:divBdr>
            <w:top w:val="none" w:sz="0" w:space="0" w:color="auto"/>
            <w:left w:val="none" w:sz="0" w:space="0" w:color="auto"/>
            <w:bottom w:val="none" w:sz="0" w:space="0" w:color="auto"/>
            <w:right w:val="none" w:sz="0" w:space="0" w:color="auto"/>
          </w:divBdr>
        </w:div>
        <w:div w:id="217209267">
          <w:marLeft w:val="0"/>
          <w:marRight w:val="0"/>
          <w:marTop w:val="0"/>
          <w:marBottom w:val="0"/>
          <w:divBdr>
            <w:top w:val="none" w:sz="0" w:space="0" w:color="auto"/>
            <w:left w:val="none" w:sz="0" w:space="0" w:color="auto"/>
            <w:bottom w:val="none" w:sz="0" w:space="0" w:color="auto"/>
            <w:right w:val="none" w:sz="0" w:space="0" w:color="auto"/>
          </w:divBdr>
        </w:div>
        <w:div w:id="953680388">
          <w:marLeft w:val="0"/>
          <w:marRight w:val="0"/>
          <w:marTop w:val="0"/>
          <w:marBottom w:val="0"/>
          <w:divBdr>
            <w:top w:val="none" w:sz="0" w:space="0" w:color="auto"/>
            <w:left w:val="none" w:sz="0" w:space="0" w:color="auto"/>
            <w:bottom w:val="none" w:sz="0" w:space="0" w:color="auto"/>
            <w:right w:val="none" w:sz="0" w:space="0" w:color="auto"/>
          </w:divBdr>
        </w:div>
        <w:div w:id="982387772">
          <w:marLeft w:val="0"/>
          <w:marRight w:val="0"/>
          <w:marTop w:val="0"/>
          <w:marBottom w:val="0"/>
          <w:divBdr>
            <w:top w:val="none" w:sz="0" w:space="0" w:color="auto"/>
            <w:left w:val="none" w:sz="0" w:space="0" w:color="auto"/>
            <w:bottom w:val="none" w:sz="0" w:space="0" w:color="auto"/>
            <w:right w:val="none" w:sz="0" w:space="0" w:color="auto"/>
          </w:divBdr>
        </w:div>
        <w:div w:id="1029526475">
          <w:marLeft w:val="0"/>
          <w:marRight w:val="0"/>
          <w:marTop w:val="0"/>
          <w:marBottom w:val="0"/>
          <w:divBdr>
            <w:top w:val="none" w:sz="0" w:space="0" w:color="auto"/>
            <w:left w:val="none" w:sz="0" w:space="0" w:color="auto"/>
            <w:bottom w:val="none" w:sz="0" w:space="0" w:color="auto"/>
            <w:right w:val="none" w:sz="0" w:space="0" w:color="auto"/>
          </w:divBdr>
        </w:div>
        <w:div w:id="1051879911">
          <w:marLeft w:val="0"/>
          <w:marRight w:val="0"/>
          <w:marTop w:val="0"/>
          <w:marBottom w:val="0"/>
          <w:divBdr>
            <w:top w:val="none" w:sz="0" w:space="0" w:color="auto"/>
            <w:left w:val="none" w:sz="0" w:space="0" w:color="auto"/>
            <w:bottom w:val="none" w:sz="0" w:space="0" w:color="auto"/>
            <w:right w:val="none" w:sz="0" w:space="0" w:color="auto"/>
          </w:divBdr>
        </w:div>
        <w:div w:id="1158379929">
          <w:marLeft w:val="0"/>
          <w:marRight w:val="0"/>
          <w:marTop w:val="0"/>
          <w:marBottom w:val="0"/>
          <w:divBdr>
            <w:top w:val="none" w:sz="0" w:space="0" w:color="auto"/>
            <w:left w:val="none" w:sz="0" w:space="0" w:color="auto"/>
            <w:bottom w:val="none" w:sz="0" w:space="0" w:color="auto"/>
            <w:right w:val="none" w:sz="0" w:space="0" w:color="auto"/>
          </w:divBdr>
        </w:div>
        <w:div w:id="1244338798">
          <w:marLeft w:val="0"/>
          <w:marRight w:val="0"/>
          <w:marTop w:val="0"/>
          <w:marBottom w:val="0"/>
          <w:divBdr>
            <w:top w:val="none" w:sz="0" w:space="0" w:color="auto"/>
            <w:left w:val="none" w:sz="0" w:space="0" w:color="auto"/>
            <w:bottom w:val="none" w:sz="0" w:space="0" w:color="auto"/>
            <w:right w:val="none" w:sz="0" w:space="0" w:color="auto"/>
          </w:divBdr>
        </w:div>
        <w:div w:id="1260019128">
          <w:marLeft w:val="0"/>
          <w:marRight w:val="0"/>
          <w:marTop w:val="0"/>
          <w:marBottom w:val="0"/>
          <w:divBdr>
            <w:top w:val="none" w:sz="0" w:space="0" w:color="auto"/>
            <w:left w:val="none" w:sz="0" w:space="0" w:color="auto"/>
            <w:bottom w:val="none" w:sz="0" w:space="0" w:color="auto"/>
            <w:right w:val="none" w:sz="0" w:space="0" w:color="auto"/>
          </w:divBdr>
        </w:div>
        <w:div w:id="1480418926">
          <w:marLeft w:val="0"/>
          <w:marRight w:val="0"/>
          <w:marTop w:val="0"/>
          <w:marBottom w:val="0"/>
          <w:divBdr>
            <w:top w:val="none" w:sz="0" w:space="0" w:color="auto"/>
            <w:left w:val="none" w:sz="0" w:space="0" w:color="auto"/>
            <w:bottom w:val="none" w:sz="0" w:space="0" w:color="auto"/>
            <w:right w:val="none" w:sz="0" w:space="0" w:color="auto"/>
          </w:divBdr>
        </w:div>
        <w:div w:id="1885483574">
          <w:marLeft w:val="0"/>
          <w:marRight w:val="0"/>
          <w:marTop w:val="0"/>
          <w:marBottom w:val="0"/>
          <w:divBdr>
            <w:top w:val="none" w:sz="0" w:space="0" w:color="auto"/>
            <w:left w:val="none" w:sz="0" w:space="0" w:color="auto"/>
            <w:bottom w:val="none" w:sz="0" w:space="0" w:color="auto"/>
            <w:right w:val="none" w:sz="0" w:space="0" w:color="auto"/>
          </w:divBdr>
        </w:div>
        <w:div w:id="1939370119">
          <w:marLeft w:val="0"/>
          <w:marRight w:val="0"/>
          <w:marTop w:val="0"/>
          <w:marBottom w:val="0"/>
          <w:divBdr>
            <w:top w:val="none" w:sz="0" w:space="0" w:color="auto"/>
            <w:left w:val="none" w:sz="0" w:space="0" w:color="auto"/>
            <w:bottom w:val="none" w:sz="0" w:space="0" w:color="auto"/>
            <w:right w:val="none" w:sz="0" w:space="0" w:color="auto"/>
          </w:divBdr>
        </w:div>
        <w:div w:id="1991205940">
          <w:marLeft w:val="0"/>
          <w:marRight w:val="0"/>
          <w:marTop w:val="0"/>
          <w:marBottom w:val="0"/>
          <w:divBdr>
            <w:top w:val="none" w:sz="0" w:space="0" w:color="auto"/>
            <w:left w:val="none" w:sz="0" w:space="0" w:color="auto"/>
            <w:bottom w:val="none" w:sz="0" w:space="0" w:color="auto"/>
            <w:right w:val="none" w:sz="0" w:space="0" w:color="auto"/>
          </w:divBdr>
        </w:div>
      </w:divsChild>
    </w:div>
    <w:div w:id="21326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ogorku.sot.kg" TargetMode="External"/><Relationship Id="rId18" Type="http://schemas.openxmlformats.org/officeDocument/2006/relationships/hyperlink" Target="http://www.sot.kg" TargetMode="External"/><Relationship Id="rId26" Type="http://schemas.openxmlformats.org/officeDocument/2006/relationships/hyperlink" Target="http://www.sot.kg" TargetMode="External"/><Relationship Id="rId3" Type="http://schemas.openxmlformats.org/officeDocument/2006/relationships/numbering" Target="numbering.xml"/><Relationship Id="rId21" Type="http://schemas.openxmlformats.org/officeDocument/2006/relationships/hyperlink" Target="http://www.sot.kg" TargetMode="External"/><Relationship Id="rId34" Type="http://schemas.openxmlformats.org/officeDocument/2006/relationships/hyperlink" Target="http://www.sot.kg" TargetMode="External"/><Relationship Id="rId7" Type="http://schemas.openxmlformats.org/officeDocument/2006/relationships/webSettings" Target="webSettings.xml"/><Relationship Id="rId12" Type="http://schemas.openxmlformats.org/officeDocument/2006/relationships/hyperlink" Target="http://www.sot.kg" TargetMode="External"/><Relationship Id="rId17" Type="http://schemas.openxmlformats.org/officeDocument/2006/relationships/hyperlink" Target="http://www.sot.kg" TargetMode="External"/><Relationship Id="rId25" Type="http://schemas.openxmlformats.org/officeDocument/2006/relationships/hyperlink" Target="http://www.sot.kg" TargetMode="External"/><Relationship Id="rId33" Type="http://schemas.openxmlformats.org/officeDocument/2006/relationships/hyperlink" Target="http://www.sot.kg" TargetMode="External"/><Relationship Id="rId2" Type="http://schemas.openxmlformats.org/officeDocument/2006/relationships/customXml" Target="../customXml/item2.xml"/><Relationship Id="rId16" Type="http://schemas.openxmlformats.org/officeDocument/2006/relationships/hyperlink" Target="http://www.sot.kg" TargetMode="External"/><Relationship Id="rId20" Type="http://schemas.openxmlformats.org/officeDocument/2006/relationships/hyperlink" Target="http://www.sot.k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t.kg" TargetMode="External"/><Relationship Id="rId24" Type="http://schemas.openxmlformats.org/officeDocument/2006/relationships/hyperlink" Target="http://www.sot.kg" TargetMode="External"/><Relationship Id="rId32" Type="http://schemas.openxmlformats.org/officeDocument/2006/relationships/hyperlink" Target="http://www.sot.kg" TargetMode="Externa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www.sot.kg" TargetMode="External"/><Relationship Id="rId23" Type="http://schemas.openxmlformats.org/officeDocument/2006/relationships/hyperlink" Target="http://www.sot.kg" TargetMode="External"/><Relationship Id="rId28" Type="http://schemas.openxmlformats.org/officeDocument/2006/relationships/hyperlink" Target="http://www.sot.k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ot.kg" TargetMode="External"/><Relationship Id="rId31" Type="http://schemas.openxmlformats.org/officeDocument/2006/relationships/hyperlink" Target="http://www.sot.k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ot.kg" TargetMode="External"/><Relationship Id="rId22" Type="http://schemas.openxmlformats.org/officeDocument/2006/relationships/hyperlink" Target="http://www.sot.kg" TargetMode="External"/><Relationship Id="rId27" Type="http://schemas.openxmlformats.org/officeDocument/2006/relationships/hyperlink" Target="http://www.sot.kg" TargetMode="External"/><Relationship Id="rId30" Type="http://schemas.openxmlformats.org/officeDocument/2006/relationships/hyperlink" Target="http://www.sot.k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1055;&#1088;&#1086;&#1075;&#1088;&#1072;&#1084;&#1084;&#1085;&#1086;-&#1072;&#1087;&#1087;&#1072;&#1088;&#1072;&#1090;&#1085;&#1099;&#1081;" TargetMode="External"/><Relationship Id="rId2" Type="http://schemas.openxmlformats.org/officeDocument/2006/relationships/hyperlink" Target="http://ru.wikipedia.org/wiki/&#1048;&#1085;&#1092;&#1086;&#1088;&#1084;&#1072;&#1090;&#1080;&#1079;&#1072;&#1094;&#1080;&#1103;" TargetMode="External"/><Relationship Id="rId1" Type="http://schemas.openxmlformats.org/officeDocument/2006/relationships/hyperlink" Target="http://ru.wikipedia.org/wiki/&#1040;&#1074;&#1090;&#1086;&#1084;&#1072;&#1090;&#1080;&#1079;&#1072;&#1094;&#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E7A092-B694-4A33-BBBD-DA95894D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25293</Words>
  <Characters>144171</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Государственная целевая программа “Развитие судебной системы Кыргызской Республики на 2013-2017 годы”</vt:lpstr>
    </vt:vector>
  </TitlesOfParts>
  <Company>Reanimator Extreme Edition</Company>
  <LinksUpToDate>false</LinksUpToDate>
  <CharactersWithSpaces>169126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целевая программа “Развитие судебной системы Кыргызской Республики на 2013-2017 годы”</dc:title>
  <dc:creator>Программа USAID и ИДЛО по укрплению судебной системы в Кыргызстане</dc:creator>
  <cp:keywords>Государственная целевая программа Развитие судебной системы на 2013-2017 годы</cp:keywords>
  <cp:lastModifiedBy>Nurlan Duisheev</cp:lastModifiedBy>
  <cp:revision>9</cp:revision>
  <cp:lastPrinted>2015-02-26T06:26:00Z</cp:lastPrinted>
  <dcterms:created xsi:type="dcterms:W3CDTF">2015-02-18T04:26:00Z</dcterms:created>
  <dcterms:modified xsi:type="dcterms:W3CDTF">2015-03-04T08:28:00Z</dcterms:modified>
</cp:coreProperties>
</file>