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EF1A" w14:textId="77777777" w:rsidR="0092140D" w:rsidRPr="0092140D" w:rsidRDefault="0092140D" w:rsidP="0092140D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b/>
          <w:bCs/>
          <w:color w:val="2B2B2B"/>
          <w:sz w:val="32"/>
          <w:szCs w:val="32"/>
          <w:lang w:val="ru-KG" w:eastAsia="ru-KG"/>
        </w:rPr>
        <w:t>ЗАКОН КЫРГЫЗСКОЙ РЕСПУБЛИКИ</w:t>
      </w:r>
    </w:p>
    <w:p w14:paraId="28BE6E65" w14:textId="77777777" w:rsidR="0092140D" w:rsidRPr="0092140D" w:rsidRDefault="0092140D" w:rsidP="0092140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 15 ноября 2021 года № 139</w:t>
      </w:r>
      <w:bookmarkStart w:id="0" w:name="_GoBack"/>
      <w:bookmarkEnd w:id="0"/>
    </w:p>
    <w:p w14:paraId="2C9DEA24" w14:textId="77777777" w:rsidR="0092140D" w:rsidRPr="0092140D" w:rsidRDefault="0092140D" w:rsidP="0092140D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</w:pPr>
      <w:r w:rsidRPr="0092140D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val="ru-KG" w:eastAsia="ru-KG"/>
        </w:rPr>
        <w:t>Об органах судейского самоуправления</w:t>
      </w:r>
    </w:p>
    <w:p w14:paraId="412C2B9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" w:name="bookmark5"/>
      <w:bookmarkStart w:id="2" w:name="g1"/>
      <w:bookmarkEnd w:id="1"/>
      <w:bookmarkEnd w:id="2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1. Общие положения</w:t>
      </w:r>
    </w:p>
    <w:p w14:paraId="56900DE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" w:name="st_1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1. Предмет регулирования</w:t>
      </w:r>
      <w:bookmarkEnd w:id="3"/>
    </w:p>
    <w:p w14:paraId="6F72218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Настоящий Закон определяет общие понятия и принципы судейского самоуправления, устанавливает порядок, организацию деятельности и правовой статус судейского сообщества и органов судейского самоуправления.</w:t>
      </w:r>
    </w:p>
    <w:p w14:paraId="087DCE6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Организация, компетенция и порядок деятельности органов судейского самоуправления определяются </w:t>
      </w:r>
      <w:hyperlink r:id="rId4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Конституцией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Республики, конституционными законами, настоящим </w:t>
      </w:r>
      <w:hyperlink r:id="rId5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 иными нормативными правовыми актами, международными договорами, вступившими в силу в соответствии с законодательством Кыргызской Республики, а также общепризнанными принципами и нормами международного права, являющимися составной частью правовой системы Кыргызской Республики.</w:t>
      </w:r>
    </w:p>
    <w:p w14:paraId="5D64177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Не допускается включение в другие законы вопросов, отнесенных к регулированию настоящим </w:t>
      </w:r>
      <w:hyperlink r:id="rId6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, если иное не предусмотрено настоящим Законом.</w:t>
      </w:r>
    </w:p>
    <w:p w14:paraId="63E5061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" w:name="st_2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2. Судейское самоуправление</w:t>
      </w:r>
      <w:bookmarkEnd w:id="4"/>
    </w:p>
    <w:p w14:paraId="6427CD1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Судейское самоуправление - способ организации членов судейского сообщества посредством формирования политики и реализации задач судебной власти через органы судейского самоуправления.</w:t>
      </w:r>
    </w:p>
    <w:p w14:paraId="65F2D2C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Судейское самоуправление основывается на принципах независимости судебной власти, коллегиальности, единства статуса судей, гласности, самостоятельного и эффективного осуществления судебной властью организационных, финансовых и других вопросов судейского сообщества при реализации задач, установленных настоящим </w:t>
      </w:r>
      <w:hyperlink r:id="rId7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 органами судейского самоуправления.</w:t>
      </w:r>
    </w:p>
    <w:p w14:paraId="2F8DE33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" w:name="st_3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3. Судейское сообщество</w:t>
      </w:r>
      <w:bookmarkEnd w:id="5"/>
    </w:p>
    <w:p w14:paraId="71522ED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1. Судейское сообщество состоит из всех судей Кыргызской Республики. Судьи являются членами судейского сообщества с момента принесения ими присяги судьи и до момента вступления в силу решения о прекращении полномочий судьи, за исключением случая прекращения полномочий в связи с уходом в отставку.</w:t>
      </w:r>
    </w:p>
    <w:p w14:paraId="78DBA5A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Судья, пребывающий в отставке, сохраняет свою принадлежность к судейскому сообществу и с его согласия до прекращения отставки может привлекаться к работе в органах судейского сообщества.</w:t>
      </w:r>
    </w:p>
    <w:p w14:paraId="1D6DDBE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6" w:name="st_4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4. Органы судейского самоуправления</w:t>
      </w:r>
      <w:bookmarkEnd w:id="6"/>
    </w:p>
    <w:p w14:paraId="1A99A1E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Органы судейского самоуправления осуществляют функции в пределах полномочий, установленных настоящим </w:t>
      </w:r>
      <w:hyperlink r:id="rId8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, для выражения и защиты интересов судей как носителей судебной власти.</w:t>
      </w:r>
    </w:p>
    <w:p w14:paraId="12E5003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Органами судейского самоуправления являются:</w:t>
      </w:r>
    </w:p>
    <w:p w14:paraId="7646545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съезд судей Кыргызской Республики (далее - съезд судей);</w:t>
      </w:r>
    </w:p>
    <w:p w14:paraId="031F3C7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судей Кыргызской Республики (далее - Совет судей);</w:t>
      </w:r>
    </w:p>
    <w:p w14:paraId="605F829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собрания судей судов (далее - собрание судей).</w:t>
      </w:r>
    </w:p>
    <w:p w14:paraId="4B20A64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Порядок формирования и деятельности органов судейского самоуправления и их взаимоотношения определяются настоящим </w:t>
      </w:r>
      <w:hyperlink r:id="rId9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 съездом судей.</w:t>
      </w:r>
    </w:p>
    <w:p w14:paraId="3E97EC1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Лица, избранные в органы судейского самоуправления, осуществляют свою деятельность на общественных началах и при неукоснительном соблюдении принципов независимости судей и невмешательства в судебную деятельность.</w:t>
      </w:r>
    </w:p>
    <w:p w14:paraId="65487F8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Деятельность съезда судей, Совета судей и собрания судей регулируется их регламентами.</w:t>
      </w:r>
    </w:p>
    <w:p w14:paraId="295123B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Органы судейского самоуправления не могут вмешиваться в деятельность по отправлению правосудия.</w:t>
      </w:r>
    </w:p>
    <w:p w14:paraId="28D46D9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7" w:name="st_5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5. Решения и обращения органов судейского самоуправления</w:t>
      </w:r>
      <w:bookmarkEnd w:id="7"/>
    </w:p>
    <w:p w14:paraId="787C02B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обсуждаемым вопросам органы судейского самоуправления принимают решения, а также вправе принимать обращения к органам государственной власти, органам местного самоуправления и их должностным лицам, общественным объединениям, некоммерческим организациям, гражданам Кыргызской Республики.</w:t>
      </w:r>
    </w:p>
    <w:p w14:paraId="48819C7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Обращения органов судейского самоуправления подлежат рассмотрению органами государственной власти, органами местного самоуправления и их должностными лицами в порядке, предусмотренном законодательством Кыргызской Республики.</w:t>
      </w:r>
    </w:p>
    <w:p w14:paraId="2F5C8E0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8" w:name="st_6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6. Основные задачи органов судейского самоуправления</w:t>
      </w:r>
      <w:bookmarkEnd w:id="8"/>
    </w:p>
    <w:p w14:paraId="0CC13B4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Основными задачами органов судейского самоуправления являются:</w:t>
      </w:r>
    </w:p>
    <w:p w14:paraId="6C0B9DA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содействие в совершенствовании судебной системы и судопроизводства;</w:t>
      </w:r>
    </w:p>
    <w:p w14:paraId="14AC1CD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защита прав и законных интересов судей;</w:t>
      </w:r>
    </w:p>
    <w:p w14:paraId="29DAF95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участие в организационном, кадровом и ресурсном обеспечении судебной деятельности;</w:t>
      </w:r>
    </w:p>
    <w:p w14:paraId="509B350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контроль за формированием и исполнением бюджета судебной системы;</w:t>
      </w:r>
    </w:p>
    <w:p w14:paraId="6D4EF60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представление интересов судей в отношениях с органами государственной власти, органами местного самоуправления и их должностными лицами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, общественными объядинениями, некоммерческими организациями и международными организациями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0941879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организация обучения и повышения квалификации судей, работников аппаратов судов, Судебного департамента при Верховном суде Кыргызской Республики (далее - Судебный департамент), Высшей школы правосудия при Верховном суде Кыргызской Республики (далее - Высшая школа правосудия);</w:t>
      </w:r>
    </w:p>
    <w:p w14:paraId="31FBA14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повышение авторитета судебной власти, обеспечение выполнения судьями требований безупречности поведения судей, предъявляемых законами и Кодексом судейской этики;</w:t>
      </w:r>
    </w:p>
    <w:p w14:paraId="1D669FB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рассмотрение вопросов о привлечении судей к дисциплинарной ответственности;</w:t>
      </w:r>
    </w:p>
    <w:p w14:paraId="050B276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9)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осуществление профессиональной оценки качества деятельности судей.</w:t>
      </w:r>
    </w:p>
    <w:p w14:paraId="17F332B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9" w:name="st_7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lastRenderedPageBreak/>
        <w:t>Статья 7. Организационное, финансовое и материально-техническое обеспечение деятельности органов судейского самоуправления</w:t>
      </w:r>
      <w:bookmarkEnd w:id="9"/>
    </w:p>
    <w:p w14:paraId="67ECAAC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Создание надлежащих условий для деятельности органов судейского самоуправления, а также финансовое и материально техническое обеспечение деятельности органов судейского самоуправления возлагаются на Судебный департамент.</w:t>
      </w:r>
    </w:p>
    <w:p w14:paraId="7D61A05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Деятельность органов судейского самоуправления финансируется из республиканского бюджета.</w:t>
      </w:r>
    </w:p>
    <w:p w14:paraId="2551EF7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Председатель Совета судей представляет органы судейского самоуправления в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Кенеше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 (далее -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) и Кабинете Министров Кыргызской Республики (далее - Кабинет Министров) по вопросам бюджета.</w:t>
      </w:r>
    </w:p>
    <w:p w14:paraId="535CA6C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0" w:name="g2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Глава 2. Съезд суде</w:t>
      </w:r>
      <w:bookmarkEnd w:id="10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KG"/>
        </w:rPr>
        <w:t>й</w:t>
      </w:r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 Кыргызской Республики</w:t>
      </w:r>
    </w:p>
    <w:p w14:paraId="24773ED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1" w:name="st_8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8. Съезд судей</w:t>
      </w:r>
      <w:bookmarkEnd w:id="11"/>
    </w:p>
    <w:p w14:paraId="0DB2A56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Съезд судей является высшим органом судейского самоуправления.</w:t>
      </w:r>
    </w:p>
    <w:p w14:paraId="1981594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Съезд судей созывается один раз в три года по решению Совета судей, который устанавливает дату, время и место проведения съезда. Внеочередной съезд судей созывается по решению Совета судей или по инициативе не менее одной трети всех судей Кыргызской Республики.</w:t>
      </w:r>
    </w:p>
    <w:p w14:paraId="124BF83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Съезд судей считается правомочным, если в его работе принимают участие не менее половины от общей численности судей Кыргызской Республики.</w:t>
      </w:r>
    </w:p>
    <w:p w14:paraId="077DA7D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Председательствует на съезде судей председатель Совета судей, а в случае его отсутствия - заместитель председателя Совета судей.</w:t>
      </w:r>
    </w:p>
    <w:p w14:paraId="7A9C27A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Решение съезда принимается большинством голосов от числа присутствующих, если съездом не установлен иной порядок принятия решений.</w:t>
      </w:r>
      <w:bookmarkStart w:id="12" w:name="st_9"/>
      <w:bookmarkEnd w:id="12"/>
    </w:p>
    <w:p w14:paraId="53AB633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9. Полномочия съезда судей</w:t>
      </w:r>
    </w:p>
    <w:p w14:paraId="71099AD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Съезд судей:</w:t>
      </w:r>
    </w:p>
    <w:p w14:paraId="1885A82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утверждает Регламент съезда судей, Регламент Совета судей и другие акты, регулирующие деятельность органов судейского самоуправления;</w:t>
      </w:r>
    </w:p>
    <w:p w14:paraId="5A90EB2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определяет основные направления политики судебной ветви власти и ставит задачи перед Советом судей, направленные на обеспечение независимости судов, а также защиту прав и законных интересов судей;</w:t>
      </w:r>
    </w:p>
    <w:p w14:paraId="049A5B9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утверждает Кодекс чести судьи;</w:t>
      </w:r>
    </w:p>
    <w:p w14:paraId="30B76AB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принимает обращения от имени судейского сообщества к органам государственной власти, органам местного самоуправления, их должностным лицам, общественным объединениям, некоммерческим организациям и гражданам Кыргызской Республики;</w:t>
      </w:r>
    </w:p>
    <w:p w14:paraId="0785F2A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избирает членов Совета судей;</w:t>
      </w:r>
    </w:p>
    <w:p w14:paraId="38BADA6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избирает резерв Совета судей;</w:t>
      </w:r>
    </w:p>
    <w:p w14:paraId="7359137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заслушивает отчет председателя Совета судей;</w:t>
      </w:r>
    </w:p>
    <w:p w14:paraId="3B4D37C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решает другие вопросы судейского сообщества.</w:t>
      </w:r>
    </w:p>
    <w:p w14:paraId="1C612B3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Решения съезда судей имеют обязательный характер для членов судейского сообщества.</w:t>
      </w:r>
    </w:p>
    <w:p w14:paraId="56C32AE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3" w:name="g3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lastRenderedPageBreak/>
        <w:t>Глава 3. Совет судей Кыргызской Республики и собрания судей судов</w:t>
      </w:r>
      <w:bookmarkEnd w:id="13"/>
    </w:p>
    <w:p w14:paraId="1852B96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4" w:name="st_10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10. Формирование Совета судей</w:t>
      </w:r>
      <w:bookmarkEnd w:id="14"/>
    </w:p>
    <w:p w14:paraId="389FDFE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судей является выборным органом судейского самоуправления, действующим в период между съездами судей, проводящим политику высшего органа судейского самоуправления.</w:t>
      </w:r>
    </w:p>
    <w:p w14:paraId="685CF322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судей подотчетен съезду судей.</w:t>
      </w:r>
    </w:p>
    <w:p w14:paraId="50E8603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судей избирается съездом судей большинством голосов от числа судей, присутствующих на съезде.</w:t>
      </w:r>
    </w:p>
    <w:p w14:paraId="7DC07B1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судей формируется в составе 15 членов, избираемых из числа членов судейского сообщества сроком на три года, с учетом регионального и гендерного представительства не более семидесяти процентов лиц одного пола.</w:t>
      </w:r>
    </w:p>
    <w:p w14:paraId="5C3F226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Предложения по кандидатурам в члены Совета судей вносятся на рассмотрение съезда судей собраниями судей Конституционного суда Кыргызской Республики (далее- Конституционный суд), Верховного суда Кыргызской Республики (далее – Верховный суд), областных судов,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Бишкекского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городского суда.</w:t>
      </w:r>
    </w:p>
    <w:p w14:paraId="7D16DB5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 формировании нового состава Совета судей съезд судей принимает во внимание необходимость обеспечения преемственности в работе Совета судей.</w:t>
      </w:r>
    </w:p>
    <w:p w14:paraId="70E9C5B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Совет судей не могут входить председатель Конституционного суда, председатель Верховного суда, а также их заместители и члены Совета по делам правосудия.</w:t>
      </w:r>
    </w:p>
    <w:p w14:paraId="5351E18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Председателем Совета судей и его заместителем не могут быть руководители местных судов и их заместители.</w:t>
      </w:r>
    </w:p>
    <w:p w14:paraId="0746DEB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Полномочия члена Совета судей могут быть досрочно прекращены по его инициативе, в случае прекращения полномочий судьи или совершения им дисциплинарного проступка. Решение о досрочном прекращении полномочий членов Совета судей принимается соответственно съездом судей, а в период между съездами судей - Советом судей.</w:t>
      </w:r>
    </w:p>
    <w:p w14:paraId="44DB4CC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Резерв Совета судей избирается съездом судей в составе не менее 15 членов. При досрочном прекращении полномочий члена Совета судей его место занимает судья, состоящий в резерве Совета судей, согласно очередности с учетом гендерного и регионального представительства.</w:t>
      </w:r>
    </w:p>
    <w:p w14:paraId="2C1C510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9. 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истечении срока полномочий Совета судей его полномочия сохраняются до проведения очередного съезда судей.</w:t>
      </w:r>
    </w:p>
    <w:p w14:paraId="555CFC8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5" w:name="st_11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11. Руководство Совета судей</w:t>
      </w:r>
      <w:bookmarkEnd w:id="15"/>
    </w:p>
    <w:p w14:paraId="6B511E2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судей из своего состава избирает председателя Совета судей и его заместителя сроком на три года большинством голосов от общего числа членов Совета судей.</w:t>
      </w:r>
    </w:p>
    <w:p w14:paraId="21FEF78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 Совета судей не может быть избран на должность председателя Совета судей или его заместителя более двух сроков подряд.</w:t>
      </w:r>
    </w:p>
    <w:p w14:paraId="4D6B51A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Полномочия председателя Совета судей и его заместителя прекращаются по истечении срока, на который они были избраны.</w:t>
      </w:r>
    </w:p>
    <w:p w14:paraId="292882C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П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олномочия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председателя Совета судей и его заместителя прекращаются также в случае досрочного освобождения от должности, прекращения полномочий в качестве судьи Кыргызской Республики.</w:t>
      </w:r>
    </w:p>
    <w:p w14:paraId="122E09F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отсутствия председателя Совета судей его полномочия исполняет заместитель председателя, а в случае отсутствия и заместителя председателя Совет судей своим решением может возложить временное исполнение обязанностей председателя на одного из членов Совета судей.</w:t>
      </w:r>
    </w:p>
    <w:p w14:paraId="0B407A3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6" w:name="st_12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12. Полномочия Совета суде</w:t>
      </w:r>
      <w:bookmarkEnd w:id="16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KG"/>
        </w:rPr>
        <w:t>й</w:t>
      </w:r>
    </w:p>
    <w:p w14:paraId="439D0F4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Совет судей:</w:t>
      </w:r>
    </w:p>
    <w:p w14:paraId="7B610B2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меры, направленные на защиту прав и законных интересов судей Кыргызской Республики;</w:t>
      </w:r>
    </w:p>
    <w:p w14:paraId="54F700D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контроль за формированием и исполнением бюджета судов;</w:t>
      </w:r>
    </w:p>
    <w:p w14:paraId="22E7E7D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созывает съезд судей;</w:t>
      </w:r>
    </w:p>
    <w:p w14:paraId="35B5CB4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координацию работы по практической реализации судебной реформы;</w:t>
      </w:r>
    </w:p>
    <w:p w14:paraId="1A43D75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изучает, обобщает и распространяет опыт работы органов судейского самоуправления, разрабатывает рекомендации по совершенствованию их деятельности;</w:t>
      </w:r>
    </w:p>
    <w:p w14:paraId="37A8935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дает заключение к проектам законов, иных нормативных и ненормативных актов, касающихся деятельности судов и судей;</w:t>
      </w:r>
    </w:p>
    <w:p w14:paraId="592A85E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7) представляет интересы судей в отношениях с другими государственными органами и общественными объединениями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;</w:t>
      </w:r>
    </w:p>
    <w:p w14:paraId="4F5F68A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взаимодействие с органами судейского сообщества других государств, международными организациями, а также со средствами массовой информации;</w:t>
      </w:r>
    </w:p>
    <w:p w14:paraId="1A3D921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9)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запрашивает у органов государственной власти, органов местного самоуправления и их должностных лиц сведения и документы, необходимые для его деятельности;</w:t>
      </w:r>
    </w:p>
    <w:p w14:paraId="4719B57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10)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организацию повышения квалификации судей, работников аппаратов судов и Судебного департамента, Высшей школы правосудия;</w:t>
      </w:r>
    </w:p>
    <w:p w14:paraId="4053C33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11)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заслушивает отчет Судебного департамента по исполнению бюджета судебной системы в соответствующей части;</w:t>
      </w:r>
    </w:p>
    <w:p w14:paraId="6875E4A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заслушивает годовые отчеты руководителей Судебного департамента и Высшей школы правосудия об их деятельности;</w:t>
      </w:r>
    </w:p>
    <w:p w14:paraId="0DD1F7A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утверждает нормативы оплаты труда преподавательского состава Высшей школы правосудия;</w:t>
      </w:r>
    </w:p>
    <w:p w14:paraId="4B163D0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контроль качества обучающего процесса в Высшей школе правосудия;</w:t>
      </w:r>
    </w:p>
    <w:p w14:paraId="2F2FDEF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образует комиссии из числа членов Совета судей и утверждает положения о них;</w:t>
      </w:r>
    </w:p>
    <w:p w14:paraId="5A8A07D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вносит представление Президенту Кыргызской Республики (далее - Президент) о присвоении квалификационных классов судьям Кыргызской Республики;</w:t>
      </w:r>
    </w:p>
    <w:p w14:paraId="7C5AC57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17)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избирает две трети состава Совета по делам правосудия;</w:t>
      </w:r>
    </w:p>
    <w:p w14:paraId="4155B58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18)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вносит Президенту предложение о назначении председателя Конституционного суда, Верховного суда из числа судей Конституционного суда, Верховного суда;</w:t>
      </w:r>
    </w:p>
    <w:p w14:paraId="1021D37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19)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вносит Президенту предложение для последующего внесения представления в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о досрочном прекращении полномочий судьи Конституционного суда, Верховного суда в случаях, указанных в конституционном </w:t>
      </w:r>
      <w:hyperlink r:id="rId10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Законе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о статусе судей;</w:t>
      </w:r>
    </w:p>
    <w:p w14:paraId="7CBB14E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20)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вносит Президенту предложение о досрочном прекращении полномочий судьи местного суда в случаях, указанных в конституционном Законе о статусе судей;</w:t>
      </w:r>
    </w:p>
    <w:p w14:paraId="301E18D2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проводит в обязательном порядке проверку опубликованных в средствах массовой информации сведений о небезупречном поведении судьи;</w:t>
      </w:r>
    </w:p>
    <w:p w14:paraId="0DAAF29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профессиональную оценку качества деятельности судей;</w:t>
      </w:r>
    </w:p>
    <w:p w14:paraId="7229CE4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устанавливает и утверждает критерии профессиональной оценки качества деятельности судей;</w:t>
      </w:r>
    </w:p>
    <w:p w14:paraId="48DAFC1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рассматривает вопросы о привлечении судей к дисциплинарной ответственности;</w:t>
      </w:r>
    </w:p>
    <w:p w14:paraId="1406D6A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дает согласие на привлечение судьи к уголовной и иной ответственности, налагаемой в судебном порядке;</w:t>
      </w:r>
    </w:p>
    <w:p w14:paraId="656590A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дает согласие на назначение на должность и освобождение от должности директора Судебного департамента, директора Высшей школы правосудия;</w:t>
      </w:r>
    </w:p>
    <w:p w14:paraId="046AEAD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27)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направляет представленную судьей информацию о фактах вмешательства Президента, депутата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, членов Кабинета Министров, вышестоящих судей, сотрудников правоохранительных органов в деятельность судьи при отправлении правосудия или осуществлении других полномочий, предусмотренных законом, а также любого другого вмешательства, не предусмотренного законом, в Генеральную прокуратуру Кыргызской Республики (далее - Генеральная прокуратура), а при вмешательстве других должностных лиц государственных органов и органов местного самоуправления - в соответствующие государственные органы;</w:t>
      </w:r>
    </w:p>
    <w:p w14:paraId="14BF752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28)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дает разрешение судьям на получение почетных и специальных (за исключением научных и спортивных) званий, на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г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рад и иных знаков отличия иностранных государств и политических партий;</w:t>
      </w:r>
    </w:p>
    <w:p w14:paraId="0FFEEEA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29)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иные полномочия, предусмотренные настоящим </w:t>
      </w:r>
      <w:hyperlink r:id="rId11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Законом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и законами Кыргызской Республики.</w:t>
      </w:r>
    </w:p>
    <w:p w14:paraId="4215619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судей правомочен принимать решения коллегиально в составе не менее чем двух третей членов Совета судей большинством голосов от общего числа членов Совета судей.</w:t>
      </w:r>
    </w:p>
    <w:p w14:paraId="494CD1A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Обращения по вопросам, не входящим в компетенцию Совета судей, возвращаются заявителю с разъяснением порядка дальнейшего обращения в соответствующие судебные инстанции, правоохранительные органы или в государственные органы и органы местного самоуправления. Повторные обращения, поступившие от одного и того же лица по одному и тому же вопросу, не содержащие новых обстоятельств, возвращаются заявителю без рассмотрения.</w:t>
      </w:r>
    </w:p>
    <w:p w14:paraId="2314465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7" w:name="st_13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13. Полномочия председателя Совета судей</w:t>
      </w:r>
      <w:bookmarkEnd w:id="17"/>
    </w:p>
    <w:p w14:paraId="5BDC554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 Совета судей:</w:t>
      </w:r>
    </w:p>
    <w:p w14:paraId="2EC1139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созывает Совет судей и руководит его работой в соответствии с</w:t>
      </w:r>
      <w:hyperlink r:id="rId12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 Регламентом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Совета судей;</w:t>
      </w:r>
    </w:p>
    <w:p w14:paraId="4019263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определяет полномочия заместителя председателя Совета судей;</w:t>
      </w:r>
    </w:p>
    <w:p w14:paraId="1FDB620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подписывает решения, принятые Советом судей;</w:t>
      </w:r>
    </w:p>
    <w:p w14:paraId="3E4C3E72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представляет Совет судей в органах государственной власти и органах местного самоуправления, в общественных объединениях, средствах массовой информации, а также при осуществлении международного сотрудничества;</w:t>
      </w:r>
    </w:p>
    <w:p w14:paraId="0E04731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организует рассмотрение жалоб и иных материалов, поступивших в Совет судей, распределяет их между членами Совета судей и поручает им подготовку материалов к заседанию Совета судей.</w:t>
      </w:r>
    </w:p>
    <w:p w14:paraId="5BBFB40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зависимости от объема и сложности выполняемой в Совете судей работы для члена Совета судей по письменному предложению председателя Совета судей уменьшается нагрузка по основному месту работы в соответствующем суде.</w:t>
      </w:r>
    </w:p>
    <w:p w14:paraId="646A9B1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8" w:name="st_14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14. Организация и обеспечение деятельности Совета судей</w:t>
      </w:r>
      <w:bookmarkEnd w:id="18"/>
    </w:p>
    <w:p w14:paraId="68CC37F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Функции секретариата Совета судей возлагаются на структурное подразделение Судебного департамента.</w:t>
      </w:r>
    </w:p>
    <w:p w14:paraId="7D8CCA0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Членам Совета судей, прибывающим из регионов, выплачиваются командировочные расходы в порядке, определяемом Кабинетом Министров.</w:t>
      </w:r>
    </w:p>
    <w:p w14:paraId="1D30A9E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Организационное, материальное, техническое и методическое обеспечение деятельности Совета судей осуществляется из средств республиканского бюджета.</w:t>
      </w:r>
    </w:p>
    <w:p w14:paraId="6EF2873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целях улучшения материального, технического и методического обеспечения деятельности Совета судей могут привлекаться средства международных организаций.</w:t>
      </w:r>
    </w:p>
    <w:p w14:paraId="693923D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19" w:name="st_15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ky-KG" w:eastAsia="ru-KG"/>
        </w:rPr>
        <w:t>Статья 15.Собрание судей и его полномочия</w:t>
      </w:r>
      <w:bookmarkEnd w:id="19"/>
    </w:p>
    <w:p w14:paraId="5020BC0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Собрание судей является первичным органом судейского самоуправления в Конституционном суде, Верховном суде и местных судах.</w:t>
      </w:r>
    </w:p>
    <w:p w14:paraId="12DB53D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Собрание судей созывается по мере необходимости, но не реже двух раз в год.</w:t>
      </w:r>
    </w:p>
    <w:p w14:paraId="032BD7B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Собрание судей:</w:t>
      </w:r>
    </w:p>
    <w:p w14:paraId="43FE557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обсуждает вопросы, связанные с обеспечением независимости судей, совершенствованием организации работы суда и выражения законных интересов судей, и вносит по ним предложения в Совет судей;</w:t>
      </w:r>
    </w:p>
    <w:p w14:paraId="0F2106C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вносит предложения Совету судей при формировании и исполнении бюджета суда;</w:t>
      </w:r>
    </w:p>
    <w:p w14:paraId="010ED82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вносит предложения по организации обучения и повышения квалификации судей и работников аппарата суда;</w:t>
      </w:r>
    </w:p>
    <w:p w14:paraId="3186A59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предлагает кандидатуры из числа судей судов для формирования состава Совета судей и Совета по делам правосудия.</w:t>
      </w:r>
    </w:p>
    <w:p w14:paraId="158C24E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Собрание судей считается правомочным при участии в нем не менее двух третей от общего состава судей суда.</w:t>
      </w:r>
    </w:p>
    <w:p w14:paraId="3C71292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Решение собрания судей принимается большинством голосов от общего числа судей суда.</w:t>
      </w:r>
    </w:p>
    <w:p w14:paraId="5C44437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0" w:name="bookmark16"/>
      <w:bookmarkStart w:id="21" w:name="g4"/>
      <w:bookmarkEnd w:id="20"/>
      <w:bookmarkEnd w:id="21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4. Порядок рассмотрения вопросов об ответственности судей в Дисциплинарной комиссии Совета судей</w:t>
      </w:r>
    </w:p>
    <w:p w14:paraId="41DE5992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2" w:name="bookmark17"/>
      <w:bookmarkStart w:id="23" w:name="st_16"/>
      <w:bookmarkEnd w:id="22"/>
      <w:bookmarkEnd w:id="23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lastRenderedPageBreak/>
        <w:t>Статья 16. Формирование и состав Дисциплинарной комиссии Совета судей</w:t>
      </w:r>
    </w:p>
    <w:p w14:paraId="0A1F083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Дисциплинарная комиссия Совета судей (далее - Дисциплинарная комиссия) состоит из девять членов и формируется Советом судей из числа его членов.</w:t>
      </w:r>
    </w:p>
    <w:p w14:paraId="638BC99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Дисциплинарная комиссия считается правомочной при участии на заседании не менее двух третей ее состава.</w:t>
      </w:r>
    </w:p>
    <w:p w14:paraId="04C1F0B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состав Дисциплинарной комиссии не могут входить председатели, заместители председателей Конституционного суда, Верховного суда и местных судов, а также члены Совета по делам правосудия.</w:t>
      </w:r>
    </w:p>
    <w:p w14:paraId="1F3B5E5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4" w:name="bookmark18"/>
      <w:bookmarkStart w:id="25" w:name="st_17"/>
      <w:bookmarkEnd w:id="24"/>
      <w:bookmarkEnd w:id="25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17.Срок полномочий Дисциплинарной комиссии</w:t>
      </w:r>
    </w:p>
    <w:p w14:paraId="439DFCC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Срок полномочий Дисциплинарной комиссии составляет три года с момента избрания.</w:t>
      </w:r>
    </w:p>
    <w:p w14:paraId="1EF63BD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досрочного прекращения полномочий члена Дисциплинарной комиссии новый член должен быть избран Советом судей в срок не позднее одного месяца на оставшийся срок полномочий Дисциплинарной комиссии с учетом требований гендерного представительства.</w:t>
      </w:r>
    </w:p>
    <w:p w14:paraId="6762D57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6" w:name="bookmark23"/>
      <w:bookmarkStart w:id="27" w:name="st_18"/>
      <w:bookmarkEnd w:id="26"/>
      <w:bookmarkEnd w:id="27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18. Основания для досрочного прекращения полномочий члена Дисциплинарной комиссии</w:t>
      </w:r>
    </w:p>
    <w:p w14:paraId="55A403B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Полномочия члена Дисциплинарной комиссии досрочно прекращаются по следующим основаниям:</w:t>
      </w:r>
    </w:p>
    <w:p w14:paraId="102F098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подача заявления;</w:t>
      </w:r>
    </w:p>
    <w:p w14:paraId="778E350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прекращение полномочий судьи;</w:t>
      </w:r>
    </w:p>
    <w:p w14:paraId="2595EA7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выезд на постоянное место жительства за пределы Кыргызской Республики;</w:t>
      </w:r>
    </w:p>
    <w:p w14:paraId="0351DB9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выход из гражданства Кыргызской Республики или получения гражданства другого государства;</w:t>
      </w:r>
    </w:p>
    <w:p w14:paraId="7661CDF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вступление в законную силу обвинительного приговора суда либо постановления о прекращении уголовного преследования по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нереабилитирующим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основаниям;</w:t>
      </w:r>
    </w:p>
    <w:p w14:paraId="2127CA6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вступление в силу решения суда о признании его ограниченно дееспособным или недееспособным;</w:t>
      </w:r>
    </w:p>
    <w:p w14:paraId="0E8CFFC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смерть или вступление в силу решения суда о признании его умершим;</w:t>
      </w:r>
    </w:p>
    <w:p w14:paraId="523D42C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вступление в силу решения суда о признании его безвестно отсутствующим;</w:t>
      </w:r>
    </w:p>
    <w:p w14:paraId="1337525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9)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пропуск заседаний Дисциплинарной комиссии без уважительных причин три и более раза в течение года;</w:t>
      </w:r>
    </w:p>
    <w:p w14:paraId="4C5F889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10)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разглашение конфиденциальной информации по дисциплинарному материалу.</w:t>
      </w:r>
    </w:p>
    <w:p w14:paraId="0808A5D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Прекращение полномочий члена Дисциплинарной комиссии осуществляется решением Совета судей.</w:t>
      </w:r>
    </w:p>
    <w:p w14:paraId="4ECDC792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Примечание.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Уважительными причинами в настоящем Законе считаются: нахождение на лечении, в отпуске, служебной командировке или на обучении при наличии соответствующих подтверждающих документов.</w:t>
      </w:r>
    </w:p>
    <w:p w14:paraId="476E0FE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28" w:name="bookmark24"/>
      <w:bookmarkStart w:id="29" w:name="st_19"/>
      <w:bookmarkEnd w:id="28"/>
      <w:bookmarkEnd w:id="29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19. Первое заседание Дисциплинарной комиссии</w:t>
      </w:r>
    </w:p>
    <w:p w14:paraId="6465891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 первом заседании Дисциплинарной комиссии:</w:t>
      </w:r>
    </w:p>
    <w:p w14:paraId="2648B4E2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 Совета судей представляет членов Дисциплинарной комиссии;</w:t>
      </w:r>
    </w:p>
    <w:p w14:paraId="4E501C2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избираются председатель, заместитель председателя Дисциплинарной комиссии сроком на один год большинством голосов от правомочного состава Дисциплинарной комиссии открытым голосованием.</w:t>
      </w:r>
    </w:p>
    <w:p w14:paraId="72555DD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0" w:name="bookmark25"/>
      <w:bookmarkStart w:id="31" w:name="st_20"/>
      <w:bookmarkEnd w:id="30"/>
      <w:bookmarkEnd w:id="31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20. Полномочия председателя и заместителя председателя Дисциплинарной комиссии</w:t>
      </w:r>
    </w:p>
    <w:p w14:paraId="4FFDA7C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 Дисциплинарной комиссии:</w:t>
      </w:r>
    </w:p>
    <w:p w14:paraId="5119FFE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организует работу Дисциплинарной комиссии;</w:t>
      </w:r>
    </w:p>
    <w:p w14:paraId="6D7B9B8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представляет Дисциплинарную комиссию во взаимоотношениях с государственными органами, органами местного самоуправления и иными организациями;</w:t>
      </w:r>
    </w:p>
    <w:p w14:paraId="3A0B97D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созывает заседания, определяет вопросы, выносимые для рассмотрения на заседаниях Дисциплинарной комиссии;</w:t>
      </w:r>
    </w:p>
    <w:p w14:paraId="69CCD35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председательствует на заседаниях Дисциплинарной комиссии;</w:t>
      </w:r>
    </w:p>
    <w:p w14:paraId="71D3BDD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организует обобщение результатов работы Дисциплинарной комиссии и принимает меры, направленные на улучшение организации ее деятельности;</w:t>
      </w:r>
    </w:p>
    <w:p w14:paraId="6325CA4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информирует Совет судей о досрочном прекращении полномочий члена Дисциплинарной комиссии;</w:t>
      </w:r>
    </w:p>
    <w:p w14:paraId="3BCDC70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информирует директора Судебного департамента о работе подразделения, обеспечивающего организационное, материальное, техническое и методическое обеспечение деятельности Дисциплинарной комиссии.</w:t>
      </w:r>
    </w:p>
    <w:p w14:paraId="605A45F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период отсутствия председателя Дисциплинарной комиссии его полномочия выполняет заместитель.</w:t>
      </w:r>
    </w:p>
    <w:p w14:paraId="023A10F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2" w:name="st_21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21. Полномочия членов Дисциплинарной комиссии</w:t>
      </w:r>
      <w:bookmarkEnd w:id="32"/>
    </w:p>
    <w:p w14:paraId="08A8674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 Дисциплинарной комиссии:</w:t>
      </w:r>
    </w:p>
    <w:p w14:paraId="3F8E1EE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принимает участие в заседаниях Дисциплинарной комиссии;</w:t>
      </w:r>
    </w:p>
    <w:p w14:paraId="4A4553A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осуществляет предварительное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рассмо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т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рение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жалоб и представлений (далее - обращение);</w:t>
      </w:r>
    </w:p>
    <w:p w14:paraId="60A768B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знакомится с материалами, представленными на рассмотрение Дисциплинарной комиссии;</w:t>
      </w:r>
    </w:p>
    <w:p w14:paraId="1168102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проводит служебное расследование, исследует и проверяет материалы;</w:t>
      </w:r>
    </w:p>
    <w:p w14:paraId="6040E822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приводит мотивированные и обоснованные доводы по рассматриваемому вопросу;</w:t>
      </w:r>
    </w:p>
    <w:p w14:paraId="3516482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участвует в принятии решений;</w:t>
      </w:r>
    </w:p>
    <w:p w14:paraId="32D9E36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подписывает решения Дисциплинарной комиссии;</w:t>
      </w:r>
    </w:p>
    <w:p w14:paraId="6BF65A02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иные полномочия, предусмотренные настоящим Законом.</w:t>
      </w:r>
    </w:p>
    <w:p w14:paraId="64E7EC4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 Дисциплинарной комиссии обязан:</w:t>
      </w:r>
    </w:p>
    <w:p w14:paraId="3060027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быть беспристрастным и объективным при рассмотрении вопросов, входящих в компетенцию Дисциплинарной комиссии;</w:t>
      </w:r>
    </w:p>
    <w:p w14:paraId="6E4C2CB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не разглашать конфиденциальную информацию, содержащуюся в дисциплинарном материале;</w:t>
      </w:r>
    </w:p>
    <w:p w14:paraId="7B5BF78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заявлять самоотвод при рассмотрении вопроса, включенного в повестку дня заседания Дисциплинарной комиссии, если он является близким родственником лица, в отношении которого принимается решение.</w:t>
      </w:r>
    </w:p>
    <w:p w14:paraId="1234569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3" w:name="st_22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22. Секретарь Дисциплинарной комиссии</w:t>
      </w:r>
      <w:bookmarkEnd w:id="33"/>
    </w:p>
    <w:p w14:paraId="7CEB3A5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Функции секретаря Дисциплинарной комиссии осуществляются сотрудниками секретариата Дисциплинарной комиссии.</w:t>
      </w:r>
    </w:p>
    <w:p w14:paraId="6729369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Секретарь Дисциплинарной комиссии:</w:t>
      </w:r>
    </w:p>
    <w:p w14:paraId="3320917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организует делопроизводство в Дисциплинарной комиссии;</w:t>
      </w:r>
    </w:p>
    <w:p w14:paraId="0379E5D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обеспечивает подготовку заседания Дисциплинарной комиссии;</w:t>
      </w:r>
    </w:p>
    <w:p w14:paraId="7674226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извещает членов Дисциплинарной комиссии, лицо, обратившееся с обращением, и судью, в отношении которого подано обращение, о дате, времени и месте проведения заседания Дисциплинарной комиссии;</w:t>
      </w:r>
    </w:p>
    <w:p w14:paraId="6057CDE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обеспечивает членам Дисциплинарной комиссии доставку повестки дня очередного заседания Дисциплинарной комиссии;</w:t>
      </w:r>
    </w:p>
    <w:p w14:paraId="23843CD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ведет протокол заседания Дисциплинарной комиссии;</w:t>
      </w:r>
    </w:p>
    <w:p w14:paraId="231ED6F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обеспечивает рассылку копий решений заинтересованным лицам;</w:t>
      </w:r>
    </w:p>
    <w:p w14:paraId="712A0A9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осуществляет иные полномочия по распоряжению председателя Дисциплинарной комиссии.</w:t>
      </w:r>
    </w:p>
    <w:p w14:paraId="74E6020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4" w:name="st_23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23. Полномочия Дисциплинарной комиссии </w:t>
      </w:r>
      <w:bookmarkEnd w:id="34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ky-KG" w:eastAsia="ru-KG"/>
        </w:rPr>
        <w:t>п</w:t>
      </w:r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о рассмотрению вопросов о дисциплинарной ответственности судей</w:t>
      </w:r>
    </w:p>
    <w:p w14:paraId="36E97E7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Дисциплинарная комиссия:</w:t>
      </w:r>
    </w:p>
    <w:p w14:paraId="36A5A20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рассматривает вопросы о дисциплинарной ответственности судей;</w:t>
      </w:r>
    </w:p>
    <w:p w14:paraId="0B45B79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итогам рассмотрения вопросов о дисциплинарной ответственности судей вносит заключение в Совет судей:</w:t>
      </w:r>
    </w:p>
    <w:p w14:paraId="0CA1F06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а) об отказе в привлечении судьи к дисциплинарной ответственности;</w:t>
      </w:r>
    </w:p>
    <w:p w14:paraId="3B908E9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б) о наложении дисциплинарного взыскания на судью за совершение им дисциплинарного проступка;</w:t>
      </w:r>
    </w:p>
    <w:p w14:paraId="33BBE5C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в) о привлечении судьи к уголовной и иной ответственности, налагаемой в судебном порядке;</w:t>
      </w:r>
    </w:p>
    <w:p w14:paraId="4A6B5E8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г) о временном отстранении судьи от должности в случае привлечения его к уголовной ответственности (привлечение в качестве обвиняемого);</w:t>
      </w:r>
    </w:p>
    <w:p w14:paraId="141673A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д) о досрочном освобождении от занимаемой должности судьи Конституционного суда, судьи Верховного суда и судьи местного суда в случае нарушения ими требований безупречности.</w:t>
      </w:r>
    </w:p>
    <w:p w14:paraId="3C609FB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5" w:name="st_24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24. Субъекты обращения в Совет судей на действия (бездействие) судей</w:t>
      </w:r>
      <w:bookmarkEnd w:id="35"/>
    </w:p>
    <w:p w14:paraId="61DD2B7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 обращениями на действия (бездействие) судьи в Совет судей могут обращаться:</w:t>
      </w:r>
    </w:p>
    <w:p w14:paraId="7CD86BB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физические и юридические лица;</w:t>
      </w:r>
    </w:p>
    <w:p w14:paraId="15A900E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государственные органы, органы местного самоуправления, их должностные лица;</w:t>
      </w:r>
    </w:p>
    <w:p w14:paraId="0F948B6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председатели судов Кыргызской Республики.</w:t>
      </w:r>
    </w:p>
    <w:p w14:paraId="50B43D4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Совет судей с представлением о даче согласия на привлечение судьи к уголовной ответственности обращается Генеральный прокурор.</w:t>
      </w:r>
    </w:p>
    <w:p w14:paraId="2D9F2D8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 представлением о даче согласия на привлечение судьи к иной ответственности, налагаемой в судебном порядке, обращаются соответствующие государственные органы.</w:t>
      </w:r>
    </w:p>
    <w:p w14:paraId="4EA3378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Обращения подаются в секретариат Дисциплинарной комиссии. Обращения регистрируются не позднее следующего рабочего дня и передаются председателю Совета судей.</w:t>
      </w:r>
    </w:p>
    <w:p w14:paraId="66958CC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Председатель Совета судей передает обращение одному из членов Совета судей для проведения проверки.</w:t>
      </w:r>
    </w:p>
    <w:p w14:paraId="1245C51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6" w:name="st_25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25. Общие требования, предъявляемые к форме и содержанию обращения в Совет судей</w:t>
      </w:r>
      <w:bookmarkEnd w:id="36"/>
    </w:p>
    <w:p w14:paraId="19A702A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Обращение подается в Совет судей в письменной форме или посредством электронной почты.</w:t>
      </w:r>
    </w:p>
    <w:p w14:paraId="371DD82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Обращения граждан, юридических лиц могут быть поданы в Совет судей в виде жалоб. Обращения государственных органов, органов местного самоуправления и их должностных лиц оформляются в виде представления.</w:t>
      </w:r>
    </w:p>
    <w:p w14:paraId="0EFAF47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Обращение должно содержать:</w:t>
      </w:r>
    </w:p>
    <w:p w14:paraId="4C8142F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фамилию, имя, отчество автора обращения, наименование юридического лица, государственного органа, органа местного самоуправления, их должностных лиц, их адреса, номер телефона - при наличии;</w:t>
      </w:r>
    </w:p>
    <w:p w14:paraId="15F2A70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фамилию судьи, в отношении которого подано обращение;</w:t>
      </w:r>
    </w:p>
    <w:p w14:paraId="18FE218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дату и место совершения действий, описанных в обращении;</w:t>
      </w:r>
    </w:p>
    <w:p w14:paraId="68588F5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краткое описание обстоятельств дисциплинарного проступка (преступления, уголовного проступка, иного правонарушения, налагаемого в судебном порядке);</w:t>
      </w:r>
    </w:p>
    <w:p w14:paraId="28807E1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доказательства, свидетельствующие о совершении судьей дисциплинарного проступка (преступления, иного правонарушения, налагаемого в судебном порядке), - при их наличии;</w:t>
      </w:r>
    </w:p>
    <w:p w14:paraId="6470E3C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дату и подпись автора обращения.</w:t>
      </w:r>
    </w:p>
    <w:p w14:paraId="59DF63C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Обращение, поданное посредством электронной почты, должно содержать, в том числе, электронную цифровую подпись.</w:t>
      </w:r>
    </w:p>
    <w:p w14:paraId="6A04516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7" w:name="st_26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26. Возврат обращения</w:t>
      </w:r>
      <w:bookmarkEnd w:id="37"/>
    </w:p>
    <w:p w14:paraId="42B4343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судей возвращает обращение без рассмотрения по существу в случаях:</w:t>
      </w:r>
    </w:p>
    <w:p w14:paraId="1643DA4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если оно не соответствует требованиям, предусмотренным статьей </w:t>
      </w:r>
      <w:hyperlink r:id="rId13" w:anchor="st_25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25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Закона;</w:t>
      </w:r>
    </w:p>
    <w:p w14:paraId="4418B2E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отзыва обращения;</w:t>
      </w:r>
    </w:p>
    <w:p w14:paraId="0293FFB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если в нем обжалуется судебный акт;</w:t>
      </w:r>
    </w:p>
    <w:p w14:paraId="02C6DBD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если содержащееся в нем требование не входит в полномочия Совета судей;</w:t>
      </w:r>
    </w:p>
    <w:p w14:paraId="21ED7DD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если ранее оно рассматривалось и не содержит новых доводов.</w:t>
      </w:r>
    </w:p>
    <w:p w14:paraId="2F014F5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Решение о возвращении обращения принимается на заседании Дисциплинарной комиссии. Обращение возвращается автору мотивированным 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письмом за подписью председателя или заместителя председателя Дисциплинарной комиссии.</w:t>
      </w:r>
    </w:p>
    <w:p w14:paraId="604D44D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Возврат обращения по основаниям, предусмотренным в пунктах 1 и 2 части 1 настоящей статьи, не препятствует повторному обращению после устранения недостатков.</w:t>
      </w:r>
    </w:p>
    <w:p w14:paraId="0F5711E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повторного обращения при возврате по основаниям, предусмотренным в пунктах 3-5 части 1 настоящей статьи, данное обращение не подлежит рассмотрению.</w:t>
      </w:r>
    </w:p>
    <w:p w14:paraId="1A57637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8" w:name="st_27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27. Служебное расследование в отношении судьи</w:t>
      </w:r>
      <w:bookmarkEnd w:id="38"/>
    </w:p>
    <w:p w14:paraId="258F0F0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отсутствия оснований для возврата обращения член Дисциплинарной комиссии по поручению председателя проводит служебное расследование не позднее тридцати календарных дней со дня поступления к нему материалов. Этот срок не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br/>
        <w:t>включает в себя период, в течение которого судья, в отношении которого подано обращение, отсутствовал по уважительной причине.</w:t>
      </w:r>
    </w:p>
    <w:p w14:paraId="7C3FD6E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итогам служебного расследования член Дисциплинарной комиссии, проводивший расследование, представляет на рассмотрение Дисциплинарной комиссии справку о наличии или отсутствии состава дисциплинарного проступка в действиях (бездействии) судьи.</w:t>
      </w:r>
    </w:p>
    <w:p w14:paraId="3825576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Служебное расследование включает в себя:</w:t>
      </w:r>
    </w:p>
    <w:p w14:paraId="0B97F14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опрос и истребование объяснений или других доказательств у судьи, в отношении которого подано обращение;</w:t>
      </w:r>
    </w:p>
    <w:p w14:paraId="5F0EF95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исследование материалов дела, рассматриваемого судьей, если обращение подано на действия (бездействие) судьи, допущенные им при рассмотрении конкретного дела;</w:t>
      </w:r>
    </w:p>
    <w:p w14:paraId="5C81722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любые другие действия по сбору полной информации о причинах и обстоятельствах, послуживших основанием для подачи обращения.</w:t>
      </w:r>
    </w:p>
    <w:p w14:paraId="6D05F8D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ходе служебного расследования член Совета судей вправе:</w:t>
      </w:r>
    </w:p>
    <w:p w14:paraId="19276D4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запросить копии соответствующих документов, в том числе из судебных дел;</w:t>
      </w:r>
    </w:p>
    <w:p w14:paraId="1898004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запросить иную необходимую информацию у председателя суда, где работает судья, в отношении которого подано обращение, а также и от других государственных органов и органов местного самоуправления и их должностных лиц;</w:t>
      </w:r>
    </w:p>
    <w:p w14:paraId="1A507D1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необходимости потребовать у лица, подавшего обращение, письменные и устные объяснения, а также другие дополнительные доказательства в связи с обстоятельствами, приведенными в обращении, опросить свидетелей.</w:t>
      </w:r>
    </w:p>
    <w:p w14:paraId="1CDAA8A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39" w:name="st_28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28. Сроки привлечения судьи к дисциплинарной ответственности</w:t>
      </w:r>
      <w:bookmarkEnd w:id="39"/>
    </w:p>
    <w:p w14:paraId="0B84E05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Судья может быть привлечен к дисциплинарной ответственности не позднее шестимесячного срока со дня регистрации обращения, не считая времени служебного расследования, рассмотрения обращения Советом судей или отсутствия судьи на работе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br/>
        <w:t>по уважительной причине, но не позднее одного года со дня совершения дисциплинарного проступка.</w:t>
      </w:r>
    </w:p>
    <w:p w14:paraId="039F430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0" w:name="st_29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29. Порядок рассмотрения обращения на заседании Дисциплинарной комиссии</w:t>
      </w:r>
      <w:bookmarkEnd w:id="40"/>
    </w:p>
    <w:p w14:paraId="0FD9FED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Обращение рассматривается Дисциплинарной комиссией не позднее тридцати календарных дней со дня окончания служебного расследования. Этот срок не включает в себя период, в течение которого судья, в отношении которого подано обращение, отсутствовал по уважительной причине.</w:t>
      </w:r>
    </w:p>
    <w:p w14:paraId="3913300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Заседания Дисциплинарной комиссии проводятся открыто, за исключением случаев, когда судья, в отношении которого подано обращение, ходатайствует о рассмотрении дела в закрытом заседании.</w:t>
      </w:r>
    </w:p>
    <w:p w14:paraId="3026BB9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Рассмотрение обращения начинается с представления справки членом Дисциплинарной комиссии, проводившим служебное расследование.</w:t>
      </w:r>
    </w:p>
    <w:p w14:paraId="58F8308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Судья, в отношении которого подано обращение, и лицо, подавшее обращение, вправе принять участие в заседании Дисциплинарной комиссии.</w:t>
      </w:r>
    </w:p>
    <w:p w14:paraId="446B8C1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Судья, в отношении которого подано обращение, и лицо, подавшее обращение, извещаются о дне и месте заседания. Их неявка по неуважительным причинам не препятствует рассмотрению обращения.</w:t>
      </w:r>
    </w:p>
    <w:p w14:paraId="6CEABD7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Судья, в отношении которого подано обращение, и лицо, подавшее обращение, вправе знакомиться с материалами дела, давать пояснения и заявлять ходатайства. Дисциплинарная комиссия вправе заслушать и других лиц, изучить документы и другие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br/>
        <w:t>материалы.</w:t>
      </w:r>
    </w:p>
    <w:p w14:paraId="0472D63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обнаружения в действиях судьи признаков преступления Дисциплинарная комиссия передает дисциплинарный материал Генеральному прокурору.</w:t>
      </w:r>
    </w:p>
    <w:p w14:paraId="4490FC7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1" w:name="st_30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30. Протокол заседания Дисциплинарной комиссии</w:t>
      </w:r>
      <w:bookmarkEnd w:id="41"/>
    </w:p>
    <w:p w14:paraId="0932E83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 Н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а заседании Дисциплинарной комиссии при рассмотрении обращения и дисциплинарного материала в отношении судьи ведется протокол заседания.</w:t>
      </w:r>
    </w:p>
    <w:p w14:paraId="0103E85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протоколе указываются состав Дисциплинарной комиссии, дата заседания, сведения о явке лиц, участвующих в рассмотрении обращения (представления), ходатайства и результаты их рассмотрения, пояснения лиц, участвующих в заседании, а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br/>
        <w:t>также принятое заключение.</w:t>
      </w:r>
    </w:p>
    <w:p w14:paraId="0DF5215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Протокол заседания Совета судей подписывают председатель и секретарь Дисциплинарной комиссии.</w:t>
      </w:r>
    </w:p>
    <w:p w14:paraId="100C778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Протокол заседания Дисциплинарной комиссии приобщается к дисциплинарному материалу.</w:t>
      </w:r>
    </w:p>
    <w:p w14:paraId="495307A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2" w:name="st_31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31. Заключение Дисциплинарной комиссии по обращению и дисциплинарному материалу</w:t>
      </w:r>
      <w:bookmarkEnd w:id="42"/>
    </w:p>
    <w:p w14:paraId="1159159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 итогам рассмотрения обращения и дисциплинарного материала в отношении судьи Дисциплинарной комиссией составляется заключение.</w:t>
      </w:r>
    </w:p>
    <w:p w14:paraId="219E903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Заключение принимается Дисциплинарной комиссией большинством голосов от общего числа членов.</w:t>
      </w:r>
    </w:p>
    <w:p w14:paraId="5B0F243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Заключение Дисциплинарной комиссии принимается в совещательной комнате.</w:t>
      </w:r>
    </w:p>
    <w:p w14:paraId="6EEDE99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Член Дисциплинарной комиссии, имеющий особое мнение относительно заключения, может изложить его в письменной форме с указанием мотивов.</w:t>
      </w:r>
    </w:p>
    <w:p w14:paraId="3828016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Заключение подписывается председателем и членами Дисциплинарной комиссии, участвовавшими в рассмотрении обращения, дисциплинарного материала в отношении судьи.</w:t>
      </w:r>
    </w:p>
    <w:p w14:paraId="71C9BBE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Заключение передается в Совет судей вместе с дисциплинарным материалом для принятия решения о привлечении судьи к дисциплинарной ответственности.</w:t>
      </w:r>
    </w:p>
    <w:p w14:paraId="6339982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Информация о привлечении судьи к дисциплинарной ответственности публикуется на веб-сайте (веб-странице) Совета судей.</w:t>
      </w:r>
    </w:p>
    <w:p w14:paraId="338FF6D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3" w:name="st_32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32. Решение Совета судей о даче согласия на привлечение судьи к уголовной ответственности (привлечение в качестве обвиняемого)</w:t>
      </w:r>
      <w:bookmarkEnd w:id="43"/>
    </w:p>
    <w:p w14:paraId="34FDD06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дачи согласия на привлечение судьи Конституционного суда, судьи Верховного суда к уголовной ответственности (привлечение в качестве обвиняемого) Совет судей вносит предложение о временном отстранении его от должности судьи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br/>
        <w:t xml:space="preserve">Президенту для последующего внесения представления в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.</w:t>
      </w:r>
    </w:p>
    <w:p w14:paraId="082FE22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случае дачи согласия на привлечение судьи местного суда к уголовной ответственности (привлечение в качестве обвиняемого) Совет судей вносит предложение о временном отстранении его от должности судьи Президенту.</w:t>
      </w:r>
    </w:p>
    <w:p w14:paraId="3003752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4" w:name="st_33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33. Отказ в привлечении судьи к дисциплинарной ответственности</w:t>
      </w:r>
      <w:bookmarkEnd w:id="44"/>
    </w:p>
    <w:p w14:paraId="0FB2B04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Совет судей отказывает в привлечении судьи к дисциплинарной ответственности в случаях:</w:t>
      </w:r>
    </w:p>
    <w:p w14:paraId="5521CD2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истечения срока привлечения судьи к дисциплинарной ответственности, предусмотренного </w:t>
      </w:r>
      <w:hyperlink r:id="rId14" w:anchor="st_28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статьей 28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настоящего Закона;</w:t>
      </w:r>
    </w:p>
    <w:p w14:paraId="0CC8ACA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отсутствия оснований для привлечения судьи к дисциплинарной ответственности.</w:t>
      </w:r>
    </w:p>
    <w:p w14:paraId="09939DA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5" w:name="st_34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34. Содержание решения Совета судей</w:t>
      </w:r>
      <w:bookmarkEnd w:id="45"/>
    </w:p>
    <w:p w14:paraId="7F14624A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 решении Совета судей указываются:</w:t>
      </w:r>
    </w:p>
    <w:p w14:paraId="4C0BA16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состав Совета судей;</w:t>
      </w:r>
    </w:p>
    <w:p w14:paraId="753CA5D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дата рассмотрения обращения, дисциплинарного материала;</w:t>
      </w:r>
    </w:p>
    <w:p w14:paraId="32B321B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фамилия, имя и должность судьи, привлеченного к дисциплинарной ответственности;</w:t>
      </w:r>
    </w:p>
    <w:p w14:paraId="1D223A96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содержание обращения и разъяснения судьи;</w:t>
      </w:r>
    </w:p>
    <w:p w14:paraId="452E47B0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обстоятельства дела, установленные служебным расследованием;</w:t>
      </w:r>
    </w:p>
    <w:p w14:paraId="1B80F17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основания принятого решения;</w:t>
      </w:r>
    </w:p>
    <w:p w14:paraId="3CBB795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вывод об удовлетворении либо об отказе в удовлетворении обращения о привлечении судьи к дисциплинарной ответственности;</w:t>
      </w:r>
    </w:p>
    <w:p w14:paraId="7F2A805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8)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вид дисциплинарного взыскания, налагаемого на судью, в случае привлечения к дисциплинарной ответственности;</w:t>
      </w:r>
    </w:p>
    <w:p w14:paraId="1C89F72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9)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вывод о даче согласия либо об отказе в даче согласия на привлечение судьи к уголовной или иной ответственности, налагаемой в судебном порядке, и на временное отстранение судьи от должности;</w:t>
      </w:r>
    </w:p>
    <w:p w14:paraId="73DC391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10)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порядок обжалования решения в случае, если оно подлежит обжалованию.</w:t>
      </w:r>
    </w:p>
    <w:p w14:paraId="6287D71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6" w:name="st_35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35. Порядок обжалования решения</w:t>
      </w:r>
      <w:bookmarkEnd w:id="46"/>
    </w:p>
    <w:p w14:paraId="10545BC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lastRenderedPageBreak/>
        <w:t>Решение Совета судей о наложении дисциплинарного взыскания на судью в виде досрочного освобождения судьи от занимаемой должности может быть обжаловано в случаях и порядке, определяемых Административно-процессуальным </w:t>
      </w:r>
      <w:hyperlink r:id="rId15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кодексом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Кыргызской Республики.</w:t>
      </w:r>
    </w:p>
    <w:p w14:paraId="0F5114B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7" w:name="bookmark30"/>
      <w:bookmarkStart w:id="48" w:name="st_36"/>
      <w:bookmarkEnd w:id="47"/>
      <w:bookmarkEnd w:id="48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36. Исполнение решения Совета судей</w:t>
      </w:r>
    </w:p>
    <w:p w14:paraId="34949842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Решение Совета судей вступает в законную силу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п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о истечении трех дней с момента оглашения.</w:t>
      </w:r>
    </w:p>
    <w:p w14:paraId="43A1E56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Копии решения Совета судей в течение пяти рабочих дней после его вступления в законную силу направляются в суд по месту работы судьи, Судебный департамент для приобщения к личному делу судьи и судье, в отношении которого оно принято.</w:t>
      </w:r>
    </w:p>
    <w:p w14:paraId="34EAA0E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Лицо, подавшее обращение, извещается о принятом решении. По его заявлению ему выдается копия решения Совета судей.</w:t>
      </w:r>
    </w:p>
    <w:p w14:paraId="282C44EB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Предложение Совета судей о досрочном освобождении судьи от занимаемой должности направляется Президенту по истечении срока на обжалование решения Совета судей. В случае обжалования в суд решения Совета судей представление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br/>
        <w:t>направляется после вступления в законную силу судебного акта.</w:t>
      </w:r>
    </w:p>
    <w:p w14:paraId="455CB44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Решение Совета судей о даче согласия на привлечение судьи к уголовной ответственности (в качестве обвиняемого) направляется Генеральному прокурору не позднее пяти рабочих дней со дня вступления решения в законную силу.</w:t>
      </w:r>
    </w:p>
    <w:p w14:paraId="107CD78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Решение Совета судей о даче согласия на привлечение судьи к уголовной ответственности (в качестве обвиняемого) и о временном отстранении судьи от должности направляется Президенту не позднее пяти рабочих дней со дня вступления решения в законную силу.</w:t>
      </w:r>
    </w:p>
    <w:p w14:paraId="2064C6FC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7. 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Решение Совета судей о привлечении судьи к иной ответственности, налагаемой в судебном порядке, направляется соответствующему государственному органу не позднее пяти рабочих дней со дня вступления решения в законную силу.</w:t>
      </w:r>
    </w:p>
    <w:p w14:paraId="553277D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49" w:name="bookmark31"/>
      <w:bookmarkStart w:id="50" w:name="st_37"/>
      <w:bookmarkEnd w:id="49"/>
      <w:bookmarkEnd w:id="50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Статья 37. Порядок снятия дисциплинарного взыскания с судьи</w:t>
      </w:r>
    </w:p>
    <w:p w14:paraId="0C2BE86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Предупреждение, замечание или выговор могут быть сняты с судьи Советом судей до истечения срока, указанного в законодательстве о статусе судей, но не ранее чем половины срока действия дисциплинарного взыскания.</w:t>
      </w:r>
    </w:p>
    <w:p w14:paraId="0B7F1F2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 предложением о снятии дисциплинарного взыскания в Совет судей может обратиться судья, имеющий дисциплинарное взыскание, или председатель суда, в котором работает судья.</w:t>
      </w:r>
    </w:p>
    <w:p w14:paraId="26DA879D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Решение Совета судей о снятии дисциплинарного взыскания направляется в суд по месту работы судьи, Судебный департамент для приобщения к личному делу судьи и судье.</w:t>
      </w:r>
    </w:p>
    <w:p w14:paraId="28915C37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1" w:name="bookmark32"/>
      <w:bookmarkStart w:id="52" w:name="g5"/>
      <w:bookmarkEnd w:id="51"/>
      <w:bookmarkEnd w:id="52"/>
      <w:r w:rsidRPr="0092140D">
        <w:rPr>
          <w:rFonts w:ascii="Arial" w:eastAsia="Times New Roman" w:hAnsi="Arial" w:cs="Arial"/>
          <w:b/>
          <w:bCs/>
          <w:color w:val="2B2B2B"/>
          <w:sz w:val="24"/>
          <w:szCs w:val="24"/>
          <w:lang w:val="ru-KG" w:eastAsia="ru-KG"/>
        </w:rPr>
        <w:t>Глава 5. Заключительные положения</w:t>
      </w:r>
    </w:p>
    <w:p w14:paraId="6B8B7D13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bookmarkStart w:id="53" w:name="st_38"/>
      <w:r w:rsidRPr="0092140D">
        <w:rPr>
          <w:rFonts w:ascii="Arial" w:eastAsia="Times New Roman" w:hAnsi="Arial" w:cs="Arial"/>
          <w:b/>
          <w:bCs/>
          <w:color w:val="0000FF"/>
          <w:sz w:val="24"/>
          <w:szCs w:val="24"/>
          <w:lang w:val="ru-KG" w:eastAsia="ru-KG"/>
        </w:rPr>
        <w:t>Статья 38. Порядок вступления в силу настоящего Закона</w:t>
      </w:r>
      <w:bookmarkEnd w:id="53"/>
    </w:p>
    <w:p w14:paraId="614A2C99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1. 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Настоящий Закон вступает в силу со дня официального опубликования.</w:t>
      </w:r>
    </w:p>
    <w:p w14:paraId="759DDC98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2. 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Со дня вступления в силу настоящего Закона признать утратившими силу:</w:t>
      </w:r>
    </w:p>
    <w:p w14:paraId="4424AC7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1) </w:t>
      </w:r>
      <w:hyperlink r:id="rId16" w:history="1">
        <w:r w:rsidRPr="0092140D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KG" w:eastAsia="ru-KG"/>
          </w:rPr>
          <w:t>Закон</w:t>
        </w:r>
      </w:hyperlink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«Об органах судейского самоуправления» от 20 марта 2008 года № 35 (Ведомости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2008 г., № 3, ст. 260);</w:t>
      </w:r>
    </w:p>
    <w:p w14:paraId="4DF8B41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lastRenderedPageBreak/>
        <w:t>2)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begin"/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instrText xml:space="preserve"> HYPERLINK "http://cbd.minjust.gov.kg/act/view/ru-ru/203282?cl=ru-ru" </w:instrTex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separate"/>
      </w:r>
      <w:r w:rsidRPr="0092140D">
        <w:rPr>
          <w:rFonts w:ascii="Arial" w:eastAsia="Times New Roman" w:hAnsi="Arial" w:cs="Arial"/>
          <w:color w:val="0000FF"/>
          <w:sz w:val="24"/>
          <w:szCs w:val="24"/>
          <w:u w:val="single"/>
          <w:lang w:val="ru-KG" w:eastAsia="ru-KG"/>
        </w:rPr>
        <w:t>Закон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end"/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«О внесении изменений и дополнений в Закон Кыргызской Республики «Об органах судейского самоуправления» от 13 июня 2011 года № 38 (Ведомости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2011 г., № 6, ст. 533);</w:t>
      </w:r>
    </w:p>
    <w:p w14:paraId="59217094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3)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begin"/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instrText xml:space="preserve"> HYPERLINK "http://cbd.minjust.gov.kg/act/view/ru-ru/111368?cl=ru-ru" </w:instrTex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separate"/>
      </w:r>
      <w:r w:rsidRPr="0092140D">
        <w:rPr>
          <w:rFonts w:ascii="Arial" w:eastAsia="Times New Roman" w:hAnsi="Arial" w:cs="Arial"/>
          <w:color w:val="0000FF"/>
          <w:sz w:val="24"/>
          <w:szCs w:val="24"/>
          <w:u w:val="single"/>
          <w:lang w:val="ru-KG" w:eastAsia="ru-KG"/>
        </w:rPr>
        <w:t>Закон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end"/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«О внесении изменений и дополнений в Закон Кыргызской Республики «Об органах судейского самоуправления» от 25 июня 2016 года № 89 (Ведомости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2016 г., № 6, ст. 538);</w:t>
      </w:r>
    </w:p>
    <w:p w14:paraId="72E8CDA1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4)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begin"/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instrText xml:space="preserve"> HYPERLINK "http://cbd.minjust.gov.kg/act/view/ru-ru/111444?cl=ru-ru" </w:instrTex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separate"/>
      </w:r>
      <w:r w:rsidRPr="0092140D">
        <w:rPr>
          <w:rFonts w:ascii="Arial" w:eastAsia="Times New Roman" w:hAnsi="Arial" w:cs="Arial"/>
          <w:color w:val="0000FF"/>
          <w:sz w:val="24"/>
          <w:szCs w:val="24"/>
          <w:u w:val="single"/>
          <w:lang w:val="ru-KG" w:eastAsia="ru-KG"/>
        </w:rPr>
        <w:t>статью 2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end"/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Закона Кыргызской Республики «О внесении изменений в некоторые законодательные акты Кыргызской Республики (в законы Кыргызской Республики «О Верховном суде Кыргызской Республики и местных судах», «Об органах судейского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br/>
        <w:t xml:space="preserve">самоуправления») от 5 августа 2016 года № 165 (Ведомости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2016 г., № 7, ст. 883);</w:t>
      </w:r>
    </w:p>
    <w:p w14:paraId="6825A0F5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5)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begin"/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instrText xml:space="preserve"> HYPERLINK "http://cbd.minjust.gov.kg/act/view/ru-ru/111654?cl=ru-ru" </w:instrTex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separate"/>
      </w:r>
      <w:r w:rsidRPr="0092140D">
        <w:rPr>
          <w:rFonts w:ascii="Arial" w:eastAsia="Times New Roman" w:hAnsi="Arial" w:cs="Arial"/>
          <w:color w:val="0000FF"/>
          <w:sz w:val="24"/>
          <w:szCs w:val="24"/>
          <w:u w:val="single"/>
          <w:lang w:val="ru-KG" w:eastAsia="ru-KG"/>
        </w:rPr>
        <w:t>Закон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end"/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Кыргызской Республики «О Дисциплинарной комиссии при Совете судей Кыргызской Республики» от 28 июля 2017 года № 147 (Ведомости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2017 г., № 7-8, ст. 749);</w:t>
      </w:r>
    </w:p>
    <w:p w14:paraId="069CC06F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ky-KG" w:eastAsia="ru-KG"/>
        </w:rPr>
        <w:t>6) 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begin"/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instrText xml:space="preserve"> HYPERLINK "http://cbd.minjust.gov.kg/act/view/ru-ru/111656?cl=ru-ru" </w:instrTex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separate"/>
      </w:r>
      <w:r w:rsidRPr="0092140D">
        <w:rPr>
          <w:rFonts w:ascii="Arial" w:eastAsia="Times New Roman" w:hAnsi="Arial" w:cs="Arial"/>
          <w:color w:val="0000FF"/>
          <w:sz w:val="24"/>
          <w:szCs w:val="24"/>
          <w:u w:val="single"/>
          <w:lang w:val="ru-KG" w:eastAsia="ru-KG"/>
        </w:rPr>
        <w:t>статью 3</w:t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fldChar w:fldCharType="end"/>
      </w: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 Закона Кыргызской Республики «О внесении изменений в некоторые законодательные акты Кыргызской Республики в связи с принятием Закона Кыргызской Республики «О Дисциплинарной комиссии при Совете судей Кыргызской Республики» от 28 июля 2017 года № 149 (Ведомости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Жогорку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</w:t>
      </w:r>
      <w:proofErr w:type="spellStart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Кенеша</w:t>
      </w:r>
      <w:proofErr w:type="spellEnd"/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 xml:space="preserve"> Кыргызской Республики, 2017 г., № 7-8, ст. 751).</w:t>
      </w:r>
    </w:p>
    <w:p w14:paraId="468F053E" w14:textId="77777777" w:rsidR="0092140D" w:rsidRPr="0092140D" w:rsidRDefault="0092140D" w:rsidP="0092140D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p w14:paraId="77C8E7B9" w14:textId="77777777" w:rsidR="0092140D" w:rsidRPr="0092140D" w:rsidRDefault="0092140D" w:rsidP="0092140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673"/>
        <w:gridCol w:w="3532"/>
      </w:tblGrid>
      <w:tr w:rsidR="0092140D" w:rsidRPr="0092140D" w14:paraId="2E60412C" w14:textId="77777777" w:rsidTr="0092140D">
        <w:tc>
          <w:tcPr>
            <w:tcW w:w="1650" w:type="pct"/>
            <w:shd w:val="clear" w:color="auto" w:fill="FFFFFF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14:paraId="716E99FE" w14:textId="77777777" w:rsidR="0092140D" w:rsidRPr="0092140D" w:rsidRDefault="0092140D" w:rsidP="0092140D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9214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Президент</w:t>
            </w:r>
          </w:p>
          <w:p w14:paraId="3B1693CB" w14:textId="77777777" w:rsidR="0092140D" w:rsidRPr="0092140D" w:rsidRDefault="0092140D" w:rsidP="0092140D">
            <w:pPr>
              <w:spacing w:after="60" w:line="276" w:lineRule="atLeast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9214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Кыргызской Республики</w:t>
            </w:r>
          </w:p>
        </w:tc>
        <w:tc>
          <w:tcPr>
            <w:tcW w:w="14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A996" w14:textId="77777777" w:rsidR="0092140D" w:rsidRPr="0092140D" w:rsidRDefault="0092140D" w:rsidP="0092140D">
            <w:pPr>
              <w:spacing w:after="60" w:line="276" w:lineRule="atLeast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92140D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> </w:t>
            </w:r>
          </w:p>
        </w:tc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6CD57" w14:textId="77777777" w:rsidR="0092140D" w:rsidRPr="0092140D" w:rsidRDefault="0092140D" w:rsidP="0092140D">
            <w:pPr>
              <w:spacing w:after="60" w:line="276" w:lineRule="atLeast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9214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KG"/>
              </w:rPr>
              <w:t>С</w:t>
            </w:r>
            <w:r w:rsidRPr="009214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ru-KG" w:eastAsia="ru-KG"/>
              </w:rPr>
              <w:t>.</w:t>
            </w:r>
            <w:r w:rsidRPr="009214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KG"/>
              </w:rPr>
              <w:t>Н. Жапаров</w:t>
            </w:r>
          </w:p>
        </w:tc>
      </w:tr>
    </w:tbl>
    <w:p w14:paraId="3DB10229" w14:textId="77777777" w:rsidR="0092140D" w:rsidRPr="0092140D" w:rsidRDefault="0092140D" w:rsidP="0092140D">
      <w:pPr>
        <w:shd w:val="clear" w:color="auto" w:fill="FFFFFF"/>
        <w:spacing w:after="48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</w:pPr>
      <w:r w:rsidRPr="0092140D">
        <w:rPr>
          <w:rFonts w:ascii="Arial" w:eastAsia="Times New Roman" w:hAnsi="Arial" w:cs="Arial"/>
          <w:color w:val="2B2B2B"/>
          <w:sz w:val="24"/>
          <w:szCs w:val="24"/>
          <w:lang w:val="ru-KG" w:eastAsia="ru-KG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2140D" w:rsidRPr="0092140D" w14:paraId="668A2099" w14:textId="77777777" w:rsidTr="0092140D">
        <w:trPr>
          <w:trHeight w:val="383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BC2E" w14:textId="77777777" w:rsidR="0092140D" w:rsidRPr="0092140D" w:rsidRDefault="0092140D" w:rsidP="0092140D">
            <w:pPr>
              <w:spacing w:after="0" w:line="276" w:lineRule="atLeas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9214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KG"/>
              </w:rPr>
              <w:t>Принят Жогорку Кенешем 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1005" w14:textId="77777777" w:rsidR="0092140D" w:rsidRPr="0092140D" w:rsidRDefault="0092140D" w:rsidP="0092140D">
            <w:pPr>
              <w:spacing w:after="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92140D"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  <w:t> </w:t>
            </w:r>
          </w:p>
          <w:p w14:paraId="4CBF6B74" w14:textId="77777777" w:rsidR="0092140D" w:rsidRPr="0092140D" w:rsidRDefault="0092140D" w:rsidP="0092140D">
            <w:pPr>
              <w:spacing w:after="0" w:line="276" w:lineRule="atLeast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val="ru-KG" w:eastAsia="ru-KG"/>
              </w:rPr>
            </w:pPr>
            <w:r w:rsidRPr="0092140D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KG"/>
              </w:rPr>
              <w:t>30 сентября 2021-года</w:t>
            </w:r>
          </w:p>
        </w:tc>
      </w:tr>
    </w:tbl>
    <w:p w14:paraId="3088DB1F" w14:textId="77777777" w:rsidR="00503007" w:rsidRDefault="00503007"/>
    <w:sectPr w:rsidR="0050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7D"/>
    <w:rsid w:val="004A0F7D"/>
    <w:rsid w:val="00503007"/>
    <w:rsid w:val="0092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1E312-359E-4278-815D-6598443F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2312?cl=ru-ru" TargetMode="External"/><Relationship Id="rId13" Type="http://schemas.openxmlformats.org/officeDocument/2006/relationships/hyperlink" Target="http://cbd.minjust.gov.kg/act/view/ru-ru/112312?cl=ru-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12312?cl=ru-ru" TargetMode="External"/><Relationship Id="rId12" Type="http://schemas.openxmlformats.org/officeDocument/2006/relationships/hyperlink" Target="http://cbd.minjust.gov.kg/act/view/ru-ru/203166?cl=ru-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bd.minjust.gov.kg/act/view/ru-ru/202245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2312?cl=ru-ru" TargetMode="External"/><Relationship Id="rId11" Type="http://schemas.openxmlformats.org/officeDocument/2006/relationships/hyperlink" Target="http://cbd.minjust.gov.kg/act/view/ru-ru/112312?cl=ru-ru" TargetMode="External"/><Relationship Id="rId5" Type="http://schemas.openxmlformats.org/officeDocument/2006/relationships/hyperlink" Target="http://cbd.minjust.gov.kg/act/view/ru-ru/112312?cl=ru-ru" TargetMode="External"/><Relationship Id="rId15" Type="http://schemas.openxmlformats.org/officeDocument/2006/relationships/hyperlink" Target="http://cbd.minjust.gov.kg/act/view/ru-ru/111520?cl=ru-ru" TargetMode="External"/><Relationship Id="rId10" Type="http://schemas.openxmlformats.org/officeDocument/2006/relationships/hyperlink" Target="http://cbd.minjust.gov.kg/act/view/ru-ru/202352?cl=ru-ru" TargetMode="External"/><Relationship Id="rId4" Type="http://schemas.openxmlformats.org/officeDocument/2006/relationships/hyperlink" Target="http://cbd.minjust.gov.kg/act/view/ru-ru/112213?cl=ru-ru" TargetMode="External"/><Relationship Id="rId9" Type="http://schemas.openxmlformats.org/officeDocument/2006/relationships/hyperlink" Target="http://cbd.minjust.gov.kg/act/view/ru-ru/112312?cl=ru-ru" TargetMode="External"/><Relationship Id="rId14" Type="http://schemas.openxmlformats.org/officeDocument/2006/relationships/hyperlink" Target="http://cbd.minjust.gov.kg/act/view/ru-ru/112312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5826</Words>
  <Characters>33214</Characters>
  <Application>Microsoft Office Word</Application>
  <DocSecurity>0</DocSecurity>
  <Lines>276</Lines>
  <Paragraphs>77</Paragraphs>
  <ScaleCrop>false</ScaleCrop>
  <Company/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2022-06-16T05:13:00Z</dcterms:created>
  <dcterms:modified xsi:type="dcterms:W3CDTF">2022-06-16T05:14:00Z</dcterms:modified>
</cp:coreProperties>
</file>