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16" w:rsidRPr="00A01477" w:rsidRDefault="009A7F16" w:rsidP="00A01477">
      <w:pPr>
        <w:spacing w:after="160"/>
        <w:jc w:val="center"/>
        <w:rPr>
          <w:rFonts w:cstheme="minorHAnsi"/>
          <w:b/>
          <w:lang w:val="ky-KG"/>
        </w:rPr>
      </w:pPr>
      <w:r w:rsidRPr="00A01477">
        <w:rPr>
          <w:rFonts w:cstheme="minorHAnsi"/>
          <w:b/>
          <w:lang w:val="ky-KG"/>
        </w:rPr>
        <w:t>КЕЛИШИМ</w:t>
      </w:r>
    </w:p>
    <w:p w:rsidR="009A7F16" w:rsidRPr="00A01477" w:rsidRDefault="009A7F16" w:rsidP="00A01477">
      <w:pPr>
        <w:spacing w:after="160"/>
        <w:jc w:val="center"/>
        <w:rPr>
          <w:rFonts w:cstheme="minorHAnsi"/>
        </w:rPr>
      </w:pPr>
      <w:r w:rsidRPr="00A01477">
        <w:rPr>
          <w:rFonts w:cstheme="minorHAnsi"/>
          <w:b/>
          <w:lang w:val="ky-KG"/>
        </w:rPr>
        <w:t>медиация процедурасын колдонуу жөнүндө</w:t>
      </w:r>
    </w:p>
    <w:p w:rsidR="009A7F16" w:rsidRPr="00A01477" w:rsidRDefault="009A7F16" w:rsidP="00A01477">
      <w:pPr>
        <w:spacing w:after="160"/>
        <w:jc w:val="both"/>
        <w:rPr>
          <w:rFonts w:cstheme="minorHAnsi"/>
        </w:rPr>
      </w:pPr>
    </w:p>
    <w:p w:rsidR="009A7F16" w:rsidRPr="00A01477" w:rsidRDefault="009A7F16" w:rsidP="00A01477">
      <w:pPr>
        <w:tabs>
          <w:tab w:val="left" w:pos="1288"/>
        </w:tabs>
        <w:spacing w:after="160"/>
        <w:ind w:left="20"/>
        <w:rPr>
          <w:rFonts w:cstheme="minorHAnsi"/>
        </w:rPr>
      </w:pPr>
      <w:r w:rsidRPr="00A01477">
        <w:rPr>
          <w:rFonts w:cstheme="minorHAnsi"/>
        </w:rPr>
        <w:t xml:space="preserve">Бишкек </w:t>
      </w:r>
      <w:r w:rsidRPr="00A01477">
        <w:rPr>
          <w:rFonts w:cstheme="minorHAnsi"/>
          <w:lang w:val="ky-KG"/>
        </w:rPr>
        <w:t>шаары</w:t>
      </w:r>
      <w:r w:rsidRPr="00A01477">
        <w:rPr>
          <w:rFonts w:cstheme="minorHAnsi"/>
        </w:rPr>
        <w:t xml:space="preserve"> </w:t>
      </w:r>
      <w:r w:rsidRPr="00A01477">
        <w:rPr>
          <w:rFonts w:cstheme="minorHAnsi"/>
        </w:rPr>
        <w:tab/>
        <w:t xml:space="preserve">                                                             </w:t>
      </w:r>
      <w:r w:rsidRPr="00A01477">
        <w:rPr>
          <w:rFonts w:cstheme="minorHAnsi"/>
          <w:lang w:val="ky-KG"/>
        </w:rPr>
        <w:t xml:space="preserve"> </w:t>
      </w:r>
      <w:r w:rsidRPr="00A01477">
        <w:rPr>
          <w:color w:val="000000" w:themeColor="text1"/>
        </w:rPr>
        <w:t xml:space="preserve">"___"_____________ 20 ___ </w:t>
      </w:r>
      <w:r w:rsidRPr="00A01477">
        <w:rPr>
          <w:color w:val="000000" w:themeColor="text1"/>
          <w:lang w:val="ky-KG"/>
        </w:rPr>
        <w:t>ж</w:t>
      </w:r>
      <w:r w:rsidRPr="00A01477">
        <w:rPr>
          <w:color w:val="000000" w:themeColor="text1"/>
        </w:rPr>
        <w:t>.</w:t>
      </w:r>
      <w:r w:rsidRPr="00A01477">
        <w:rPr>
          <w:rFonts w:cstheme="minorHAnsi"/>
          <w:lang w:val="ky-KG"/>
        </w:rPr>
        <w:t xml:space="preserve">    </w:t>
      </w:r>
      <w:r w:rsidRPr="00A01477">
        <w:rPr>
          <w:rFonts w:cstheme="minorHAnsi"/>
        </w:rPr>
        <w:t> </w:t>
      </w:r>
    </w:p>
    <w:p w:rsidR="009A7F16" w:rsidRPr="00A01477" w:rsidRDefault="009A7F16" w:rsidP="00A01477">
      <w:pPr>
        <w:spacing w:before="100" w:after="160"/>
        <w:ind w:firstLine="720"/>
        <w:jc w:val="both"/>
        <w:rPr>
          <w:rFonts w:cstheme="minorHAnsi"/>
          <w:lang w:val="ky-KG"/>
        </w:rPr>
      </w:pPr>
      <w:r w:rsidRPr="00A01477">
        <w:rPr>
          <w:rFonts w:cstheme="minorHAnsi"/>
          <w:lang w:val="ky-KG"/>
        </w:rPr>
        <w:t>Ушул келишимге ылайык Тараптар алардын ортосунда келип чыккан талашты (талаштарды) жөнгө салуу максатында ыктыярдуулук, тараптардын кызматташтыгы жана тең укуктуулугу, Медиатордун калыстыгы жана бейтараптыгы принциптерин жетекчиликке алып, Тараптардын ортосундагы талаш-тартыш жагдайды медиация процедурасы (жол-жобосу) аркылуу чечүүгө өз макулдуктарын беришет.</w:t>
      </w:r>
    </w:p>
    <w:p w:rsidR="009A7F16" w:rsidRPr="00A01477" w:rsidRDefault="009A7F16" w:rsidP="00A01477">
      <w:pPr>
        <w:tabs>
          <w:tab w:val="left" w:pos="993"/>
        </w:tabs>
        <w:spacing w:before="120" w:after="160"/>
        <w:jc w:val="both"/>
        <w:rPr>
          <w:color w:val="000000" w:themeColor="text1"/>
        </w:rPr>
      </w:pPr>
      <w:r w:rsidRPr="00A01477">
        <w:rPr>
          <w:color w:val="000000" w:themeColor="text1"/>
        </w:rPr>
        <w:t>_____________________________________________________________________________</w:t>
      </w:r>
    </w:p>
    <w:p w:rsidR="009A7F16" w:rsidRPr="00A01477" w:rsidRDefault="009A7F16" w:rsidP="00A01477">
      <w:pPr>
        <w:tabs>
          <w:tab w:val="left" w:pos="993"/>
        </w:tabs>
        <w:spacing w:before="120" w:after="160"/>
        <w:jc w:val="center"/>
        <w:rPr>
          <w:i/>
          <w:color w:val="000000" w:themeColor="text1"/>
        </w:rPr>
      </w:pPr>
      <w:r w:rsidRPr="00A01477">
        <w:rPr>
          <w:i/>
          <w:color w:val="000000" w:themeColor="text1"/>
        </w:rPr>
        <w:t>(</w:t>
      </w:r>
      <w:r w:rsidRPr="00A01477">
        <w:rPr>
          <w:i/>
          <w:color w:val="000000" w:themeColor="text1"/>
          <w:lang w:val="ky-KG"/>
        </w:rPr>
        <w:t xml:space="preserve">толук аталышы </w:t>
      </w:r>
      <w:proofErr w:type="gramStart"/>
      <w:r w:rsidRPr="00A01477">
        <w:rPr>
          <w:i/>
          <w:color w:val="000000" w:themeColor="text1"/>
          <w:lang w:val="ky-KG"/>
        </w:rPr>
        <w:t xml:space="preserve">же </w:t>
      </w:r>
      <w:r w:rsidRPr="00A01477">
        <w:rPr>
          <w:i/>
          <w:color w:val="000000" w:themeColor="text1"/>
        </w:rPr>
        <w:t xml:space="preserve"> </w:t>
      </w:r>
      <w:r w:rsidRPr="00A01477">
        <w:rPr>
          <w:i/>
          <w:color w:val="000000" w:themeColor="text1"/>
          <w:lang w:val="ky-KG"/>
        </w:rPr>
        <w:t>жактын</w:t>
      </w:r>
      <w:proofErr w:type="gramEnd"/>
      <w:r w:rsidRPr="00A01477">
        <w:rPr>
          <w:i/>
          <w:color w:val="000000" w:themeColor="text1"/>
          <w:lang w:val="ky-KG"/>
        </w:rPr>
        <w:t xml:space="preserve"> аты жөнү </w:t>
      </w:r>
      <w:r w:rsidRPr="00A01477">
        <w:rPr>
          <w:i/>
          <w:color w:val="000000" w:themeColor="text1"/>
        </w:rPr>
        <w:t>Ф.И.О.)</w:t>
      </w:r>
    </w:p>
    <w:p w:rsidR="009A7F16" w:rsidRPr="00A01477" w:rsidRDefault="009A7F16" w:rsidP="00A01477">
      <w:pPr>
        <w:tabs>
          <w:tab w:val="left" w:pos="993"/>
        </w:tabs>
        <w:spacing w:before="120" w:after="160"/>
        <w:jc w:val="both"/>
        <w:rPr>
          <w:color w:val="000000" w:themeColor="text1"/>
          <w:lang w:val="ky-KG"/>
        </w:rPr>
      </w:pPr>
      <w:r w:rsidRPr="00A01477">
        <w:rPr>
          <w:color w:val="000000" w:themeColor="text1"/>
        </w:rPr>
        <w:t xml:space="preserve"> </w:t>
      </w:r>
      <w:r w:rsidRPr="00A01477">
        <w:rPr>
          <w:rFonts w:cstheme="minorHAnsi"/>
          <w:color w:val="000000" w:themeColor="text1"/>
          <w:shd w:val="clear" w:color="auto" w:fill="FFFFFF"/>
          <w:lang w:val="ky-KG"/>
        </w:rPr>
        <w:t xml:space="preserve">мындан ары “Тарап 1” аталып, биринчи тараптан </w:t>
      </w:r>
      <w:r w:rsidRPr="00A01477">
        <w:rPr>
          <w:color w:val="000000" w:themeColor="text1"/>
        </w:rPr>
        <w:t xml:space="preserve">  </w:t>
      </w:r>
      <w:r w:rsidRPr="00A01477">
        <w:rPr>
          <w:color w:val="000000" w:themeColor="text1"/>
          <w:lang w:val="ky-KG"/>
        </w:rPr>
        <w:t>жана</w:t>
      </w:r>
      <w:r w:rsidRPr="00A01477">
        <w:rPr>
          <w:color w:val="000000" w:themeColor="text1"/>
        </w:rPr>
        <w:t xml:space="preserve"> ________________________________________________________________</w:t>
      </w:r>
      <w:r w:rsidRPr="00A01477">
        <w:rPr>
          <w:color w:val="000000" w:themeColor="text1"/>
          <w:lang w:val="ky-KG"/>
        </w:rPr>
        <w:t xml:space="preserve"> </w:t>
      </w:r>
    </w:p>
    <w:p w:rsidR="009A7F16" w:rsidRPr="00A01477" w:rsidRDefault="009A7F16" w:rsidP="00A01477">
      <w:pPr>
        <w:tabs>
          <w:tab w:val="left" w:pos="993"/>
        </w:tabs>
        <w:spacing w:before="120" w:after="160"/>
        <w:jc w:val="center"/>
        <w:rPr>
          <w:i/>
          <w:color w:val="000000" w:themeColor="text1"/>
          <w:u w:val="single"/>
        </w:rPr>
      </w:pPr>
      <w:r w:rsidRPr="00A01477">
        <w:rPr>
          <w:i/>
          <w:color w:val="000000" w:themeColor="text1"/>
        </w:rPr>
        <w:t>(</w:t>
      </w:r>
      <w:r w:rsidRPr="00A01477">
        <w:rPr>
          <w:i/>
          <w:color w:val="000000" w:themeColor="text1"/>
          <w:lang w:val="ky-KG"/>
        </w:rPr>
        <w:t xml:space="preserve">толук аталышы </w:t>
      </w:r>
      <w:proofErr w:type="gramStart"/>
      <w:r w:rsidRPr="00A01477">
        <w:rPr>
          <w:i/>
          <w:color w:val="000000" w:themeColor="text1"/>
          <w:lang w:val="ky-KG"/>
        </w:rPr>
        <w:t xml:space="preserve">же </w:t>
      </w:r>
      <w:r w:rsidRPr="00A01477">
        <w:rPr>
          <w:i/>
          <w:color w:val="000000" w:themeColor="text1"/>
        </w:rPr>
        <w:t xml:space="preserve"> </w:t>
      </w:r>
      <w:r w:rsidRPr="00A01477">
        <w:rPr>
          <w:i/>
          <w:color w:val="000000" w:themeColor="text1"/>
          <w:lang w:val="ky-KG"/>
        </w:rPr>
        <w:t>жактын</w:t>
      </w:r>
      <w:proofErr w:type="gramEnd"/>
      <w:r w:rsidRPr="00A01477">
        <w:rPr>
          <w:i/>
          <w:color w:val="000000" w:themeColor="text1"/>
          <w:lang w:val="ky-KG"/>
        </w:rPr>
        <w:t xml:space="preserve"> аты жөнү </w:t>
      </w:r>
      <w:r w:rsidRPr="00A01477">
        <w:rPr>
          <w:i/>
          <w:color w:val="000000" w:themeColor="text1"/>
        </w:rPr>
        <w:t>Ф.И.О.)</w:t>
      </w:r>
    </w:p>
    <w:p w:rsidR="009A7F16" w:rsidRPr="00A01477" w:rsidRDefault="009A7F16" w:rsidP="00A01477">
      <w:pPr>
        <w:tabs>
          <w:tab w:val="left" w:pos="993"/>
        </w:tabs>
        <w:spacing w:before="120" w:after="160"/>
        <w:jc w:val="both"/>
        <w:rPr>
          <w:rFonts w:cstheme="minorHAnsi"/>
          <w:lang w:val="ky-KG"/>
        </w:rPr>
      </w:pPr>
      <w:r w:rsidRPr="00A01477">
        <w:rPr>
          <w:rFonts w:cstheme="minorHAnsi"/>
          <w:lang w:val="ky-KG"/>
        </w:rPr>
        <w:t>мындан ары “Тарап 2” аталып, экинчи тараптан, мындан ары чогуу атаганда “Тараптар” жана</w:t>
      </w:r>
    </w:p>
    <w:p w:rsidR="009A7F16" w:rsidRPr="00A01477" w:rsidRDefault="009A7F16" w:rsidP="00A01477">
      <w:pPr>
        <w:spacing w:before="100" w:after="160"/>
        <w:jc w:val="both"/>
        <w:rPr>
          <w:rFonts w:cstheme="minorHAnsi"/>
          <w:lang w:val="ky-KG"/>
        </w:rPr>
      </w:pPr>
      <w:r w:rsidRPr="00A01477">
        <w:rPr>
          <w:rFonts w:cstheme="minorHAnsi"/>
          <w:lang w:val="ky-KG"/>
        </w:rPr>
        <w:t xml:space="preserve"> медиатор/медиаторлор </w:t>
      </w:r>
      <w:r w:rsidRPr="00A01477">
        <w:rPr>
          <w:color w:val="000000" w:themeColor="text1"/>
          <w:lang w:val="ky-KG"/>
        </w:rPr>
        <w:t xml:space="preserve"> _________________________________________,  мындан ары  ____________________________________________________________________,  мындан ары «Медиатор/лор», </w:t>
      </w:r>
      <w:r w:rsidRPr="00A01477">
        <w:rPr>
          <w:rFonts w:cstheme="minorHAnsi"/>
          <w:lang w:val="ky-KG"/>
        </w:rPr>
        <w:t>ушул келишимди төмөндөгүлөр жөнүндө түзүштү:</w:t>
      </w:r>
    </w:p>
    <w:p w:rsidR="009A7F16" w:rsidRPr="00A01477" w:rsidRDefault="009A7F16" w:rsidP="00A01477">
      <w:pPr>
        <w:pStyle w:val="a3"/>
        <w:numPr>
          <w:ilvl w:val="0"/>
          <w:numId w:val="2"/>
        </w:numPr>
        <w:spacing w:before="120" w:line="240" w:lineRule="auto"/>
        <w:jc w:val="center"/>
        <w:rPr>
          <w:rFonts w:cstheme="minorHAnsi"/>
        </w:rPr>
      </w:pPr>
      <w:r w:rsidRPr="00A01477">
        <w:rPr>
          <w:rFonts w:cstheme="minorHAnsi"/>
          <w:b/>
          <w:lang w:val="ky-KG"/>
        </w:rPr>
        <w:t>КЕЛИШИМДИН ПРЕДМЕТИ</w:t>
      </w:r>
    </w:p>
    <w:p w:rsidR="009A7F16" w:rsidRPr="00A01477" w:rsidRDefault="009A7F16" w:rsidP="00A01477">
      <w:pPr>
        <w:tabs>
          <w:tab w:val="left" w:pos="993"/>
        </w:tabs>
        <w:spacing w:before="120" w:after="160"/>
        <w:ind w:firstLine="567"/>
        <w:jc w:val="both"/>
        <w:rPr>
          <w:color w:val="000000" w:themeColor="text1"/>
        </w:rPr>
      </w:pPr>
      <w:r w:rsidRPr="00A01477">
        <w:rPr>
          <w:color w:val="000000" w:themeColor="text1"/>
        </w:rPr>
        <w:t xml:space="preserve">1.1. </w:t>
      </w:r>
      <w:r w:rsidRPr="00A01477">
        <w:rPr>
          <w:rFonts w:cstheme="minorHAnsi"/>
          <w:lang w:val="ky-KG"/>
        </w:rPr>
        <w:t xml:space="preserve">Тараптар медиация процедурасын төмөндөгү маселелерге тийиштүү талаш (талаштар) боюнча өткөрүүнү макулдашышты: </w:t>
      </w:r>
      <w:r w:rsidRPr="00A01477">
        <w:rPr>
          <w:color w:val="000000" w:themeColor="text1"/>
        </w:rPr>
        <w:t>________________________________________________________________________</w:t>
      </w:r>
    </w:p>
    <w:p w:rsidR="009A7F16" w:rsidRPr="00A01477" w:rsidRDefault="009A7F16" w:rsidP="00A01477">
      <w:pPr>
        <w:tabs>
          <w:tab w:val="left" w:pos="993"/>
        </w:tabs>
        <w:spacing w:before="120" w:after="160"/>
        <w:ind w:firstLine="567"/>
        <w:jc w:val="both"/>
        <w:rPr>
          <w:color w:val="000000" w:themeColor="text1"/>
        </w:rPr>
      </w:pPr>
      <w:r w:rsidRPr="00A01477">
        <w:rPr>
          <w:color w:val="000000" w:themeColor="text1"/>
        </w:rPr>
        <w:t>_________________________________________________________________________</w:t>
      </w:r>
    </w:p>
    <w:p w:rsidR="009A7F16" w:rsidRPr="00A01477" w:rsidRDefault="009A7F16" w:rsidP="00A01477">
      <w:pPr>
        <w:tabs>
          <w:tab w:val="left" w:pos="993"/>
        </w:tabs>
        <w:spacing w:before="120" w:after="160"/>
        <w:ind w:firstLine="567"/>
        <w:jc w:val="center"/>
        <w:rPr>
          <w:i/>
          <w:color w:val="000000" w:themeColor="text1"/>
          <w:lang w:val="ky-KG"/>
        </w:rPr>
      </w:pPr>
      <w:r w:rsidRPr="00A01477">
        <w:rPr>
          <w:i/>
          <w:color w:val="000000" w:themeColor="text1"/>
        </w:rPr>
        <w:t>(</w:t>
      </w:r>
      <w:r w:rsidRPr="00A01477">
        <w:rPr>
          <w:i/>
          <w:color w:val="000000" w:themeColor="text1"/>
          <w:lang w:val="ky-KG"/>
        </w:rPr>
        <w:t xml:space="preserve">талаштын же талаштардын </w:t>
      </w:r>
      <w:r w:rsidRPr="00A01477">
        <w:rPr>
          <w:i/>
          <w:color w:val="000000" w:themeColor="text1"/>
        </w:rPr>
        <w:t>предмет</w:t>
      </w:r>
      <w:r w:rsidRPr="00A01477">
        <w:rPr>
          <w:i/>
          <w:color w:val="000000" w:themeColor="text1"/>
          <w:lang w:val="ky-KG"/>
        </w:rPr>
        <w:t>и</w:t>
      </w:r>
      <w:r w:rsidRPr="00A01477">
        <w:rPr>
          <w:i/>
          <w:color w:val="000000" w:themeColor="text1"/>
        </w:rPr>
        <w:t>)</w:t>
      </w:r>
    </w:p>
    <w:p w:rsidR="009A7F16" w:rsidRPr="00A01477" w:rsidRDefault="009A7F16" w:rsidP="00A01477">
      <w:pPr>
        <w:tabs>
          <w:tab w:val="left" w:pos="993"/>
        </w:tabs>
        <w:spacing w:before="120" w:after="160"/>
        <w:ind w:firstLine="567"/>
        <w:jc w:val="both"/>
        <w:rPr>
          <w:color w:val="000000" w:themeColor="text1"/>
          <w:lang w:val="ky-KG"/>
        </w:rPr>
      </w:pPr>
    </w:p>
    <w:p w:rsidR="009A7F16" w:rsidRPr="00A01477" w:rsidRDefault="009A7F16" w:rsidP="00A01477">
      <w:pPr>
        <w:pStyle w:val="a3"/>
        <w:tabs>
          <w:tab w:val="left" w:pos="450"/>
        </w:tabs>
        <w:ind w:left="468"/>
        <w:jc w:val="both"/>
        <w:rPr>
          <w:rFonts w:cstheme="minorHAnsi"/>
          <w:lang w:val="ky-KG"/>
        </w:rPr>
      </w:pPr>
      <w:r w:rsidRPr="00A01477">
        <w:rPr>
          <w:color w:val="000000" w:themeColor="text1"/>
          <w:lang w:val="ky-KG"/>
        </w:rPr>
        <w:t xml:space="preserve">1.3. </w:t>
      </w:r>
      <w:r w:rsidRPr="00A01477">
        <w:rPr>
          <w:rFonts w:cstheme="minorHAnsi"/>
          <w:lang w:val="ky-KG"/>
        </w:rPr>
        <w:t xml:space="preserve">Тараптар өз ара макулдашуу менен медиация процедурасын өткөрүү үчүн “Улуттук Медиация Борбору” коомдук бирикмесинин (мындан ары текст боюнча КБ) медиатору/лору                            </w:t>
      </w:r>
    </w:p>
    <w:p w:rsidR="009A7F16" w:rsidRPr="00A01477" w:rsidRDefault="009A7F16" w:rsidP="00A01477">
      <w:pPr>
        <w:tabs>
          <w:tab w:val="left" w:pos="993"/>
        </w:tabs>
        <w:spacing w:before="120" w:after="160"/>
        <w:jc w:val="both"/>
        <w:rPr>
          <w:color w:val="000000" w:themeColor="text1"/>
          <w:lang w:val="ky-KG"/>
        </w:rPr>
      </w:pPr>
      <w:r w:rsidRPr="00A01477">
        <w:rPr>
          <w:color w:val="000000" w:themeColor="text1"/>
        </w:rPr>
        <w:t xml:space="preserve">___________________________________________________, </w:t>
      </w:r>
      <w:r w:rsidRPr="00A01477">
        <w:rPr>
          <w:rFonts w:cstheme="minorHAnsi"/>
          <w:lang w:val="ky-KG"/>
        </w:rPr>
        <w:t>Медиатор катары тандашат.</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ТАРАПТАРДЫН УКУКТАРЫ ЖАНА МИЛДЕТТЕРИ</w:t>
      </w:r>
    </w:p>
    <w:p w:rsidR="009A7F16" w:rsidRPr="00A01477" w:rsidRDefault="009A7F16" w:rsidP="00A01477">
      <w:pPr>
        <w:pStyle w:val="a3"/>
        <w:numPr>
          <w:ilvl w:val="1"/>
          <w:numId w:val="3"/>
        </w:numPr>
        <w:spacing w:line="240" w:lineRule="auto"/>
        <w:jc w:val="both"/>
        <w:rPr>
          <w:rFonts w:cstheme="minorHAnsi"/>
        </w:rPr>
      </w:pPr>
      <w:r w:rsidRPr="00A01477">
        <w:rPr>
          <w:rFonts w:cstheme="minorHAnsi"/>
          <w:lang w:val="ky-KG"/>
        </w:rPr>
        <w:t>Медиациянын тараптары төмөндөгүлөргө милдеттүү</w:t>
      </w:r>
      <w:r w:rsidRPr="00A01477">
        <w:rPr>
          <w:rFonts w:cstheme="minorHAnsi"/>
        </w:rPr>
        <w:t>: </w:t>
      </w:r>
    </w:p>
    <w:p w:rsidR="009A7F16" w:rsidRPr="00A01477" w:rsidRDefault="009A7F16" w:rsidP="00A01477">
      <w:pPr>
        <w:pStyle w:val="a3"/>
        <w:numPr>
          <w:ilvl w:val="0"/>
          <w:numId w:val="4"/>
        </w:numPr>
        <w:spacing w:line="240" w:lineRule="auto"/>
        <w:ind w:left="450" w:hanging="270"/>
        <w:jc w:val="both"/>
        <w:rPr>
          <w:rFonts w:cstheme="minorHAnsi"/>
        </w:rPr>
      </w:pPr>
      <w:r w:rsidRPr="00A01477">
        <w:rPr>
          <w:rFonts w:cstheme="minorHAnsi"/>
          <w:lang w:val="ky-KG"/>
        </w:rPr>
        <w:t>медиация процедурасын өткөрүү үчүн зарыл болгон документтерди жана маалыматтарды Медиаторлордун суроо-талабы боюнча берүүгө;</w:t>
      </w:r>
      <w:r w:rsidRPr="00A01477">
        <w:rPr>
          <w:rFonts w:cstheme="minorHAnsi"/>
        </w:rPr>
        <w:t> </w:t>
      </w:r>
    </w:p>
    <w:p w:rsidR="009A7F16" w:rsidRPr="00A01477" w:rsidRDefault="009A7F16" w:rsidP="00A01477">
      <w:pPr>
        <w:pStyle w:val="a3"/>
        <w:numPr>
          <w:ilvl w:val="0"/>
          <w:numId w:val="4"/>
        </w:numPr>
        <w:spacing w:line="240" w:lineRule="auto"/>
        <w:ind w:left="450" w:hanging="270"/>
        <w:jc w:val="both"/>
        <w:rPr>
          <w:rFonts w:cstheme="minorHAnsi"/>
        </w:rPr>
      </w:pPr>
      <w:r w:rsidRPr="00A01477">
        <w:rPr>
          <w:rFonts w:cstheme="minorHAnsi"/>
          <w:lang w:val="ky-KG"/>
        </w:rPr>
        <w:t>медиация проседурасынын жүрүшүндө жана аны өткөрүүдө Медиаторлорду кызыктырган суроолор боюнча зарыл болгон түшүндүрмөлөрдү берүүгө;</w:t>
      </w:r>
    </w:p>
    <w:p w:rsidR="009A7F16" w:rsidRPr="00A01477" w:rsidRDefault="009A7F16" w:rsidP="00A01477">
      <w:pPr>
        <w:pStyle w:val="a3"/>
        <w:numPr>
          <w:ilvl w:val="0"/>
          <w:numId w:val="4"/>
        </w:numPr>
        <w:spacing w:line="240" w:lineRule="auto"/>
        <w:ind w:left="450" w:hanging="270"/>
        <w:jc w:val="both"/>
        <w:rPr>
          <w:rFonts w:cstheme="minorHAnsi"/>
        </w:rPr>
      </w:pPr>
      <w:r w:rsidRPr="00A01477">
        <w:rPr>
          <w:rFonts w:cstheme="minorHAnsi"/>
          <w:lang w:val="ky-KG"/>
        </w:rPr>
        <w:t xml:space="preserve">медиация проседурасын өткөрүү тартиптерине ылайык медиация принциптерин сактоого </w:t>
      </w:r>
      <w:r w:rsidRPr="00A01477">
        <w:rPr>
          <w:rFonts w:cstheme="minorHAnsi"/>
        </w:rPr>
        <w:t>(</w:t>
      </w:r>
      <w:r w:rsidRPr="00A01477">
        <w:rPr>
          <w:rFonts w:cstheme="minorHAnsi"/>
          <w:lang w:val="ky-KG"/>
        </w:rPr>
        <w:t>тиркеме</w:t>
      </w:r>
      <w:r w:rsidRPr="00A01477">
        <w:rPr>
          <w:rFonts w:cstheme="minorHAnsi"/>
        </w:rPr>
        <w:t xml:space="preserve"> №1)</w:t>
      </w:r>
      <w:r w:rsidRPr="00A01477">
        <w:rPr>
          <w:rFonts w:cstheme="minorHAnsi"/>
          <w:lang w:val="ky-KG"/>
        </w:rPr>
        <w:t>.</w:t>
      </w:r>
    </w:p>
    <w:p w:rsidR="009A7F16" w:rsidRPr="00A01477" w:rsidRDefault="009A7F16" w:rsidP="00A01477">
      <w:pPr>
        <w:pStyle w:val="a3"/>
        <w:ind w:left="450"/>
        <w:jc w:val="both"/>
        <w:rPr>
          <w:rFonts w:cstheme="minorHAnsi"/>
        </w:rPr>
      </w:pPr>
    </w:p>
    <w:p w:rsidR="009A7F16" w:rsidRPr="00A01477" w:rsidRDefault="009A7F16" w:rsidP="00A01477">
      <w:pPr>
        <w:pStyle w:val="a3"/>
        <w:numPr>
          <w:ilvl w:val="1"/>
          <w:numId w:val="3"/>
        </w:numPr>
        <w:spacing w:line="240" w:lineRule="auto"/>
        <w:jc w:val="both"/>
        <w:rPr>
          <w:rFonts w:cstheme="minorHAnsi"/>
          <w:lang w:val="ky-KG"/>
        </w:rPr>
      </w:pPr>
      <w:r w:rsidRPr="00A01477">
        <w:rPr>
          <w:rFonts w:cstheme="minorHAnsi"/>
          <w:lang w:val="ky-KG"/>
        </w:rPr>
        <w:t>Медиациянын тараптары төмөндөгүлөргө укуктуу: </w:t>
      </w:r>
    </w:p>
    <w:p w:rsidR="009A7F16" w:rsidRPr="00A01477" w:rsidRDefault="009A7F16" w:rsidP="00A01477">
      <w:pPr>
        <w:pStyle w:val="a3"/>
        <w:numPr>
          <w:ilvl w:val="0"/>
          <w:numId w:val="5"/>
        </w:numPr>
        <w:spacing w:line="240" w:lineRule="auto"/>
        <w:ind w:left="450" w:hanging="270"/>
        <w:jc w:val="both"/>
        <w:rPr>
          <w:rFonts w:cstheme="minorHAnsi"/>
          <w:lang w:val="ky-KG"/>
        </w:rPr>
      </w:pPr>
      <w:r w:rsidRPr="00A01477">
        <w:rPr>
          <w:rFonts w:cstheme="minorHAnsi"/>
          <w:lang w:val="ky-KG"/>
        </w:rPr>
        <w:lastRenderedPageBreak/>
        <w:t>медиация процедурасын өткөрүү тартиптерин, ушул келишим боюнча өзүнө алган милдеттенмелерди сактоо менен медиация процедурасын өткөрүүдөн баш тартууга; </w:t>
      </w:r>
    </w:p>
    <w:p w:rsidR="009A7F16" w:rsidRPr="00A01477" w:rsidRDefault="009A7F16" w:rsidP="00A01477">
      <w:pPr>
        <w:pStyle w:val="a3"/>
        <w:numPr>
          <w:ilvl w:val="0"/>
          <w:numId w:val="5"/>
        </w:numPr>
        <w:spacing w:line="240" w:lineRule="auto"/>
        <w:ind w:left="450" w:hanging="270"/>
        <w:jc w:val="both"/>
        <w:rPr>
          <w:rFonts w:cstheme="minorHAnsi"/>
          <w:lang w:val="ky-KG"/>
        </w:rPr>
      </w:pPr>
      <w:r w:rsidRPr="00A01477">
        <w:rPr>
          <w:rFonts w:cstheme="minorHAnsi"/>
          <w:lang w:val="ky-KG"/>
        </w:rPr>
        <w:t>медиация проседурасын өткөрүү учурунда пайда болгон суроолор боюнча Медиаторлордон ооз эки түрдө түшүндүрмөлөрдү алууга.</w:t>
      </w:r>
    </w:p>
    <w:p w:rsidR="009A7F16" w:rsidRPr="00A01477" w:rsidRDefault="009A7F16" w:rsidP="00A01477">
      <w:pPr>
        <w:pStyle w:val="a3"/>
        <w:ind w:left="450"/>
        <w:jc w:val="both"/>
        <w:rPr>
          <w:rFonts w:cstheme="minorHAnsi"/>
          <w:lang w:val="ky-KG"/>
        </w:rPr>
      </w:pPr>
    </w:p>
    <w:p w:rsidR="009A7F16" w:rsidRPr="00A01477" w:rsidRDefault="009A7F16" w:rsidP="00A01477">
      <w:pPr>
        <w:pStyle w:val="a3"/>
        <w:numPr>
          <w:ilvl w:val="1"/>
          <w:numId w:val="3"/>
        </w:numPr>
        <w:spacing w:line="240" w:lineRule="auto"/>
        <w:jc w:val="both"/>
        <w:rPr>
          <w:rFonts w:cstheme="minorHAnsi"/>
          <w:lang w:val="ky-KG"/>
        </w:rPr>
      </w:pPr>
      <w:r w:rsidRPr="00A01477">
        <w:rPr>
          <w:rFonts w:cstheme="minorHAnsi"/>
          <w:lang w:val="ky-KG"/>
        </w:rPr>
        <w:t>Медиаторлор төмөндөгүлөргө милдеттүү: </w:t>
      </w:r>
    </w:p>
    <w:p w:rsidR="009A7F16" w:rsidRPr="00A01477" w:rsidRDefault="009A7F16" w:rsidP="00A01477">
      <w:pPr>
        <w:pStyle w:val="a3"/>
        <w:numPr>
          <w:ilvl w:val="0"/>
          <w:numId w:val="6"/>
        </w:numPr>
        <w:spacing w:line="240" w:lineRule="auto"/>
        <w:ind w:left="450" w:hanging="270"/>
        <w:jc w:val="both"/>
        <w:rPr>
          <w:rFonts w:cstheme="minorHAnsi"/>
          <w:lang w:val="ky-KG"/>
        </w:rPr>
      </w:pPr>
      <w:r w:rsidRPr="00A01477">
        <w:rPr>
          <w:rFonts w:cstheme="minorHAnsi"/>
          <w:lang w:val="ky-KG"/>
        </w:rPr>
        <w:t>медиация проседурасын “Медиация жөнүндө” мыйзамга жана бекитилген медиация проседурасын өткөрүүнүн тартиптерине ылайык өткөрүүнүн камсыздоого;</w:t>
      </w:r>
    </w:p>
    <w:p w:rsidR="009A7F16" w:rsidRPr="00A01477" w:rsidRDefault="009A7F16" w:rsidP="00A01477">
      <w:pPr>
        <w:pStyle w:val="a3"/>
        <w:numPr>
          <w:ilvl w:val="0"/>
          <w:numId w:val="6"/>
        </w:numPr>
        <w:spacing w:line="240" w:lineRule="auto"/>
        <w:ind w:left="450" w:hanging="270"/>
        <w:jc w:val="both"/>
        <w:rPr>
          <w:rFonts w:cstheme="minorHAnsi"/>
          <w:lang w:val="ky-KG"/>
        </w:rPr>
      </w:pPr>
      <w:r w:rsidRPr="00A01477">
        <w:rPr>
          <w:rFonts w:cstheme="minorHAnsi"/>
          <w:lang w:val="ky-KG"/>
        </w:rPr>
        <w:t>медиация проседурасын өткөрүү боюнча талаштын Тараптарына зарыл болгон түшүндүрмөлөрдү берүүгө;</w:t>
      </w:r>
    </w:p>
    <w:p w:rsidR="009A7F16" w:rsidRPr="00A01477" w:rsidRDefault="009A7F16" w:rsidP="00A01477">
      <w:pPr>
        <w:pStyle w:val="a3"/>
        <w:numPr>
          <w:ilvl w:val="0"/>
          <w:numId w:val="6"/>
        </w:numPr>
        <w:spacing w:line="240" w:lineRule="auto"/>
        <w:ind w:left="450" w:hanging="270"/>
        <w:jc w:val="both"/>
        <w:rPr>
          <w:rFonts w:cstheme="minorHAnsi"/>
          <w:lang w:val="ky-KG"/>
        </w:rPr>
      </w:pPr>
      <w:r w:rsidRPr="00A01477">
        <w:rPr>
          <w:rFonts w:cstheme="minorHAnsi"/>
          <w:lang w:val="ky-KG"/>
        </w:rPr>
        <w:t>ушул келишимдин алкагында, иштин жүрүшүндө чогултулган маалыматтардын, документтердин жана башка материалдардын купуялуулугун камсыздоого.</w:t>
      </w:r>
    </w:p>
    <w:p w:rsidR="009A7F16" w:rsidRPr="00A01477" w:rsidRDefault="009A7F16" w:rsidP="00A01477">
      <w:pPr>
        <w:pStyle w:val="a3"/>
        <w:ind w:left="450"/>
        <w:jc w:val="both"/>
        <w:rPr>
          <w:rFonts w:cstheme="minorHAnsi"/>
          <w:lang w:val="ky-KG"/>
        </w:rPr>
      </w:pPr>
    </w:p>
    <w:p w:rsidR="009A7F16" w:rsidRPr="00A01477" w:rsidRDefault="009A7F16" w:rsidP="00A01477">
      <w:pPr>
        <w:pStyle w:val="a3"/>
        <w:numPr>
          <w:ilvl w:val="1"/>
          <w:numId w:val="3"/>
        </w:numPr>
        <w:spacing w:line="240" w:lineRule="auto"/>
        <w:jc w:val="both"/>
        <w:rPr>
          <w:rFonts w:cstheme="minorHAnsi"/>
          <w:lang w:val="ky-KG"/>
        </w:rPr>
      </w:pPr>
      <w:r w:rsidRPr="00A01477">
        <w:rPr>
          <w:rFonts w:cstheme="minorHAnsi"/>
          <w:lang w:val="ky-KG"/>
        </w:rPr>
        <w:t>Медиатор төмөндөгүлөргө укуктуу: </w:t>
      </w:r>
    </w:p>
    <w:p w:rsidR="009A7F16" w:rsidRPr="00A01477" w:rsidRDefault="009A7F16" w:rsidP="00A01477">
      <w:pPr>
        <w:pStyle w:val="a3"/>
        <w:numPr>
          <w:ilvl w:val="0"/>
          <w:numId w:val="7"/>
        </w:numPr>
        <w:tabs>
          <w:tab w:val="left" w:pos="450"/>
        </w:tabs>
        <w:spacing w:line="240" w:lineRule="auto"/>
        <w:ind w:left="180" w:firstLine="0"/>
        <w:jc w:val="both"/>
        <w:rPr>
          <w:rFonts w:cstheme="minorHAnsi"/>
          <w:lang w:val="ky-KG"/>
        </w:rPr>
      </w:pPr>
      <w:r w:rsidRPr="00A01477">
        <w:rPr>
          <w:rFonts w:cstheme="minorHAnsi"/>
          <w:lang w:val="ky-KG"/>
        </w:rPr>
        <w:t>талаштын Тараптарынын макулдугу боюнча медиация проседурасын уюштуруунун жана өткөрүүнүн ыкмаларын өз алдынча аныктоого; </w:t>
      </w:r>
    </w:p>
    <w:p w:rsidR="009A7F16" w:rsidRPr="00A01477" w:rsidRDefault="009A7F16" w:rsidP="00A01477">
      <w:pPr>
        <w:pStyle w:val="a3"/>
        <w:numPr>
          <w:ilvl w:val="0"/>
          <w:numId w:val="7"/>
        </w:numPr>
        <w:tabs>
          <w:tab w:val="left" w:pos="450"/>
        </w:tabs>
        <w:spacing w:line="240" w:lineRule="auto"/>
        <w:ind w:left="180" w:firstLine="0"/>
        <w:jc w:val="both"/>
        <w:rPr>
          <w:rFonts w:cstheme="minorHAnsi"/>
          <w:lang w:val="ky-KG"/>
        </w:rPr>
      </w:pPr>
      <w:r w:rsidRPr="00A01477">
        <w:rPr>
          <w:rFonts w:cstheme="minorHAnsi"/>
          <w:lang w:val="ky-KG"/>
        </w:rPr>
        <w:t>медиация проседурасын өткөрүү учурунда пайда болгон суроолор боюнча талаштын Тараптарынан ооз эки түрдө түшүндүрмөлөрдү алууга; </w:t>
      </w:r>
    </w:p>
    <w:p w:rsidR="009A7F16" w:rsidRPr="00A01477" w:rsidRDefault="009A7F16" w:rsidP="00A01477">
      <w:pPr>
        <w:pStyle w:val="a3"/>
        <w:numPr>
          <w:ilvl w:val="0"/>
          <w:numId w:val="7"/>
        </w:numPr>
        <w:tabs>
          <w:tab w:val="left" w:pos="450"/>
        </w:tabs>
        <w:spacing w:line="240" w:lineRule="auto"/>
        <w:ind w:left="180" w:firstLine="0"/>
        <w:jc w:val="both"/>
        <w:rPr>
          <w:rFonts w:cstheme="minorHAnsi"/>
          <w:lang w:val="ky-KG"/>
        </w:rPr>
      </w:pPr>
      <w:r w:rsidRPr="00A01477">
        <w:rPr>
          <w:rFonts w:cstheme="minorHAnsi"/>
          <w:lang w:val="ky-KG"/>
        </w:rPr>
        <w:t>эгерде медиация проседурасы Тараптардын талаштарын жөнгө салууга алып келбейт деп санаса, аракеттеги мыйзамардын нормаларына ылайык медиация проседурасын токтотууга;</w:t>
      </w:r>
    </w:p>
    <w:p w:rsidR="009A7F16" w:rsidRPr="00A01477" w:rsidRDefault="009A7F16" w:rsidP="00A01477">
      <w:pPr>
        <w:pStyle w:val="a3"/>
        <w:ind w:left="450"/>
        <w:jc w:val="both"/>
        <w:rPr>
          <w:rFonts w:cstheme="minorHAnsi"/>
          <w:lang w:val="ky-KG"/>
        </w:rPr>
      </w:pPr>
      <w:r w:rsidRPr="00A01477">
        <w:rPr>
          <w:rFonts w:cstheme="minorHAnsi"/>
          <w:lang w:val="ky-KG"/>
        </w:rPr>
        <w:t xml:space="preserve"> </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 xml:space="preserve">МЕДИАЦИЯ ҮЧҮН ТӨЛӨМ ЖҮРГҮЗҮҮНҮН ТАРТИПТЕРИ. </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Эгерде башкача сүйлөшүлбөсө, Тараптар Медиаторлордун көрсөткөн кызматы үчүн чыгымдарды тең экиге бөлүп төлөшөт.</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lang w:val="ky-KG"/>
        </w:rPr>
        <w:t>Келишим боюнча кошумча кызматтардын наркы Медиаторлор тарабынан аныкталат.</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lang w:val="ky-KG"/>
        </w:rPr>
        <w:t>Кызмат алуудан баш тарткан Тараптардын төлөнгөн акча каражаттары кайтарылууга тийиш эмес.</w:t>
      </w:r>
    </w:p>
    <w:p w:rsidR="009A7F16" w:rsidRPr="00A01477" w:rsidRDefault="009A7F16" w:rsidP="00A01477">
      <w:pPr>
        <w:pStyle w:val="a3"/>
        <w:tabs>
          <w:tab w:val="left" w:pos="450"/>
        </w:tabs>
        <w:ind w:left="0"/>
        <w:jc w:val="both"/>
        <w:rPr>
          <w:rFonts w:cstheme="minorHAnsi"/>
        </w:rPr>
      </w:pP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МЕДИАЦИЯ ПРОЦЕДУРАСЫН ӨТӨРҮҮНҮН ТАРТИПТЕРИ</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Ушул келишим боюнча медиация процедурасы Медиаторлор тарабынан “Медиация жөнүндө” Кыргыз Республикасынын мыйзамына, медиация процедурасын өткөрүүнүн тартиптерине жана ушул келишимге ылайык өткөрүлөт.</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rPr>
        <w:t xml:space="preserve">Медиация </w:t>
      </w:r>
      <w:proofErr w:type="spellStart"/>
      <w:r w:rsidRPr="00A01477">
        <w:rPr>
          <w:rFonts w:cstheme="minorHAnsi"/>
        </w:rPr>
        <w:t>процедурасы</w:t>
      </w:r>
      <w:proofErr w:type="spellEnd"/>
      <w:r w:rsidRPr="00A01477">
        <w:rPr>
          <w:rFonts w:cstheme="minorHAnsi"/>
        </w:rPr>
        <w:t xml:space="preserve"> </w:t>
      </w:r>
      <w:r w:rsidRPr="00A01477">
        <w:rPr>
          <w:rFonts w:cstheme="minorHAnsi"/>
          <w:lang w:val="ky-KG"/>
        </w:rPr>
        <w:t>кыргыз тилинде өткөрүлөт</w:t>
      </w:r>
      <w:r w:rsidRPr="00A01477">
        <w:rPr>
          <w:rFonts w:cstheme="minorHAnsi"/>
        </w:rPr>
        <w:t>.</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rPr>
        <w:t xml:space="preserve">Медиация </w:t>
      </w:r>
      <w:proofErr w:type="spellStart"/>
      <w:r w:rsidRPr="00A01477">
        <w:rPr>
          <w:rFonts w:cstheme="minorHAnsi"/>
        </w:rPr>
        <w:t>процедурасы</w:t>
      </w:r>
      <w:proofErr w:type="spellEnd"/>
      <w:r w:rsidRPr="00A01477">
        <w:rPr>
          <w:rFonts w:cstheme="minorHAnsi"/>
        </w:rPr>
        <w:t xml:space="preserve"> </w:t>
      </w:r>
      <w:r w:rsidRPr="00A01477">
        <w:rPr>
          <w:rFonts w:cstheme="minorHAnsi"/>
          <w:lang w:val="ky-KG"/>
        </w:rPr>
        <w:t xml:space="preserve">“Улуттук Медиация Борбору” КБнин </w:t>
      </w:r>
      <w:r w:rsidRPr="00A01477">
        <w:rPr>
          <w:rFonts w:cstheme="minorHAnsi"/>
        </w:rPr>
        <w:t>Бишкек</w:t>
      </w:r>
      <w:r w:rsidRPr="00A01477">
        <w:rPr>
          <w:rFonts w:cstheme="minorHAnsi"/>
          <w:lang w:val="ky-KG"/>
        </w:rPr>
        <w:t xml:space="preserve"> шаары</w:t>
      </w:r>
      <w:r w:rsidRPr="00A01477">
        <w:rPr>
          <w:rFonts w:cstheme="minorHAnsi"/>
        </w:rPr>
        <w:t>, Б</w:t>
      </w:r>
      <w:r w:rsidRPr="00A01477">
        <w:rPr>
          <w:rFonts w:cstheme="minorHAnsi"/>
          <w:lang w:val="ky-KG"/>
        </w:rPr>
        <w:t>ө</w:t>
      </w:r>
      <w:r w:rsidRPr="00A01477">
        <w:rPr>
          <w:rFonts w:cstheme="minorHAnsi"/>
        </w:rPr>
        <w:t>к</w:t>
      </w:r>
      <w:r w:rsidRPr="00A01477">
        <w:rPr>
          <w:rFonts w:cstheme="minorHAnsi"/>
          <w:lang w:val="ky-KG"/>
        </w:rPr>
        <w:t>ө</w:t>
      </w:r>
      <w:proofErr w:type="spellStart"/>
      <w:r w:rsidRPr="00A01477">
        <w:rPr>
          <w:rFonts w:cstheme="minorHAnsi"/>
        </w:rPr>
        <w:t>нбаев</w:t>
      </w:r>
      <w:proofErr w:type="spellEnd"/>
      <w:r w:rsidRPr="00A01477">
        <w:rPr>
          <w:rFonts w:cstheme="minorHAnsi"/>
          <w:lang w:val="ky-KG"/>
        </w:rPr>
        <w:t xml:space="preserve"> көчөсү</w:t>
      </w:r>
      <w:r w:rsidRPr="00A01477">
        <w:rPr>
          <w:rFonts w:cstheme="minorHAnsi"/>
        </w:rPr>
        <w:t xml:space="preserve"> 204</w:t>
      </w:r>
      <w:r w:rsidRPr="00A01477">
        <w:rPr>
          <w:rFonts w:cstheme="minorHAnsi"/>
          <w:lang w:val="ky-KG"/>
        </w:rPr>
        <w:t xml:space="preserve">-имараты дарегинде жайгашкан </w:t>
      </w:r>
      <w:r w:rsidRPr="00A01477">
        <w:rPr>
          <w:rFonts w:cstheme="minorHAnsi"/>
        </w:rPr>
        <w:t>402</w:t>
      </w:r>
      <w:r w:rsidRPr="00A01477">
        <w:rPr>
          <w:rFonts w:cstheme="minorHAnsi"/>
          <w:lang w:val="ky-KG"/>
        </w:rPr>
        <w:t>-кеңсесинде өтөт.</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lang w:val="ky-KG"/>
        </w:rPr>
        <w:t>Тараптар талашты кароо жараянында бири-бирине жана медиаторлорго болгон мамиледе иштин жүрүшүн таталдантууга негиз түзгөн аракеттерден же кылык-жоруктардан өзүн-өзү тыюусу, ошондой эле макулдашууга жетишүү үчүн тоскоолдуктарды жаратпоосу керек.</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lang w:val="ky-KG"/>
        </w:rPr>
        <w:t>Тараптар жана Медиаторлор медиация процедурасынын жүрүшүндө чогултулган маалыматтардын баары купуя болооруна кепилдик алышты жана эч бир тарап аны ачыкка чыгаруугу укуксуз экендиги тууралуу келишишти.</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Тараптар жана Медиаторлор талаштарды чечүү үчүн өздөрүнүн болгон аракеттерин жумшоосу жөнүндө келишишти. Эгерде талашты жөнгө салууда тараптарды канаатандырган вариант келип чыкса, Тараптар алар тарабынан ыктыярдуу жана келишимде көрсөтүлгөн мөөнөттөрдө аткаруучу медиациялык келишимге кол коюушат.</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 xml:space="preserve"> Тараптар талашты чечүү үчүн колдон келген аракеттердин баарын жумшоосу жөнүндө келишишти. Эгерде медиация процедурасынын алкагында Тараптар талашты жөнгө сала алышпаса, медиация процедурасы токтотулат жана Тараптар кийин сотто, бейтарап сотто төмөндөгүлөргө шилтеме кылууга укугу жок:</w:t>
      </w:r>
    </w:p>
    <w:p w:rsidR="009A7F16" w:rsidRPr="00A01477" w:rsidRDefault="009A7F16" w:rsidP="00A01477">
      <w:pPr>
        <w:pStyle w:val="a3"/>
        <w:numPr>
          <w:ilvl w:val="2"/>
          <w:numId w:val="3"/>
        </w:numPr>
        <w:tabs>
          <w:tab w:val="left" w:pos="630"/>
        </w:tabs>
        <w:spacing w:before="100" w:line="240" w:lineRule="auto"/>
        <w:ind w:left="0" w:firstLine="0"/>
        <w:jc w:val="both"/>
        <w:rPr>
          <w:rFonts w:cstheme="minorHAnsi"/>
          <w:lang w:val="ky-KG"/>
        </w:rPr>
      </w:pPr>
      <w:r w:rsidRPr="00A01477">
        <w:rPr>
          <w:rFonts w:cstheme="minorHAnsi"/>
          <w:lang w:val="ky-KG"/>
        </w:rPr>
        <w:t>тараптардын биринин медиация жол-жобосуна кайрылуу жөнүндө сунушуна же тараптардын биринин медиацияга катышууга даярдыгына;</w:t>
      </w:r>
    </w:p>
    <w:p w:rsidR="009A7F16" w:rsidRPr="00A01477" w:rsidRDefault="009A7F16" w:rsidP="00A01477">
      <w:pPr>
        <w:pStyle w:val="a3"/>
        <w:numPr>
          <w:ilvl w:val="2"/>
          <w:numId w:val="3"/>
        </w:numPr>
        <w:tabs>
          <w:tab w:val="left" w:pos="630"/>
        </w:tabs>
        <w:spacing w:before="100" w:line="240" w:lineRule="auto"/>
        <w:ind w:left="0" w:firstLine="0"/>
        <w:jc w:val="both"/>
        <w:rPr>
          <w:rFonts w:cstheme="minorHAnsi"/>
          <w:lang w:val="ky-KG"/>
        </w:rPr>
      </w:pPr>
      <w:r w:rsidRPr="00A01477">
        <w:rPr>
          <w:rFonts w:cstheme="minorHAnsi"/>
          <w:lang w:val="ky-KG"/>
        </w:rPr>
        <w:t>медиация тараптарынын бири талашты жөнгө салуу мүмкүндүгүнө карата айткан пикирлерге жана сунуштарга;</w:t>
      </w:r>
    </w:p>
    <w:p w:rsidR="009A7F16" w:rsidRPr="00A01477" w:rsidRDefault="009A7F16" w:rsidP="00A01477">
      <w:pPr>
        <w:pStyle w:val="a3"/>
        <w:numPr>
          <w:ilvl w:val="2"/>
          <w:numId w:val="3"/>
        </w:numPr>
        <w:tabs>
          <w:tab w:val="left" w:pos="630"/>
        </w:tabs>
        <w:spacing w:before="100" w:line="240" w:lineRule="auto"/>
        <w:ind w:left="0" w:firstLine="0"/>
        <w:jc w:val="both"/>
        <w:rPr>
          <w:rFonts w:cstheme="minorHAnsi"/>
          <w:lang w:val="ky-KG"/>
        </w:rPr>
      </w:pPr>
      <w:r w:rsidRPr="00A01477">
        <w:rPr>
          <w:rFonts w:cstheme="minorHAnsi"/>
          <w:lang w:val="ky-KG"/>
        </w:rPr>
        <w:lastRenderedPageBreak/>
        <w:t>медиациянын жүрүшүндө тараптардын бири жасаган билдирүүгө же моюнга алууга;</w:t>
      </w:r>
    </w:p>
    <w:p w:rsidR="009A7F16" w:rsidRPr="00A01477" w:rsidRDefault="009A7F16" w:rsidP="00A01477">
      <w:pPr>
        <w:pStyle w:val="a3"/>
        <w:numPr>
          <w:ilvl w:val="2"/>
          <w:numId w:val="3"/>
        </w:numPr>
        <w:tabs>
          <w:tab w:val="left" w:pos="630"/>
        </w:tabs>
        <w:spacing w:before="100" w:line="240" w:lineRule="auto"/>
        <w:ind w:left="0" w:firstLine="0"/>
        <w:jc w:val="both"/>
        <w:rPr>
          <w:rFonts w:cstheme="minorHAnsi"/>
          <w:lang w:val="ky-KG"/>
        </w:rPr>
      </w:pPr>
      <w:r w:rsidRPr="00A01477">
        <w:rPr>
          <w:rFonts w:cstheme="minorHAnsi"/>
          <w:lang w:val="ky-KG"/>
        </w:rPr>
        <w:t>талашты жөнгө салуу жөнүндө медиатор жасаган сунушту кабыл алуу фактысына;</w:t>
      </w:r>
    </w:p>
    <w:p w:rsidR="009A7F16" w:rsidRPr="00A01477" w:rsidRDefault="009A7F16" w:rsidP="00A01477">
      <w:pPr>
        <w:pStyle w:val="a3"/>
        <w:numPr>
          <w:ilvl w:val="2"/>
          <w:numId w:val="3"/>
        </w:numPr>
        <w:tabs>
          <w:tab w:val="left" w:pos="630"/>
        </w:tabs>
        <w:spacing w:before="100" w:line="240" w:lineRule="auto"/>
        <w:ind w:left="0" w:firstLine="0"/>
        <w:jc w:val="both"/>
        <w:rPr>
          <w:rFonts w:cstheme="minorHAnsi"/>
          <w:lang w:val="ky-KG"/>
        </w:rPr>
      </w:pPr>
      <w:r w:rsidRPr="00A01477">
        <w:rPr>
          <w:rFonts w:cstheme="minorHAnsi"/>
          <w:lang w:val="ky-KG"/>
        </w:rPr>
        <w:t>медиациянын максаттары үчүн гана даярдалган документке.</w:t>
      </w:r>
    </w:p>
    <w:p w:rsidR="009A7F16" w:rsidRPr="00A01477" w:rsidRDefault="009A7F16" w:rsidP="00A01477">
      <w:pPr>
        <w:pStyle w:val="a3"/>
        <w:tabs>
          <w:tab w:val="left" w:pos="630"/>
        </w:tabs>
        <w:spacing w:before="100"/>
        <w:ind w:left="0"/>
        <w:jc w:val="both"/>
        <w:rPr>
          <w:rFonts w:cstheme="minorHAnsi"/>
          <w:lang w:val="ky-KG"/>
        </w:rPr>
      </w:pP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Тараптар медиация процедурасында жеке катышуу жөнүндө макулдашууга келишти, ошондой эле алардын өкүлдөрү катышат:</w:t>
      </w:r>
    </w:p>
    <w:p w:rsidR="009A7F16" w:rsidRPr="00A01477" w:rsidRDefault="009A7F16" w:rsidP="00A01477">
      <w:pPr>
        <w:spacing w:before="100" w:after="160"/>
        <w:jc w:val="both"/>
        <w:rPr>
          <w:rFonts w:cstheme="minorHAnsi"/>
          <w:lang w:val="ky-KG"/>
        </w:rPr>
      </w:pPr>
      <w:r w:rsidRPr="00A01477">
        <w:rPr>
          <w:rFonts w:cstheme="minorHAnsi"/>
        </w:rPr>
        <w:t>1.</w:t>
      </w:r>
      <w:r w:rsidRPr="00A01477">
        <w:rPr>
          <w:rFonts w:cstheme="minorHAnsi"/>
          <w:lang w:val="ky-KG"/>
        </w:rPr>
        <w:t>Тарап</w:t>
      </w:r>
      <w:r w:rsidRPr="00A01477">
        <w:rPr>
          <w:rFonts w:cstheme="minorHAnsi"/>
        </w:rPr>
        <w:t xml:space="preserve"> 1</w:t>
      </w:r>
      <w:r w:rsidRPr="00A01477">
        <w:rPr>
          <w:rFonts w:cstheme="minorHAnsi"/>
          <w:lang w:val="ky-KG"/>
        </w:rPr>
        <w:t>.</w:t>
      </w:r>
    </w:p>
    <w:p w:rsidR="009A7F16" w:rsidRPr="00A01477" w:rsidRDefault="009A7F16" w:rsidP="00A01477">
      <w:pPr>
        <w:spacing w:before="100" w:after="160"/>
        <w:jc w:val="both"/>
        <w:rPr>
          <w:rFonts w:cstheme="minorHAnsi"/>
          <w:lang w:val="ky-KG"/>
        </w:rPr>
      </w:pPr>
      <w:r w:rsidRPr="00A01477">
        <w:rPr>
          <w:rFonts w:cstheme="minorHAnsi"/>
          <w:lang w:val="ky-KG"/>
        </w:rPr>
        <w:t>Аты-жөнү</w:t>
      </w:r>
      <w:r w:rsidRPr="00A01477">
        <w:rPr>
          <w:rFonts w:cstheme="minorHAnsi"/>
        </w:rPr>
        <w:t>_________________________________________________________</w:t>
      </w:r>
      <w:r w:rsidRPr="00A01477">
        <w:rPr>
          <w:rFonts w:cstheme="minorHAnsi"/>
          <w:lang w:val="ky-KG"/>
        </w:rPr>
        <w:t>___</w:t>
      </w:r>
      <w:r w:rsidRPr="00A01477">
        <w:rPr>
          <w:rFonts w:cstheme="minorHAnsi"/>
        </w:rPr>
        <w:t>___________,</w:t>
      </w:r>
      <w:r w:rsidRPr="00A01477">
        <w:rPr>
          <w:rFonts w:cstheme="minorHAnsi"/>
          <w:lang w:val="ky-KG"/>
        </w:rPr>
        <w:t xml:space="preserve"> ишеним кат</w:t>
      </w:r>
      <w:r w:rsidRPr="00A01477">
        <w:rPr>
          <w:rFonts w:cstheme="minorHAnsi"/>
        </w:rPr>
        <w:t xml:space="preserve"> ________________________________________________________</w:t>
      </w:r>
      <w:r w:rsidRPr="00A01477">
        <w:rPr>
          <w:rFonts w:cstheme="minorHAnsi"/>
          <w:lang w:val="ky-KG"/>
        </w:rPr>
        <w:t>________</w:t>
      </w:r>
      <w:r w:rsidRPr="00A01477">
        <w:rPr>
          <w:rFonts w:cstheme="minorHAnsi"/>
        </w:rPr>
        <w:t>__.</w:t>
      </w:r>
    </w:p>
    <w:p w:rsidR="009A7F16" w:rsidRPr="00A01477" w:rsidRDefault="009A7F16" w:rsidP="00A01477">
      <w:pPr>
        <w:spacing w:before="100" w:after="160"/>
        <w:jc w:val="both"/>
        <w:rPr>
          <w:rFonts w:cstheme="minorHAnsi"/>
          <w:lang w:val="ky-KG"/>
        </w:rPr>
      </w:pPr>
      <w:r w:rsidRPr="00A01477">
        <w:rPr>
          <w:rFonts w:cstheme="minorHAnsi"/>
        </w:rPr>
        <w:t xml:space="preserve">2. </w:t>
      </w:r>
      <w:r w:rsidRPr="00A01477">
        <w:rPr>
          <w:rFonts w:cstheme="minorHAnsi"/>
          <w:lang w:val="ky-KG"/>
        </w:rPr>
        <w:t>Тарап</w:t>
      </w:r>
      <w:r w:rsidRPr="00A01477">
        <w:rPr>
          <w:rFonts w:cstheme="minorHAnsi"/>
        </w:rPr>
        <w:t xml:space="preserve"> 2</w:t>
      </w:r>
      <w:r w:rsidRPr="00A01477">
        <w:rPr>
          <w:rFonts w:cstheme="minorHAnsi"/>
          <w:lang w:val="ky-KG"/>
        </w:rPr>
        <w:t>.</w:t>
      </w:r>
    </w:p>
    <w:p w:rsidR="009A7F16" w:rsidRPr="00A01477" w:rsidRDefault="009A7F16" w:rsidP="00A01477">
      <w:pPr>
        <w:spacing w:before="100" w:after="160"/>
        <w:jc w:val="both"/>
        <w:rPr>
          <w:rFonts w:cstheme="minorHAnsi"/>
        </w:rPr>
      </w:pPr>
      <w:r w:rsidRPr="00A01477">
        <w:rPr>
          <w:rFonts w:cstheme="minorHAnsi"/>
          <w:lang w:val="ky-KG"/>
        </w:rPr>
        <w:t>Аты-жөнү</w:t>
      </w:r>
      <w:r w:rsidRPr="00A01477">
        <w:rPr>
          <w:rFonts w:cstheme="minorHAnsi"/>
        </w:rPr>
        <w:t>________________________________________________________________________</w:t>
      </w:r>
      <w:r w:rsidRPr="00A01477">
        <w:rPr>
          <w:rFonts w:cstheme="minorHAnsi"/>
          <w:lang w:val="ky-KG"/>
        </w:rPr>
        <w:t>, ишеним кат__</w:t>
      </w:r>
      <w:r w:rsidRPr="00A01477">
        <w:rPr>
          <w:rFonts w:cstheme="minorHAnsi"/>
        </w:rPr>
        <w:t>_________________________________________________________________.</w:t>
      </w:r>
    </w:p>
    <w:p w:rsidR="009A7F16" w:rsidRPr="00A01477" w:rsidRDefault="009A7F16" w:rsidP="00A01477">
      <w:pPr>
        <w:pStyle w:val="a3"/>
        <w:numPr>
          <w:ilvl w:val="1"/>
          <w:numId w:val="3"/>
        </w:numPr>
        <w:tabs>
          <w:tab w:val="left" w:pos="450"/>
        </w:tabs>
        <w:spacing w:line="240" w:lineRule="auto"/>
        <w:ind w:left="0" w:firstLine="0"/>
        <w:jc w:val="both"/>
        <w:rPr>
          <w:rFonts w:cstheme="minorHAnsi"/>
        </w:rPr>
      </w:pPr>
      <w:r w:rsidRPr="00A01477">
        <w:rPr>
          <w:rFonts w:cstheme="minorHAnsi"/>
          <w:lang w:val="ky-KG"/>
        </w:rPr>
        <w:t xml:space="preserve">Зарылчылыкка жараша Тараптар бири-биринин жана Медиаторлордун макулдугу менен медиация проседурасына катышуу үчүн башка тараптарды чакыруу боюнча макулдашууга келишти. </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МЕДИАЦИЯ ЖҮРГҮЗҮҮ МӨӨНӨТТӨРҮ</w:t>
      </w:r>
    </w:p>
    <w:p w:rsidR="009A7F16" w:rsidRPr="00A01477" w:rsidRDefault="009A7F16" w:rsidP="00A01477">
      <w:pPr>
        <w:pStyle w:val="a3"/>
        <w:numPr>
          <w:ilvl w:val="1"/>
          <w:numId w:val="3"/>
        </w:numPr>
        <w:tabs>
          <w:tab w:val="left" w:pos="450"/>
        </w:tabs>
        <w:spacing w:before="100" w:line="240" w:lineRule="auto"/>
        <w:ind w:left="0" w:firstLine="0"/>
        <w:jc w:val="both"/>
        <w:rPr>
          <w:rFonts w:cstheme="minorHAnsi"/>
          <w:lang w:val="ky-KG"/>
        </w:rPr>
      </w:pPr>
      <w:r w:rsidRPr="00A01477">
        <w:rPr>
          <w:rFonts w:cstheme="minorHAnsi"/>
          <w:lang w:val="ky-KG"/>
        </w:rPr>
        <w:t>Тараптар ушул келишимге кол койгон күндөн тартып 15 (он беш) календардык күндөн ашпаган мөөнөттө медиация процедурасы аркылуу талаштарды чечүү аякталышы керектиги жөнүндө келишишти.</w:t>
      </w:r>
    </w:p>
    <w:p w:rsidR="009A7F16" w:rsidRPr="00A01477" w:rsidRDefault="009A7F16" w:rsidP="00A01477">
      <w:pPr>
        <w:pStyle w:val="a3"/>
        <w:numPr>
          <w:ilvl w:val="1"/>
          <w:numId w:val="3"/>
        </w:numPr>
        <w:tabs>
          <w:tab w:val="left" w:pos="450"/>
        </w:tabs>
        <w:spacing w:before="100" w:line="240" w:lineRule="auto"/>
        <w:ind w:left="0" w:firstLine="0"/>
        <w:jc w:val="both"/>
        <w:rPr>
          <w:rFonts w:cstheme="minorHAnsi"/>
          <w:lang w:val="ky-KG"/>
        </w:rPr>
      </w:pPr>
      <w:r w:rsidRPr="00A01477">
        <w:rPr>
          <w:rFonts w:cstheme="minorHAnsi"/>
          <w:lang w:val="ky-KG"/>
        </w:rPr>
        <w:t>Медиация жүргүзүүнүн мөөнөттөрү тараптардын кошумча макулдашуусу боюнча алтымыш календардык күндөн ашпаган мөөнөткө узартылышы мүмкүн.</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ТАРАПТАРДЫН ЖООПКЕРЧИЛИГИ</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Купуя маалыматтар Медиаторлор тарабынан ачыкка чыгарыганган учурда, Медиаторлор жарандык-укуктук жоопкерчилик тартат жана ______________________________________ сом өлчөмүндө компенсация төлөйт.</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Купуя маалыматтар Тараптардын бири тарабынан ачыкка чыгарыганган учурда, күнөөлү тарап экинчи тарапка _______________________________ сом өлчөмүндө компенсация төлөйт.</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МЕДИАЦИЯ ПРОЦЕДУРАСЫ ТОКТОТУУ</w:t>
      </w:r>
    </w:p>
    <w:p w:rsidR="009A7F16" w:rsidRPr="00A01477" w:rsidRDefault="009A7F16" w:rsidP="00A01477">
      <w:pPr>
        <w:pStyle w:val="a3"/>
        <w:numPr>
          <w:ilvl w:val="1"/>
          <w:numId w:val="3"/>
        </w:numPr>
        <w:spacing w:line="240" w:lineRule="auto"/>
        <w:jc w:val="both"/>
        <w:rPr>
          <w:rFonts w:cstheme="minorHAnsi"/>
          <w:lang w:val="ky-KG"/>
        </w:rPr>
      </w:pPr>
      <w:r w:rsidRPr="00A01477">
        <w:rPr>
          <w:rFonts w:cstheme="minorHAnsi"/>
          <w:lang w:val="ky-KG"/>
        </w:rPr>
        <w:t>Медиация процедурасы  учурларда токтотулат:</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тараптар медиациялык келишимге кол койгондо - мындай макулдашууга кол коюлган күндөн тартып;</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талашты медиация жолу менен жөнгө салуу мүмкүндүгүн жокко чыгаруучу жагдайлар медиаторлор тарабынан белгиленгенде - мындай жагдайлар белгиленген күндөн тартып;</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талашты медиация жолу менен жөнгө салуу мүмкүн эместигине байланыштуу медиациядан бир, бир нече же бардык тараптар жазуу жүзүндө баш тартканда - тараптар жазуу жүзүндөгү баш тартууга кол койгон күндөн тартып;</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тараптардын бири медиацияны улантуудан жазуу жүзүндө баш тартканда - жазуу жүзүндөгү баш тартуу медиаторлорго жана башка тарапка жөнөтүлгөн күндөн тартып;</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медиация жүргүзүүнүн мөөнөтү бүткөндө - ушул Мыйзамдын талаптарын эске алуу менен бул мөөнөт бүткөн күндөн тартып;</w:t>
      </w:r>
    </w:p>
    <w:p w:rsidR="009A7F16" w:rsidRPr="00A01477" w:rsidRDefault="009A7F16" w:rsidP="00A01477">
      <w:pPr>
        <w:pStyle w:val="a3"/>
        <w:numPr>
          <w:ilvl w:val="2"/>
          <w:numId w:val="3"/>
        </w:numPr>
        <w:tabs>
          <w:tab w:val="left" w:pos="630"/>
        </w:tabs>
        <w:spacing w:line="240" w:lineRule="auto"/>
        <w:ind w:left="0" w:firstLine="0"/>
        <w:jc w:val="both"/>
        <w:rPr>
          <w:rFonts w:cstheme="minorHAnsi"/>
          <w:lang w:val="ky-KG"/>
        </w:rPr>
      </w:pPr>
      <w:r w:rsidRPr="00A01477">
        <w:rPr>
          <w:rFonts w:cstheme="minorHAnsi"/>
          <w:lang w:val="ky-KG"/>
        </w:rPr>
        <w:t>жеке жак болуп саналган тараптардын бири каза болгондо же юридикалык жак болуп саналган тараптардын бири жоюлганда - жеке жак каза болгон күндөн тартып же юридикалык жактын ишин кыскартуу катталган күндөн тартып.</w:t>
      </w:r>
    </w:p>
    <w:p w:rsidR="009A7F16" w:rsidRPr="00A01477" w:rsidRDefault="009A7F16" w:rsidP="00A01477">
      <w:pPr>
        <w:pStyle w:val="a3"/>
        <w:tabs>
          <w:tab w:val="left" w:pos="630"/>
        </w:tabs>
        <w:ind w:left="0"/>
        <w:jc w:val="both"/>
        <w:rPr>
          <w:rFonts w:cstheme="minorHAnsi"/>
          <w:lang w:val="ky-KG"/>
        </w:rPr>
      </w:pPr>
    </w:p>
    <w:p w:rsidR="009A7F16" w:rsidRPr="00A01477" w:rsidRDefault="009A7F16" w:rsidP="00A01477">
      <w:pPr>
        <w:pStyle w:val="a3"/>
        <w:numPr>
          <w:ilvl w:val="1"/>
          <w:numId w:val="3"/>
        </w:numPr>
        <w:tabs>
          <w:tab w:val="left" w:pos="270"/>
          <w:tab w:val="left" w:pos="450"/>
        </w:tabs>
        <w:spacing w:line="240" w:lineRule="auto"/>
        <w:ind w:left="0" w:firstLine="0"/>
        <w:jc w:val="both"/>
        <w:rPr>
          <w:rFonts w:cstheme="minorHAnsi"/>
          <w:lang w:val="ky-KG"/>
        </w:rPr>
      </w:pPr>
      <w:r w:rsidRPr="00A01477">
        <w:rPr>
          <w:rFonts w:cstheme="minorHAnsi"/>
          <w:lang w:val="ky-KG"/>
        </w:rPr>
        <w:t>Медиаторлордун, Тараптардын же талаштын Тараптарынын биринин демилгеси боюнча медиация процедурасынын токтотулушу Медиаторлордун өз милдеттерин аткарбагандыгы же талапка ылайык аткарбагандыгы катары саналбайт. </w:t>
      </w: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КОРУТУНДУ ЖОБОЛОР</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 xml:space="preserve">Ушул келишимдин шарттарында каралбаган бардык учурларларды Тараптар Кыргыз Республикасынын аракеттеги мыйзамдарына ылайык жөнгө салышат.  </w:t>
      </w:r>
    </w:p>
    <w:p w:rsidR="009A7F16" w:rsidRPr="00A01477" w:rsidRDefault="009A7F16" w:rsidP="00A01477">
      <w:pPr>
        <w:pStyle w:val="a3"/>
        <w:numPr>
          <w:ilvl w:val="1"/>
          <w:numId w:val="3"/>
        </w:numPr>
        <w:tabs>
          <w:tab w:val="left" w:pos="450"/>
          <w:tab w:val="left" w:pos="540"/>
        </w:tabs>
        <w:spacing w:line="240" w:lineRule="auto"/>
        <w:ind w:left="0" w:firstLine="0"/>
        <w:jc w:val="both"/>
        <w:rPr>
          <w:rFonts w:cstheme="minorHAnsi"/>
          <w:lang w:val="ky-KG"/>
        </w:rPr>
      </w:pPr>
      <w:r w:rsidRPr="00A01477">
        <w:rPr>
          <w:rFonts w:cstheme="minorHAnsi"/>
          <w:lang w:val="ky-KG"/>
        </w:rPr>
        <w:lastRenderedPageBreak/>
        <w:t xml:space="preserve">Ушул келишим боюнча келип чыккан келишпестиктер сүйлөшүү жолдору менен чечилет. Эгерде талаш маселелерди сүйлөшүү жолу менен чечүүгө мүмкүн болбогон учурда сөзсүз түрдө медиация процедурасын колдонуу аркылуу чечилет. </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Ушул келишимдин бардык тиркемелери анын ажырагыс бөлүгү болуп саналат.</w:t>
      </w:r>
    </w:p>
    <w:p w:rsidR="009A7F16" w:rsidRPr="00A01477" w:rsidRDefault="009A7F16" w:rsidP="00A01477">
      <w:pPr>
        <w:pStyle w:val="a3"/>
        <w:numPr>
          <w:ilvl w:val="1"/>
          <w:numId w:val="3"/>
        </w:numPr>
        <w:tabs>
          <w:tab w:val="left" w:pos="450"/>
        </w:tabs>
        <w:spacing w:line="240" w:lineRule="auto"/>
        <w:ind w:left="0" w:firstLine="0"/>
        <w:jc w:val="both"/>
        <w:rPr>
          <w:rFonts w:cstheme="minorHAnsi"/>
          <w:lang w:val="ky-KG"/>
        </w:rPr>
      </w:pPr>
      <w:r w:rsidRPr="00A01477">
        <w:rPr>
          <w:rFonts w:cstheme="minorHAnsi"/>
          <w:lang w:val="ky-KG"/>
        </w:rPr>
        <w:t>Ушул келишим бирдей юридикалык күчкө ээ 3 (үч) нускада түзүлдү, Тараптардын ар биринде бирден жана бир нускасы Медиаторлордо сакталат.</w:t>
      </w:r>
    </w:p>
    <w:p w:rsidR="009A7F16" w:rsidRPr="00A01477" w:rsidRDefault="009A7F16" w:rsidP="00A01477">
      <w:pPr>
        <w:pStyle w:val="a3"/>
        <w:spacing w:before="120"/>
        <w:ind w:left="270"/>
        <w:rPr>
          <w:rFonts w:cstheme="minorHAnsi"/>
          <w:b/>
          <w:lang w:val="ky-KG"/>
        </w:rPr>
      </w:pPr>
    </w:p>
    <w:p w:rsidR="009A7F16" w:rsidRPr="00A01477" w:rsidRDefault="009A7F16" w:rsidP="00A01477">
      <w:pPr>
        <w:pStyle w:val="a3"/>
        <w:numPr>
          <w:ilvl w:val="0"/>
          <w:numId w:val="3"/>
        </w:numPr>
        <w:spacing w:before="120" w:line="240" w:lineRule="auto"/>
        <w:ind w:left="270" w:hanging="270"/>
        <w:jc w:val="center"/>
        <w:rPr>
          <w:rFonts w:cstheme="minorHAnsi"/>
          <w:b/>
          <w:lang w:val="ky-KG"/>
        </w:rPr>
      </w:pPr>
      <w:r w:rsidRPr="00A01477">
        <w:rPr>
          <w:rFonts w:cstheme="minorHAnsi"/>
          <w:b/>
          <w:lang w:val="ky-KG"/>
        </w:rPr>
        <w:t>ТАРАПТАРДЫН РЕКВИЗИТТЕРИ И КОЛ ТАМГАЛАРЫ</w:t>
      </w:r>
    </w:p>
    <w:tbl>
      <w:tblPr>
        <w:tblStyle w:val="a8"/>
        <w:tblW w:w="0" w:type="auto"/>
        <w:tblInd w:w="85" w:type="dxa"/>
        <w:tblLook w:val="04A0" w:firstRow="1" w:lastRow="0" w:firstColumn="1" w:lastColumn="0" w:noHBand="0" w:noVBand="1"/>
      </w:tblPr>
      <w:tblGrid>
        <w:gridCol w:w="2195"/>
        <w:gridCol w:w="2191"/>
        <w:gridCol w:w="267"/>
        <w:gridCol w:w="2305"/>
        <w:gridCol w:w="2302"/>
      </w:tblGrid>
      <w:tr w:rsidR="009A7F16" w:rsidRPr="00A01477" w:rsidTr="008008D8">
        <w:trPr>
          <w:trHeight w:val="1921"/>
        </w:trPr>
        <w:tc>
          <w:tcPr>
            <w:tcW w:w="4578" w:type="dxa"/>
            <w:gridSpan w:val="2"/>
            <w:tcBorders>
              <w:top w:val="single" w:sz="4" w:space="0" w:color="auto"/>
              <w:left w:val="single" w:sz="4" w:space="0" w:color="auto"/>
              <w:bottom w:val="single" w:sz="4" w:space="0" w:color="auto"/>
              <w:right w:val="single" w:sz="4" w:space="0" w:color="auto"/>
            </w:tcBorders>
            <w:hideMark/>
          </w:tcPr>
          <w:p w:rsidR="009A7F16" w:rsidRPr="00A01477" w:rsidRDefault="009A7F16" w:rsidP="00A01477">
            <w:pPr>
              <w:spacing w:after="160"/>
              <w:rPr>
                <w:rFonts w:cstheme="minorHAnsi"/>
              </w:rPr>
            </w:pPr>
            <w:r w:rsidRPr="00A01477">
              <w:rPr>
                <w:rFonts w:cstheme="minorHAnsi"/>
                <w:lang w:val="ky-KG"/>
              </w:rPr>
              <w:t>Тарап</w:t>
            </w:r>
            <w:r w:rsidRPr="00A01477">
              <w:rPr>
                <w:rFonts w:cstheme="minorHAnsi"/>
              </w:rPr>
              <w:t>:</w:t>
            </w:r>
          </w:p>
          <w:p w:rsidR="009A7F16" w:rsidRPr="00A01477" w:rsidRDefault="009A7F16" w:rsidP="00A01477">
            <w:pPr>
              <w:spacing w:after="160"/>
              <w:rPr>
                <w:rFonts w:cstheme="minorHAnsi"/>
                <w:b/>
                <w:lang w:eastAsia="en-US"/>
              </w:rPr>
            </w:pPr>
          </w:p>
        </w:tc>
        <w:tc>
          <w:tcPr>
            <w:tcW w:w="269" w:type="dxa"/>
            <w:tcBorders>
              <w:top w:val="nil"/>
              <w:left w:val="single" w:sz="4" w:space="0" w:color="auto"/>
              <w:bottom w:val="nil"/>
              <w:right w:val="single" w:sz="4" w:space="0" w:color="auto"/>
            </w:tcBorders>
          </w:tcPr>
          <w:p w:rsidR="009A7F16" w:rsidRPr="00A01477" w:rsidRDefault="009A7F16" w:rsidP="00A01477">
            <w:pPr>
              <w:spacing w:after="160"/>
              <w:jc w:val="both"/>
              <w:rPr>
                <w:rFonts w:cstheme="minorHAnsi"/>
                <w:b/>
                <w:lang w:eastAsia="en-US"/>
              </w:rPr>
            </w:pPr>
          </w:p>
        </w:tc>
        <w:tc>
          <w:tcPr>
            <w:tcW w:w="4813" w:type="dxa"/>
            <w:gridSpan w:val="2"/>
            <w:tcBorders>
              <w:top w:val="single" w:sz="4" w:space="0" w:color="auto"/>
              <w:left w:val="single" w:sz="4" w:space="0" w:color="auto"/>
              <w:bottom w:val="single" w:sz="4" w:space="0" w:color="auto"/>
              <w:right w:val="single" w:sz="4" w:space="0" w:color="auto"/>
            </w:tcBorders>
          </w:tcPr>
          <w:p w:rsidR="009A7F16" w:rsidRPr="00A01477" w:rsidRDefault="009A7F16" w:rsidP="00A01477">
            <w:pPr>
              <w:spacing w:after="160"/>
              <w:rPr>
                <w:rFonts w:cstheme="minorHAnsi"/>
              </w:rPr>
            </w:pPr>
            <w:r w:rsidRPr="00A01477">
              <w:rPr>
                <w:rFonts w:cstheme="minorHAnsi"/>
                <w:lang w:val="ky-KG"/>
              </w:rPr>
              <w:t>Тарап</w:t>
            </w:r>
            <w:r w:rsidRPr="00A01477">
              <w:rPr>
                <w:rFonts w:cstheme="minorHAnsi"/>
              </w:rPr>
              <w:t xml:space="preserve"> 2:</w:t>
            </w:r>
          </w:p>
          <w:p w:rsidR="009A7F16" w:rsidRPr="00A01477" w:rsidRDefault="009A7F16" w:rsidP="00A01477">
            <w:pPr>
              <w:spacing w:after="160"/>
              <w:rPr>
                <w:rFonts w:cstheme="minorHAnsi"/>
                <w:b/>
                <w:lang w:eastAsia="en-US"/>
              </w:rPr>
            </w:pPr>
          </w:p>
        </w:tc>
      </w:tr>
      <w:tr w:rsidR="009A7F16" w:rsidRPr="00A01477" w:rsidTr="008008D8">
        <w:trPr>
          <w:trHeight w:val="296"/>
        </w:trPr>
        <w:tc>
          <w:tcPr>
            <w:tcW w:w="2289" w:type="dxa"/>
            <w:tcBorders>
              <w:top w:val="single" w:sz="4" w:space="0" w:color="auto"/>
              <w:left w:val="single" w:sz="4" w:space="0" w:color="auto"/>
              <w:bottom w:val="single" w:sz="4" w:space="0" w:color="auto"/>
              <w:right w:val="single" w:sz="4" w:space="0" w:color="auto"/>
            </w:tcBorders>
            <w:hideMark/>
          </w:tcPr>
          <w:p w:rsidR="009A7F16" w:rsidRPr="00A01477" w:rsidRDefault="009A7F16" w:rsidP="00A01477">
            <w:pPr>
              <w:spacing w:after="160"/>
              <w:jc w:val="both"/>
              <w:rPr>
                <w:rFonts w:cstheme="minorHAnsi"/>
                <w:b/>
                <w:lang w:val="ky-KG" w:eastAsia="en-US"/>
              </w:rPr>
            </w:pPr>
          </w:p>
        </w:tc>
        <w:tc>
          <w:tcPr>
            <w:tcW w:w="2289" w:type="dxa"/>
            <w:tcBorders>
              <w:top w:val="single" w:sz="4" w:space="0" w:color="auto"/>
              <w:left w:val="single" w:sz="4" w:space="0" w:color="auto"/>
              <w:bottom w:val="single" w:sz="4" w:space="0" w:color="auto"/>
              <w:right w:val="single" w:sz="4" w:space="0" w:color="auto"/>
            </w:tcBorders>
          </w:tcPr>
          <w:p w:rsidR="009A7F16" w:rsidRPr="00A01477" w:rsidRDefault="009A7F16" w:rsidP="00A01477">
            <w:pPr>
              <w:spacing w:after="160"/>
              <w:jc w:val="both"/>
              <w:rPr>
                <w:rFonts w:cstheme="minorHAnsi"/>
                <w:b/>
                <w:lang w:eastAsia="en-US"/>
              </w:rPr>
            </w:pPr>
          </w:p>
        </w:tc>
        <w:tc>
          <w:tcPr>
            <w:tcW w:w="269" w:type="dxa"/>
            <w:tcBorders>
              <w:top w:val="nil"/>
              <w:left w:val="single" w:sz="4" w:space="0" w:color="auto"/>
              <w:bottom w:val="nil"/>
              <w:right w:val="single" w:sz="4" w:space="0" w:color="auto"/>
            </w:tcBorders>
          </w:tcPr>
          <w:p w:rsidR="009A7F16" w:rsidRPr="00A01477" w:rsidRDefault="009A7F16" w:rsidP="00A01477">
            <w:pPr>
              <w:spacing w:after="160"/>
              <w:jc w:val="both"/>
              <w:rPr>
                <w:rFonts w:cstheme="minorHAnsi"/>
                <w:b/>
                <w:lang w:eastAsia="en-US"/>
              </w:rPr>
            </w:pPr>
          </w:p>
        </w:tc>
        <w:tc>
          <w:tcPr>
            <w:tcW w:w="2406" w:type="dxa"/>
            <w:tcBorders>
              <w:top w:val="single" w:sz="4" w:space="0" w:color="auto"/>
              <w:left w:val="single" w:sz="4" w:space="0" w:color="auto"/>
              <w:bottom w:val="single" w:sz="4" w:space="0" w:color="auto"/>
              <w:right w:val="single" w:sz="4" w:space="0" w:color="auto"/>
            </w:tcBorders>
            <w:hideMark/>
          </w:tcPr>
          <w:p w:rsidR="009A7F16" w:rsidRPr="00A01477" w:rsidRDefault="009A7F16" w:rsidP="00A01477">
            <w:pPr>
              <w:spacing w:after="160"/>
              <w:jc w:val="both"/>
              <w:rPr>
                <w:rFonts w:cstheme="minorHAnsi"/>
                <w:b/>
                <w:lang w:val="ky-KG" w:eastAsia="en-US"/>
              </w:rPr>
            </w:pPr>
          </w:p>
        </w:tc>
        <w:tc>
          <w:tcPr>
            <w:tcW w:w="2407" w:type="dxa"/>
            <w:tcBorders>
              <w:top w:val="single" w:sz="4" w:space="0" w:color="auto"/>
              <w:left w:val="single" w:sz="4" w:space="0" w:color="auto"/>
              <w:bottom w:val="single" w:sz="4" w:space="0" w:color="auto"/>
              <w:right w:val="single" w:sz="4" w:space="0" w:color="auto"/>
            </w:tcBorders>
          </w:tcPr>
          <w:p w:rsidR="009A7F16" w:rsidRPr="00A01477" w:rsidRDefault="009A7F16" w:rsidP="00A01477">
            <w:pPr>
              <w:spacing w:after="160"/>
              <w:jc w:val="both"/>
              <w:rPr>
                <w:rFonts w:cstheme="minorHAnsi"/>
                <w:b/>
                <w:lang w:eastAsia="en-US"/>
              </w:rPr>
            </w:pPr>
          </w:p>
        </w:tc>
      </w:tr>
    </w:tbl>
    <w:p w:rsidR="009A7F16" w:rsidRPr="00A01477" w:rsidRDefault="009A7F16" w:rsidP="00A01477">
      <w:pPr>
        <w:spacing w:after="160"/>
        <w:rPr>
          <w:rFonts w:cstheme="minorHAnsi"/>
          <w:b/>
          <w:lang w:val="ky-KG"/>
        </w:rPr>
      </w:pPr>
    </w:p>
    <w:p w:rsidR="009A7F16" w:rsidRPr="00A01477" w:rsidRDefault="009A7F16" w:rsidP="00A01477">
      <w:pPr>
        <w:spacing w:after="160"/>
        <w:rPr>
          <w:rFonts w:cstheme="minorHAnsi"/>
          <w:b/>
          <w:lang w:val="ky-KG"/>
        </w:rPr>
      </w:pPr>
    </w:p>
    <w:p w:rsidR="009A7F16" w:rsidRPr="00A01477" w:rsidRDefault="009A7F16" w:rsidP="00A01477">
      <w:pPr>
        <w:spacing w:after="160"/>
        <w:rPr>
          <w:rFonts w:cstheme="minorHAnsi"/>
          <w:b/>
          <w:lang w:val="ky-KG"/>
        </w:rPr>
      </w:pPr>
    </w:p>
    <w:p w:rsidR="009A7F16" w:rsidRDefault="009A7F16" w:rsidP="00A01477">
      <w:pPr>
        <w:spacing w:after="160"/>
        <w:rPr>
          <w:rFonts w:cstheme="minorHAnsi"/>
          <w:lang w:val="ky-KG"/>
        </w:rPr>
      </w:pPr>
      <w:r w:rsidRPr="00A01477">
        <w:rPr>
          <w:rFonts w:cstheme="minorHAnsi"/>
          <w:lang w:val="ky-KG"/>
        </w:rPr>
        <w:t>Медиатор/медиаторлор</w:t>
      </w:r>
      <w:bookmarkStart w:id="0" w:name="_GoBack"/>
      <w:bookmarkEnd w:id="0"/>
    </w:p>
    <w:p w:rsidR="00C8214E" w:rsidRPr="009A7F16" w:rsidRDefault="00C8214E" w:rsidP="00A01477"/>
    <w:sectPr w:rsidR="00C8214E" w:rsidRPr="009A7F1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D3" w:rsidRDefault="007C63D3" w:rsidP="00A01477">
      <w:pPr>
        <w:spacing w:line="240" w:lineRule="auto"/>
      </w:pPr>
      <w:r>
        <w:separator/>
      </w:r>
    </w:p>
  </w:endnote>
  <w:endnote w:type="continuationSeparator" w:id="0">
    <w:p w:rsidR="007C63D3" w:rsidRDefault="007C63D3" w:rsidP="00A01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D3" w:rsidRDefault="007C63D3" w:rsidP="00A01477">
      <w:pPr>
        <w:spacing w:line="240" w:lineRule="auto"/>
      </w:pPr>
      <w:r>
        <w:separator/>
      </w:r>
    </w:p>
  </w:footnote>
  <w:footnote w:type="continuationSeparator" w:id="0">
    <w:p w:rsidR="007C63D3" w:rsidRDefault="007C63D3" w:rsidP="00A014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8212"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8213"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77" w:rsidRDefault="00A0147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8211"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4517EA"/>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7C8641F"/>
    <w:multiLevelType w:val="multilevel"/>
    <w:tmpl w:val="3FCCFAA4"/>
    <w:lvl w:ilvl="0">
      <w:start w:val="1"/>
      <w:numFmt w:val="decimal"/>
      <w:lvlText w:val="%1."/>
      <w:lvlJc w:val="left"/>
      <w:pPr>
        <w:ind w:left="360" w:hanging="360"/>
      </w:pPr>
      <w:rPr>
        <w:b/>
      </w:rPr>
    </w:lvl>
    <w:lvl w:ilvl="1">
      <w:start w:val="1"/>
      <w:numFmt w:val="decimal"/>
      <w:isLgl/>
      <w:lvlText w:val="%1.%2."/>
      <w:lvlJc w:val="left"/>
      <w:pPr>
        <w:ind w:left="468" w:hanging="468"/>
      </w:pPr>
      <w:rPr>
        <w:lang w:val="ky-KG"/>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39872C2D"/>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8010C0"/>
    <w:multiLevelType w:val="hybridMultilevel"/>
    <w:tmpl w:val="E03C0FAE"/>
    <w:lvl w:ilvl="0" w:tplc="F98AC700">
      <w:start w:val="1"/>
      <w:numFmt w:val="decimal"/>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5">
    <w:nsid w:val="3CC05D9C"/>
    <w:multiLevelType w:val="multilevel"/>
    <w:tmpl w:val="85D02480"/>
    <w:lvl w:ilvl="0">
      <w:start w:val="1"/>
      <w:numFmt w:val="decimal"/>
      <w:lvlText w:val="%1."/>
      <w:lvlJc w:val="left"/>
      <w:pPr>
        <w:ind w:left="720" w:hanging="360"/>
      </w:pPr>
      <w:rPr>
        <w:b/>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7ACE780F"/>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7C63D3"/>
    <w:rsid w:val="009A7F16"/>
    <w:rsid w:val="00A01477"/>
    <w:rsid w:val="00B61F1A"/>
    <w:rsid w:val="00C8214E"/>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table" w:styleId="a8">
    <w:name w:val="Table Grid"/>
    <w:basedOn w:val="a1"/>
    <w:uiPriority w:val="39"/>
    <w:rsid w:val="009A7F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01477"/>
    <w:pPr>
      <w:tabs>
        <w:tab w:val="center" w:pos="4677"/>
        <w:tab w:val="right" w:pos="9355"/>
      </w:tabs>
      <w:spacing w:line="240" w:lineRule="auto"/>
    </w:pPr>
  </w:style>
  <w:style w:type="character" w:customStyle="1" w:styleId="aa">
    <w:name w:val="Верхний колонтитул Знак"/>
    <w:basedOn w:val="a0"/>
    <w:link w:val="a9"/>
    <w:uiPriority w:val="99"/>
    <w:rsid w:val="00A01477"/>
  </w:style>
  <w:style w:type="paragraph" w:styleId="ab">
    <w:name w:val="footer"/>
    <w:basedOn w:val="a"/>
    <w:link w:val="ac"/>
    <w:uiPriority w:val="99"/>
    <w:unhideWhenUsed/>
    <w:rsid w:val="00A01477"/>
    <w:pPr>
      <w:tabs>
        <w:tab w:val="center" w:pos="4677"/>
        <w:tab w:val="right" w:pos="9355"/>
      </w:tabs>
      <w:spacing w:line="240" w:lineRule="auto"/>
    </w:pPr>
  </w:style>
  <w:style w:type="character" w:customStyle="1" w:styleId="ac">
    <w:name w:val="Нижний колонтитул Знак"/>
    <w:basedOn w:val="a0"/>
    <w:link w:val="ab"/>
    <w:uiPriority w:val="99"/>
    <w:rsid w:val="00A0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2021-02-12T08:44:00Z</dcterms:created>
  <dcterms:modified xsi:type="dcterms:W3CDTF">2021-03-09T10:05:00Z</dcterms:modified>
</cp:coreProperties>
</file>