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1A" w:rsidRPr="00120F08" w:rsidRDefault="00710A1A" w:rsidP="00120F0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color w:val="000000" w:themeColor="text1"/>
          <w:sz w:val="28"/>
          <w:szCs w:val="28"/>
        </w:rPr>
        <w:t>СПРАВКА - ОБОСНОВАНИЕ</w:t>
      </w:r>
    </w:p>
    <w:p w:rsidR="00710A1A" w:rsidRPr="00120F08" w:rsidRDefault="00710A1A" w:rsidP="00120F0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color w:val="000000" w:themeColor="text1"/>
          <w:sz w:val="28"/>
          <w:szCs w:val="28"/>
        </w:rPr>
        <w:t>к проекту Закона Кыргызской Республики</w:t>
      </w:r>
    </w:p>
    <w:p w:rsidR="00120F08" w:rsidRPr="00120F08" w:rsidRDefault="00BE312F" w:rsidP="00120F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F08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некоторые законодательные акты</w:t>
      </w:r>
    </w:p>
    <w:p w:rsidR="00BE312F" w:rsidRPr="00120F08" w:rsidRDefault="00BE312F" w:rsidP="00120F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0F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Кыргызской Республики </w:t>
      </w:r>
      <w:r w:rsidR="00120F08" w:rsidRPr="00120F0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20F08" w:rsidRPr="00120F08">
        <w:rPr>
          <w:rFonts w:ascii="Times New Roman" w:hAnsi="Times New Roman"/>
          <w:b/>
          <w:sz w:val="28"/>
          <w:szCs w:val="28"/>
        </w:rPr>
        <w:t>в законы Кыргызской Республики «Об установлении воинских званий, классных чинов, специальных чинов и специальных званий» и «О государственной гражданской службе и муниципальной службе»)</w:t>
      </w:r>
      <w:r w:rsidR="00120F08" w:rsidRPr="00120F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0F08">
        <w:rPr>
          <w:rFonts w:ascii="Times New Roman" w:hAnsi="Times New Roman"/>
          <w:b/>
          <w:color w:val="000000" w:themeColor="text1"/>
          <w:sz w:val="28"/>
          <w:szCs w:val="28"/>
        </w:rPr>
        <w:t>по вопросам деятельности судебных приставов</w:t>
      </w:r>
    </w:p>
    <w:p w:rsidR="0073171E" w:rsidRPr="00120F08" w:rsidRDefault="0073171E" w:rsidP="00120F0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Cs w:val="28"/>
        </w:rPr>
      </w:pPr>
    </w:p>
    <w:p w:rsidR="00BB6E21" w:rsidRPr="00120F08" w:rsidRDefault="00BB6E21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В целях создания надлежащих условий для осуществления правосудия и исключения случаев угроз и насильственных действий в отношении судей, присяжных заседателей, судебных исполнителей при принудительном исполнении судебных актов, </w:t>
      </w:r>
      <w:proofErr w:type="spellStart"/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Жогорку</w:t>
      </w:r>
      <w:proofErr w:type="spellEnd"/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Кенешем</w:t>
      </w:r>
      <w:proofErr w:type="spellEnd"/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Кыргызской Республики 29 июня 2016 года был принят Закон Кыргызской Республики «</w:t>
      </w:r>
      <w:r w:rsidR="002829D7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приставах», подписанный Президентом Кыргызской Республики 5 августа 2016 года.</w:t>
      </w:r>
    </w:p>
    <w:p w:rsidR="00BB6E21" w:rsidRPr="00120F08" w:rsidRDefault="00BB6E21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Для реализаци</w:t>
      </w:r>
      <w:r w:rsidR="00E930A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и Закона Кыргызской Республики «о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</w:t>
      </w:r>
      <w:r w:rsidR="00E930A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в части внед</w:t>
      </w:r>
      <w:r w:rsid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рения Службы судебных приставов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, практика показывает необходимость внесения изменений в указанны</w:t>
      </w:r>
      <w:r w:rsidR="00120F0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закон</w:t>
      </w:r>
      <w:r w:rsidR="00120F0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ы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666EAC" w:rsidRPr="00120F08" w:rsidRDefault="00666EAC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Согласно части 2 статьи 3 Закона Кыргызской Республики «</w:t>
      </w:r>
      <w:r w:rsidR="00E930A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приставах», законодательство о государственной службе Кыргызской Республики распространяется в отношении судебного пристава в той мере, в которой его профессиональная деятельность не урегулирована указанным Законом.</w:t>
      </w:r>
    </w:p>
    <w:p w:rsidR="00666EAC" w:rsidRPr="00120F08" w:rsidRDefault="00666EAC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частью 2 статьи 3</w:t>
      </w:r>
      <w:r w:rsidR="00E930A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Закона Кыргызской Республики «о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государственной гражданской службе и муниципальной службе» деятельность государственных служащих, занимающих административные должности военной, правоохранительной и дипломатической служб, регулируется вышеуказанным Законом в той мере, в которой их профессиональная деятельность не урегулирована специальными законами.</w:t>
      </w:r>
    </w:p>
    <w:p w:rsidR="00BB6E21" w:rsidRPr="00120F08" w:rsidRDefault="00BB6E21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Учитывая выполняемые задачи и функции, силы и возможности, на Службу судебных приставов в дальнейшем могут быть возложены и другие задачи, такие как, охрана и сопровождение подсудимых в зале, помещениях, зданиях и на территории суда. В связи с чем, вызвана необходимость установления понятия самой Службы судебных приставов.</w:t>
      </w:r>
    </w:p>
    <w:p w:rsidR="00BB6E21" w:rsidRPr="00120F08" w:rsidRDefault="00BB6E21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Согласно части 7 статьи 1 Закона Кыргызской Республики «</w:t>
      </w:r>
      <w:r w:rsidR="00E930A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приставах», судебному приставу присваивается специальный классный чин государственных служащих Кыргызской Республики. Вместе с тем, в соотв</w:t>
      </w:r>
      <w:r w:rsidR="00E930A8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етствии с пунктом 4 Положения «о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120F08">
        <w:rPr>
          <w:rStyle w:val="a5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порядке присвоения государственным служащим Учебного центра судей при Верховном суде, Судебного департамента и аппарата судов Кыргызской Республики специальных классных чинов», утвержденного Указом Президента Кыргызской Республики от 8 апреля 2004 года за N 132 - присвоение специального классного чина производится в последовательном порядке, в соответствии с занимаемой должностью, стажем работы и наличием высшего юридического образования. В соответствии с пунктом 3 части 1 статьи 4 Закона Кыргызской Республики «</w:t>
      </w:r>
      <w:r w:rsidR="002829D7" w:rsidRPr="00120F08">
        <w:rPr>
          <w:rStyle w:val="a5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>о</w:t>
      </w:r>
      <w:r w:rsidRPr="00120F08">
        <w:rPr>
          <w:rStyle w:val="a5"/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судебных приставах» судебным </w:t>
      </w:r>
      <w:r w:rsidRPr="00120F08">
        <w:rPr>
          <w:rStyle w:val="a5"/>
          <w:rFonts w:ascii="Times New Roman" w:eastAsiaTheme="minorHAnsi" w:hAnsi="Times New Roman"/>
          <w:b w:val="0"/>
          <w:color w:val="000000" w:themeColor="text1"/>
          <w:sz w:val="28"/>
          <w:szCs w:val="28"/>
        </w:rPr>
        <w:lastRenderedPageBreak/>
        <w:t xml:space="preserve">приставом могут быть граждане имеющие высшее образование, а для </w:t>
      </w:r>
      <w:r w:rsidRPr="00120F08">
        <w:rPr>
          <w:rFonts w:ascii="Times New Roman" w:hAnsi="Times New Roman"/>
          <w:color w:val="000000" w:themeColor="text1"/>
          <w:sz w:val="28"/>
          <w:szCs w:val="28"/>
        </w:rPr>
        <w:t>старшего и Главного судебных приставов - высшее юридическое образование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. Принимая во внимание вышеперечисленные нормативно правовые акты о невозможности присвоения специального классного чина судебным приставам, имеющим высшее образование, в целях приведения нормативно правовых актов в соответствие</w:t>
      </w:r>
      <w:r w:rsidR="00C7434D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между собой,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на основании статьи 19 </w:t>
      </w:r>
      <w:r w:rsidR="002829D7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Закона Кыргызской Республики «о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приставах» вносится изменение в часть 7 статьи 1</w:t>
      </w:r>
      <w:r w:rsidR="002829D7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Закона Кыргызской Республики «о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приставах», а также в Закон Кыргызской Республики </w:t>
      </w:r>
      <w:r w:rsidR="002829D7" w:rsidRPr="00120F08">
        <w:rPr>
          <w:rStyle w:val="S0"/>
          <w:color w:val="000000" w:themeColor="text1"/>
          <w:sz w:val="28"/>
          <w:szCs w:val="28"/>
        </w:rPr>
        <w:t>«о</w:t>
      </w:r>
      <w:r w:rsidRPr="00120F08">
        <w:rPr>
          <w:rStyle w:val="S0"/>
          <w:color w:val="000000" w:themeColor="text1"/>
          <w:sz w:val="28"/>
          <w:szCs w:val="28"/>
        </w:rPr>
        <w:t xml:space="preserve">б установлении </w:t>
      </w:r>
      <w:r w:rsidRPr="00120F08">
        <w:rPr>
          <w:rFonts w:ascii="Times New Roman" w:hAnsi="Times New Roman"/>
          <w:color w:val="000000" w:themeColor="text1"/>
          <w:sz w:val="28"/>
          <w:szCs w:val="28"/>
        </w:rPr>
        <w:t>воинских званий, классных чинов, специальных классных чинов и специальных званий</w:t>
      </w:r>
      <w:r w:rsidRPr="00120F08">
        <w:rPr>
          <w:rStyle w:val="S0"/>
          <w:color w:val="000000" w:themeColor="text1"/>
          <w:sz w:val="28"/>
          <w:szCs w:val="28"/>
        </w:rPr>
        <w:t>»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BB6E21" w:rsidRDefault="00BB6E21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Денежные надбавки за специальный классный чин сотрудников службы судебных приставов были предусмотрены и заложены в бюджет с принятием Закона </w:t>
      </w:r>
      <w:r w:rsidR="002829D7"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«о</w:t>
      </w:r>
      <w:r w:rsidRPr="00120F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судебных приставах» и внесение изменений в наименовании специального звания дополнительных средств из бюджета не требует.</w:t>
      </w:r>
    </w:p>
    <w:p w:rsidR="00120F08" w:rsidRPr="00FD46C8" w:rsidRDefault="00120F08" w:rsidP="00120F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D46C8">
        <w:rPr>
          <w:rFonts w:ascii="Times New Roman" w:hAnsi="Times New Roman"/>
          <w:color w:val="000000"/>
          <w:sz w:val="28"/>
          <w:szCs w:val="24"/>
        </w:rPr>
        <w:t>В соответствии со статьей 22 З</w:t>
      </w:r>
      <w:bookmarkStart w:id="0" w:name="_GoBack"/>
      <w:bookmarkEnd w:id="0"/>
      <w:r w:rsidRPr="00FD46C8">
        <w:rPr>
          <w:rFonts w:ascii="Times New Roman" w:hAnsi="Times New Roman"/>
          <w:color w:val="000000"/>
          <w:sz w:val="28"/>
          <w:szCs w:val="24"/>
        </w:rPr>
        <w:t>акона Кыргызской Республики «О нормативных правовых актах Кыргызской Республики» настоящий проект Закона в целях общественного обсуждения был размещен на сайт</w:t>
      </w:r>
      <w:r w:rsidR="00C820D2">
        <w:rPr>
          <w:rFonts w:ascii="Times New Roman" w:hAnsi="Times New Roman"/>
          <w:color w:val="000000"/>
          <w:sz w:val="28"/>
          <w:szCs w:val="24"/>
          <w:lang w:val="ky-KG"/>
        </w:rPr>
        <w:t>е</w:t>
      </w:r>
      <w:r w:rsidRPr="00FD46C8">
        <w:rPr>
          <w:rFonts w:ascii="Times New Roman" w:hAnsi="Times New Roman"/>
          <w:color w:val="000000"/>
          <w:sz w:val="28"/>
          <w:szCs w:val="24"/>
        </w:rPr>
        <w:t xml:space="preserve"> Судебного департамента при Верховном суде Кыргызской Республики с ____ декабря 2021 года по ____ января 2021 года.</w:t>
      </w:r>
    </w:p>
    <w:p w:rsidR="00120F08" w:rsidRPr="00FD46C8" w:rsidRDefault="00120F08" w:rsidP="00120F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D46C8">
        <w:rPr>
          <w:rFonts w:ascii="Times New Roman" w:hAnsi="Times New Roman"/>
          <w:color w:val="000000"/>
          <w:sz w:val="28"/>
          <w:szCs w:val="24"/>
        </w:rPr>
        <w:t>Поступившие в этот период замечания и предложения от заинтересованных государственных органов и граждан были приняты во внимание и учитывались исходя из специфики выполняемых задач и функций, возложенных на судебного пристава в соответствии с нормативно</w:t>
      </w:r>
      <w:r w:rsidR="00C820D2">
        <w:rPr>
          <w:rFonts w:ascii="Times New Roman" w:hAnsi="Times New Roman"/>
          <w:color w:val="000000"/>
          <w:sz w:val="28"/>
          <w:szCs w:val="24"/>
          <w:lang w:val="ky-KG"/>
        </w:rPr>
        <w:t xml:space="preserve"> </w:t>
      </w:r>
      <w:r w:rsidRPr="00FD46C8">
        <w:rPr>
          <w:rFonts w:ascii="Times New Roman" w:hAnsi="Times New Roman"/>
          <w:color w:val="000000"/>
          <w:sz w:val="28"/>
          <w:szCs w:val="24"/>
        </w:rPr>
        <w:t>правовыми актами Кыргызской Республики.</w:t>
      </w:r>
    </w:p>
    <w:p w:rsidR="00120F08" w:rsidRPr="00FD46C8" w:rsidRDefault="00120F08" w:rsidP="00120F08">
      <w:pPr>
        <w:spacing w:after="0" w:line="240" w:lineRule="auto"/>
        <w:ind w:firstLine="851"/>
        <w:jc w:val="both"/>
        <w:rPr>
          <w:rFonts w:ascii="Times New Roman" w:eastAsia="Cambria" w:hAnsi="Times New Roman"/>
          <w:color w:val="000000"/>
          <w:sz w:val="28"/>
          <w:szCs w:val="24"/>
        </w:rPr>
      </w:pPr>
      <w:r w:rsidRPr="00FD46C8">
        <w:rPr>
          <w:rStyle w:val="a5"/>
          <w:rFonts w:ascii="Times New Roman" w:hAnsi="Times New Roman"/>
          <w:b w:val="0"/>
          <w:color w:val="000000"/>
          <w:sz w:val="28"/>
          <w:szCs w:val="24"/>
        </w:rPr>
        <w:t>Законопроект соответствует нормам Конституции Кыргызской Республики и не противоречит действующим нормативно правовым актам и актам международного законодательства.</w:t>
      </w:r>
    </w:p>
    <w:p w:rsidR="00120F08" w:rsidRPr="00FD46C8" w:rsidRDefault="00120F08" w:rsidP="00120F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D46C8">
        <w:rPr>
          <w:rFonts w:ascii="Times New Roman" w:hAnsi="Times New Roman"/>
          <w:color w:val="000000"/>
          <w:sz w:val="28"/>
          <w:szCs w:val="24"/>
        </w:rPr>
        <w:t>По заключению Министерства юстиции Кыргызской Республики, по положениям проекта Закона проведена антикоррупционная, правозащитная и гендерная экспертиза.</w:t>
      </w:r>
    </w:p>
    <w:p w:rsidR="00120F08" w:rsidRPr="00FD46C8" w:rsidRDefault="00120F08" w:rsidP="00120F0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FD46C8">
        <w:rPr>
          <w:rFonts w:ascii="Times New Roman" w:hAnsi="Times New Roman"/>
          <w:color w:val="000000"/>
          <w:sz w:val="28"/>
          <w:szCs w:val="24"/>
        </w:rPr>
        <w:t>Принятие предлагаемого проекта Закона Кыргызской Республики «О судебных приставах» не потребует дополнительных бюджетных затрат.</w:t>
      </w:r>
    </w:p>
    <w:p w:rsidR="00120F08" w:rsidRPr="00120F08" w:rsidRDefault="00120F08" w:rsidP="00120F08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color w:val="000000" w:themeColor="text1"/>
          <w:szCs w:val="28"/>
        </w:rPr>
      </w:pPr>
    </w:p>
    <w:p w:rsidR="00120F08" w:rsidRPr="00120F08" w:rsidRDefault="00120F08" w:rsidP="00120F08">
      <w:pPr>
        <w:spacing w:after="0" w:line="240" w:lineRule="auto"/>
        <w:jc w:val="both"/>
        <w:rPr>
          <w:rStyle w:val="a5"/>
          <w:rFonts w:ascii="Times New Roman" w:eastAsia="Calibri" w:hAnsi="Times New Roman"/>
          <w:b w:val="0"/>
          <w:color w:val="000000"/>
          <w:szCs w:val="28"/>
        </w:rPr>
      </w:pPr>
    </w:p>
    <w:p w:rsidR="00120F08" w:rsidRPr="00FD46C8" w:rsidRDefault="00120F08" w:rsidP="00120F08">
      <w:pPr>
        <w:spacing w:after="0" w:line="240" w:lineRule="auto"/>
        <w:jc w:val="both"/>
        <w:rPr>
          <w:rStyle w:val="a5"/>
          <w:rFonts w:ascii="Times New Roman" w:eastAsia="Calibri" w:hAnsi="Times New Roman"/>
          <w:color w:val="000000"/>
          <w:sz w:val="28"/>
          <w:szCs w:val="24"/>
        </w:rPr>
      </w:pP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Директор</w:t>
      </w:r>
    </w:p>
    <w:p w:rsidR="00120F08" w:rsidRPr="00FD46C8" w:rsidRDefault="00120F08" w:rsidP="00120F08">
      <w:pPr>
        <w:spacing w:after="0" w:line="240" w:lineRule="auto"/>
        <w:jc w:val="both"/>
        <w:rPr>
          <w:rStyle w:val="a5"/>
          <w:rFonts w:ascii="Times New Roman" w:eastAsia="Calibri" w:hAnsi="Times New Roman"/>
          <w:color w:val="000000"/>
          <w:sz w:val="28"/>
          <w:szCs w:val="24"/>
        </w:rPr>
      </w:pP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Судебного департамента</w:t>
      </w:r>
    </w:p>
    <w:p w:rsidR="00120F08" w:rsidRPr="00FD46C8" w:rsidRDefault="00120F08" w:rsidP="00120F08">
      <w:pPr>
        <w:spacing w:after="0" w:line="240" w:lineRule="auto"/>
        <w:jc w:val="both"/>
        <w:rPr>
          <w:rStyle w:val="a5"/>
          <w:rFonts w:ascii="Times New Roman" w:eastAsia="Calibri" w:hAnsi="Times New Roman"/>
          <w:color w:val="000000"/>
          <w:sz w:val="28"/>
          <w:szCs w:val="24"/>
        </w:rPr>
      </w:pP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при Верховном суде</w:t>
      </w:r>
    </w:p>
    <w:p w:rsidR="00120F08" w:rsidRDefault="00120F08" w:rsidP="00120F08">
      <w:pPr>
        <w:spacing w:after="0" w:line="240" w:lineRule="auto"/>
        <w:jc w:val="both"/>
        <w:rPr>
          <w:rStyle w:val="a5"/>
          <w:rFonts w:ascii="Times New Roman" w:eastAsia="Calibri" w:hAnsi="Times New Roman"/>
          <w:color w:val="000000"/>
          <w:sz w:val="28"/>
          <w:szCs w:val="24"/>
        </w:rPr>
      </w:pP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Кыргызской Республики</w:t>
      </w: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ab/>
      </w: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ab/>
      </w: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ab/>
      </w: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ab/>
        <w:t xml:space="preserve">  </w:t>
      </w:r>
      <w:r w:rsidR="00C820D2">
        <w:rPr>
          <w:rStyle w:val="a5"/>
          <w:rFonts w:ascii="Times New Roman" w:eastAsia="Calibri" w:hAnsi="Times New Roman"/>
          <w:color w:val="000000"/>
          <w:sz w:val="28"/>
          <w:szCs w:val="24"/>
          <w:lang w:val="ky-KG"/>
        </w:rPr>
        <w:t xml:space="preserve">             </w:t>
      </w: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 xml:space="preserve"> У.М. </w:t>
      </w:r>
      <w:proofErr w:type="spellStart"/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Кожомбердиев</w:t>
      </w:r>
      <w:proofErr w:type="spellEnd"/>
    </w:p>
    <w:p w:rsidR="00C820D2" w:rsidRDefault="00C820D2" w:rsidP="00120F08">
      <w:pPr>
        <w:spacing w:after="0" w:line="240" w:lineRule="auto"/>
        <w:jc w:val="both"/>
        <w:rPr>
          <w:rStyle w:val="a5"/>
          <w:rFonts w:ascii="Times New Roman" w:eastAsia="Calibri" w:hAnsi="Times New Roman"/>
          <w:color w:val="000000"/>
          <w:sz w:val="28"/>
          <w:szCs w:val="24"/>
        </w:rPr>
      </w:pPr>
    </w:p>
    <w:p w:rsidR="00C820D2" w:rsidRDefault="00C820D2" w:rsidP="00C820D2">
      <w:p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И.о. заведующего отделом</w:t>
      </w:r>
    </w:p>
    <w:p w:rsidR="00C820D2" w:rsidRPr="00C820D2" w:rsidRDefault="00C820D2" w:rsidP="00C820D2">
      <w:p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</w:t>
      </w:r>
      <w:r w:rsidRPr="00C820D2">
        <w:rPr>
          <w:rFonts w:ascii="Times New Roman" w:hAnsi="Times New Roman"/>
          <w:b/>
          <w:sz w:val="28"/>
          <w:szCs w:val="28"/>
          <w:lang w:val="ky-KG"/>
        </w:rPr>
        <w:t>равового обеспечения</w:t>
      </w:r>
    </w:p>
    <w:p w:rsidR="00C820D2" w:rsidRDefault="00C820D2" w:rsidP="00C820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Судебного департамента</w:t>
      </w:r>
    </w:p>
    <w:p w:rsidR="00C820D2" w:rsidRPr="00FD46C8" w:rsidRDefault="00C820D2" w:rsidP="00C820D2">
      <w:pPr>
        <w:spacing w:after="0" w:line="240" w:lineRule="auto"/>
        <w:jc w:val="both"/>
        <w:rPr>
          <w:rStyle w:val="a5"/>
          <w:rFonts w:ascii="Times New Roman" w:eastAsia="Calibri" w:hAnsi="Times New Roman"/>
          <w:color w:val="000000"/>
          <w:sz w:val="28"/>
          <w:szCs w:val="24"/>
        </w:rPr>
      </w:pP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при Верховном суде</w:t>
      </w:r>
    </w:p>
    <w:p w:rsidR="00C820D2" w:rsidRPr="00C820D2" w:rsidRDefault="00C820D2" w:rsidP="00C820D2">
      <w:pPr>
        <w:spacing w:after="0" w:line="240" w:lineRule="auto"/>
        <w:jc w:val="both"/>
        <w:rPr>
          <w:rStyle w:val="a5"/>
          <w:rFonts w:ascii="Times New Roman" w:eastAsia="Calibri" w:hAnsi="Times New Roman"/>
          <w:b w:val="0"/>
          <w:color w:val="000000"/>
          <w:sz w:val="28"/>
          <w:szCs w:val="28"/>
        </w:rPr>
      </w:pPr>
      <w:r w:rsidRPr="00FD46C8">
        <w:rPr>
          <w:rStyle w:val="a5"/>
          <w:rFonts w:ascii="Times New Roman" w:eastAsia="Calibri" w:hAnsi="Times New Roman"/>
          <w:color w:val="000000"/>
          <w:sz w:val="28"/>
          <w:szCs w:val="24"/>
        </w:rPr>
        <w:t>Кыргызской Республики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  <w:t xml:space="preserve">   </w:t>
      </w:r>
      <w:r w:rsidRPr="00C820D2">
        <w:rPr>
          <w:rFonts w:ascii="Times New Roman" w:hAnsi="Times New Roman"/>
          <w:b/>
          <w:sz w:val="28"/>
          <w:szCs w:val="28"/>
          <w:lang w:val="ky-KG"/>
        </w:rPr>
        <w:t>К.С. Черикчиев</w:t>
      </w:r>
    </w:p>
    <w:sectPr w:rsidR="00C820D2" w:rsidRPr="00C820D2" w:rsidSect="001879FD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372E3"/>
    <w:multiLevelType w:val="hybridMultilevel"/>
    <w:tmpl w:val="9362B4DA"/>
    <w:lvl w:ilvl="0" w:tplc="95B8281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C87E2D"/>
    <w:multiLevelType w:val="hybridMultilevel"/>
    <w:tmpl w:val="E794C3E0"/>
    <w:lvl w:ilvl="0" w:tplc="4E08D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A"/>
    <w:rsid w:val="00000483"/>
    <w:rsid w:val="00002287"/>
    <w:rsid w:val="00003E1A"/>
    <w:rsid w:val="0000429F"/>
    <w:rsid w:val="00004465"/>
    <w:rsid w:val="000058AF"/>
    <w:rsid w:val="00010BAB"/>
    <w:rsid w:val="0001177B"/>
    <w:rsid w:val="00012487"/>
    <w:rsid w:val="000161E0"/>
    <w:rsid w:val="00020ABF"/>
    <w:rsid w:val="00022A13"/>
    <w:rsid w:val="00022F8F"/>
    <w:rsid w:val="00022FCF"/>
    <w:rsid w:val="00023044"/>
    <w:rsid w:val="00032DDB"/>
    <w:rsid w:val="00034FC7"/>
    <w:rsid w:val="00037811"/>
    <w:rsid w:val="00037FD7"/>
    <w:rsid w:val="00040E92"/>
    <w:rsid w:val="00042351"/>
    <w:rsid w:val="0004354C"/>
    <w:rsid w:val="00043660"/>
    <w:rsid w:val="00043F08"/>
    <w:rsid w:val="000467BA"/>
    <w:rsid w:val="00046B10"/>
    <w:rsid w:val="00047684"/>
    <w:rsid w:val="0004776F"/>
    <w:rsid w:val="00055792"/>
    <w:rsid w:val="00055D02"/>
    <w:rsid w:val="000621F3"/>
    <w:rsid w:val="00062498"/>
    <w:rsid w:val="00063141"/>
    <w:rsid w:val="000650F4"/>
    <w:rsid w:val="000767F4"/>
    <w:rsid w:val="000828FD"/>
    <w:rsid w:val="00084F60"/>
    <w:rsid w:val="00085006"/>
    <w:rsid w:val="0009112C"/>
    <w:rsid w:val="00093FBE"/>
    <w:rsid w:val="0009453B"/>
    <w:rsid w:val="000A1483"/>
    <w:rsid w:val="000A721A"/>
    <w:rsid w:val="000B1E81"/>
    <w:rsid w:val="000B33DE"/>
    <w:rsid w:val="000B60F0"/>
    <w:rsid w:val="000C2B39"/>
    <w:rsid w:val="000C4136"/>
    <w:rsid w:val="000C5664"/>
    <w:rsid w:val="000D1EB6"/>
    <w:rsid w:val="000D5C63"/>
    <w:rsid w:val="000D5DE0"/>
    <w:rsid w:val="000D6294"/>
    <w:rsid w:val="000E11A7"/>
    <w:rsid w:val="000E15DE"/>
    <w:rsid w:val="000F24A2"/>
    <w:rsid w:val="000F2DCF"/>
    <w:rsid w:val="000F5201"/>
    <w:rsid w:val="000F6776"/>
    <w:rsid w:val="000F764A"/>
    <w:rsid w:val="00100996"/>
    <w:rsid w:val="001024A7"/>
    <w:rsid w:val="0010513B"/>
    <w:rsid w:val="001135E7"/>
    <w:rsid w:val="001137E3"/>
    <w:rsid w:val="00115A39"/>
    <w:rsid w:val="00120352"/>
    <w:rsid w:val="00120F08"/>
    <w:rsid w:val="0012163B"/>
    <w:rsid w:val="00122626"/>
    <w:rsid w:val="00123661"/>
    <w:rsid w:val="00124658"/>
    <w:rsid w:val="00126313"/>
    <w:rsid w:val="0012777C"/>
    <w:rsid w:val="00127D63"/>
    <w:rsid w:val="0013286E"/>
    <w:rsid w:val="0013421B"/>
    <w:rsid w:val="00140EA4"/>
    <w:rsid w:val="001422C2"/>
    <w:rsid w:val="00142606"/>
    <w:rsid w:val="00146F86"/>
    <w:rsid w:val="00147B52"/>
    <w:rsid w:val="00147BA2"/>
    <w:rsid w:val="001510DA"/>
    <w:rsid w:val="00154F45"/>
    <w:rsid w:val="00156880"/>
    <w:rsid w:val="00157565"/>
    <w:rsid w:val="00160069"/>
    <w:rsid w:val="00160A3F"/>
    <w:rsid w:val="00163EEE"/>
    <w:rsid w:val="00164584"/>
    <w:rsid w:val="00165166"/>
    <w:rsid w:val="001653F5"/>
    <w:rsid w:val="00170827"/>
    <w:rsid w:val="001721A6"/>
    <w:rsid w:val="0018188D"/>
    <w:rsid w:val="00182D45"/>
    <w:rsid w:val="001879FD"/>
    <w:rsid w:val="001917AB"/>
    <w:rsid w:val="00195619"/>
    <w:rsid w:val="001A05DF"/>
    <w:rsid w:val="001A2C19"/>
    <w:rsid w:val="001A4359"/>
    <w:rsid w:val="001A4D13"/>
    <w:rsid w:val="001A5633"/>
    <w:rsid w:val="001C487F"/>
    <w:rsid w:val="001C5817"/>
    <w:rsid w:val="001D1606"/>
    <w:rsid w:val="001D2CAE"/>
    <w:rsid w:val="001D3055"/>
    <w:rsid w:val="001D4122"/>
    <w:rsid w:val="001D640D"/>
    <w:rsid w:val="001E18B9"/>
    <w:rsid w:val="001E1920"/>
    <w:rsid w:val="001E1D98"/>
    <w:rsid w:val="001E3F58"/>
    <w:rsid w:val="001E457C"/>
    <w:rsid w:val="001E5BF1"/>
    <w:rsid w:val="001F297A"/>
    <w:rsid w:val="001F3D83"/>
    <w:rsid w:val="001F485A"/>
    <w:rsid w:val="001F6E9C"/>
    <w:rsid w:val="002005B2"/>
    <w:rsid w:val="002032E5"/>
    <w:rsid w:val="00203373"/>
    <w:rsid w:val="002036A4"/>
    <w:rsid w:val="00204F45"/>
    <w:rsid w:val="002050E9"/>
    <w:rsid w:val="00211A4E"/>
    <w:rsid w:val="00212C9A"/>
    <w:rsid w:val="00214766"/>
    <w:rsid w:val="002150AF"/>
    <w:rsid w:val="00215450"/>
    <w:rsid w:val="0021688A"/>
    <w:rsid w:val="00217AD6"/>
    <w:rsid w:val="002315C1"/>
    <w:rsid w:val="00231D57"/>
    <w:rsid w:val="00233530"/>
    <w:rsid w:val="00235E73"/>
    <w:rsid w:val="0023602E"/>
    <w:rsid w:val="0024300B"/>
    <w:rsid w:val="00245D16"/>
    <w:rsid w:val="00246E33"/>
    <w:rsid w:val="002472DB"/>
    <w:rsid w:val="0025192B"/>
    <w:rsid w:val="00252015"/>
    <w:rsid w:val="0025499B"/>
    <w:rsid w:val="00262835"/>
    <w:rsid w:val="00263850"/>
    <w:rsid w:val="00265B7D"/>
    <w:rsid w:val="00270FF5"/>
    <w:rsid w:val="002718A5"/>
    <w:rsid w:val="00274BCA"/>
    <w:rsid w:val="00277842"/>
    <w:rsid w:val="00281DC4"/>
    <w:rsid w:val="002821A4"/>
    <w:rsid w:val="002829D7"/>
    <w:rsid w:val="0028496E"/>
    <w:rsid w:val="00290DA6"/>
    <w:rsid w:val="00294813"/>
    <w:rsid w:val="002A1A82"/>
    <w:rsid w:val="002A4DAD"/>
    <w:rsid w:val="002B0D81"/>
    <w:rsid w:val="002B153C"/>
    <w:rsid w:val="002B1C59"/>
    <w:rsid w:val="002B3765"/>
    <w:rsid w:val="002C1B22"/>
    <w:rsid w:val="002C4DD3"/>
    <w:rsid w:val="002C53C2"/>
    <w:rsid w:val="002C6BED"/>
    <w:rsid w:val="002C6CED"/>
    <w:rsid w:val="002C73D7"/>
    <w:rsid w:val="002C7B81"/>
    <w:rsid w:val="002D21E8"/>
    <w:rsid w:val="002D52B1"/>
    <w:rsid w:val="002D5F2D"/>
    <w:rsid w:val="002D65B5"/>
    <w:rsid w:val="002D6953"/>
    <w:rsid w:val="002E0041"/>
    <w:rsid w:val="002E19C9"/>
    <w:rsid w:val="002E23EE"/>
    <w:rsid w:val="002E6390"/>
    <w:rsid w:val="002F3950"/>
    <w:rsid w:val="002F5584"/>
    <w:rsid w:val="002F7D80"/>
    <w:rsid w:val="003007D4"/>
    <w:rsid w:val="003077E3"/>
    <w:rsid w:val="003120C7"/>
    <w:rsid w:val="0031320C"/>
    <w:rsid w:val="00314D1D"/>
    <w:rsid w:val="00317587"/>
    <w:rsid w:val="00320BDF"/>
    <w:rsid w:val="00323041"/>
    <w:rsid w:val="00323E8C"/>
    <w:rsid w:val="00325642"/>
    <w:rsid w:val="00325EAF"/>
    <w:rsid w:val="003313C8"/>
    <w:rsid w:val="00332163"/>
    <w:rsid w:val="003344F9"/>
    <w:rsid w:val="00334573"/>
    <w:rsid w:val="0033724B"/>
    <w:rsid w:val="0033779B"/>
    <w:rsid w:val="003377A4"/>
    <w:rsid w:val="00340FC5"/>
    <w:rsid w:val="00343572"/>
    <w:rsid w:val="0034533A"/>
    <w:rsid w:val="003455F4"/>
    <w:rsid w:val="0034785E"/>
    <w:rsid w:val="00347D9F"/>
    <w:rsid w:val="003504EC"/>
    <w:rsid w:val="00350819"/>
    <w:rsid w:val="003551AE"/>
    <w:rsid w:val="0035530E"/>
    <w:rsid w:val="003555DD"/>
    <w:rsid w:val="00355C9F"/>
    <w:rsid w:val="00356681"/>
    <w:rsid w:val="0035703A"/>
    <w:rsid w:val="003600A0"/>
    <w:rsid w:val="0036063C"/>
    <w:rsid w:val="0036096C"/>
    <w:rsid w:val="00360C98"/>
    <w:rsid w:val="003621F5"/>
    <w:rsid w:val="0036289A"/>
    <w:rsid w:val="0036305B"/>
    <w:rsid w:val="0036400F"/>
    <w:rsid w:val="00366C98"/>
    <w:rsid w:val="0036798E"/>
    <w:rsid w:val="0037633D"/>
    <w:rsid w:val="00377353"/>
    <w:rsid w:val="003803A1"/>
    <w:rsid w:val="00381781"/>
    <w:rsid w:val="00382F79"/>
    <w:rsid w:val="00383CD4"/>
    <w:rsid w:val="00386370"/>
    <w:rsid w:val="00386968"/>
    <w:rsid w:val="00395154"/>
    <w:rsid w:val="0039573E"/>
    <w:rsid w:val="003A3F45"/>
    <w:rsid w:val="003A5BAE"/>
    <w:rsid w:val="003B255A"/>
    <w:rsid w:val="003B3CCF"/>
    <w:rsid w:val="003B3E9C"/>
    <w:rsid w:val="003B4192"/>
    <w:rsid w:val="003B4C2C"/>
    <w:rsid w:val="003C0835"/>
    <w:rsid w:val="003C0C0F"/>
    <w:rsid w:val="003C616A"/>
    <w:rsid w:val="003C6607"/>
    <w:rsid w:val="003D3DD8"/>
    <w:rsid w:val="003D7553"/>
    <w:rsid w:val="003E2015"/>
    <w:rsid w:val="003E77F5"/>
    <w:rsid w:val="003F4EBF"/>
    <w:rsid w:val="003F782C"/>
    <w:rsid w:val="004036BF"/>
    <w:rsid w:val="00403D85"/>
    <w:rsid w:val="00405C67"/>
    <w:rsid w:val="00407D96"/>
    <w:rsid w:val="00411833"/>
    <w:rsid w:val="0041194D"/>
    <w:rsid w:val="00412523"/>
    <w:rsid w:val="00416975"/>
    <w:rsid w:val="004210B4"/>
    <w:rsid w:val="0042319B"/>
    <w:rsid w:val="00424CB4"/>
    <w:rsid w:val="00425458"/>
    <w:rsid w:val="00427998"/>
    <w:rsid w:val="00430727"/>
    <w:rsid w:val="00430D37"/>
    <w:rsid w:val="0043214A"/>
    <w:rsid w:val="0043242F"/>
    <w:rsid w:val="0043424B"/>
    <w:rsid w:val="00435834"/>
    <w:rsid w:val="00435AC6"/>
    <w:rsid w:val="004366DE"/>
    <w:rsid w:val="00437435"/>
    <w:rsid w:val="00443858"/>
    <w:rsid w:val="004443C2"/>
    <w:rsid w:val="0044653B"/>
    <w:rsid w:val="004501EF"/>
    <w:rsid w:val="00455A21"/>
    <w:rsid w:val="00455B03"/>
    <w:rsid w:val="00461F48"/>
    <w:rsid w:val="00464D2F"/>
    <w:rsid w:val="004740A9"/>
    <w:rsid w:val="00476C39"/>
    <w:rsid w:val="00487CB2"/>
    <w:rsid w:val="004948B9"/>
    <w:rsid w:val="004952DF"/>
    <w:rsid w:val="00495D97"/>
    <w:rsid w:val="004A3628"/>
    <w:rsid w:val="004A3ADB"/>
    <w:rsid w:val="004A3C30"/>
    <w:rsid w:val="004A41A8"/>
    <w:rsid w:val="004B16CA"/>
    <w:rsid w:val="004B3446"/>
    <w:rsid w:val="004B79F6"/>
    <w:rsid w:val="004C0BFB"/>
    <w:rsid w:val="004C2F3B"/>
    <w:rsid w:val="004C3230"/>
    <w:rsid w:val="004C4AAB"/>
    <w:rsid w:val="004C6964"/>
    <w:rsid w:val="004C6C0F"/>
    <w:rsid w:val="004D3822"/>
    <w:rsid w:val="004D45FE"/>
    <w:rsid w:val="004D4D69"/>
    <w:rsid w:val="004D6C2B"/>
    <w:rsid w:val="004D6D75"/>
    <w:rsid w:val="004E149B"/>
    <w:rsid w:val="004E417F"/>
    <w:rsid w:val="004E4F88"/>
    <w:rsid w:val="004F26DB"/>
    <w:rsid w:val="004F3A67"/>
    <w:rsid w:val="004F482C"/>
    <w:rsid w:val="004F53DF"/>
    <w:rsid w:val="00501AA1"/>
    <w:rsid w:val="00502843"/>
    <w:rsid w:val="00503CFB"/>
    <w:rsid w:val="005051FF"/>
    <w:rsid w:val="005052BF"/>
    <w:rsid w:val="005134C2"/>
    <w:rsid w:val="005228BF"/>
    <w:rsid w:val="005253BF"/>
    <w:rsid w:val="005254A4"/>
    <w:rsid w:val="00527E0A"/>
    <w:rsid w:val="00530585"/>
    <w:rsid w:val="00533E89"/>
    <w:rsid w:val="0053429E"/>
    <w:rsid w:val="005344C2"/>
    <w:rsid w:val="005361A4"/>
    <w:rsid w:val="005377BB"/>
    <w:rsid w:val="005413CF"/>
    <w:rsid w:val="00544272"/>
    <w:rsid w:val="0054513D"/>
    <w:rsid w:val="005461B5"/>
    <w:rsid w:val="0054696B"/>
    <w:rsid w:val="00547413"/>
    <w:rsid w:val="005503BA"/>
    <w:rsid w:val="00551216"/>
    <w:rsid w:val="0056063B"/>
    <w:rsid w:val="00560DF7"/>
    <w:rsid w:val="00561637"/>
    <w:rsid w:val="005616BD"/>
    <w:rsid w:val="005624E2"/>
    <w:rsid w:val="00562B25"/>
    <w:rsid w:val="00572265"/>
    <w:rsid w:val="00572DF9"/>
    <w:rsid w:val="00573C01"/>
    <w:rsid w:val="00577577"/>
    <w:rsid w:val="00577E4B"/>
    <w:rsid w:val="005801D4"/>
    <w:rsid w:val="00584CC7"/>
    <w:rsid w:val="00585B52"/>
    <w:rsid w:val="0058648E"/>
    <w:rsid w:val="0059096F"/>
    <w:rsid w:val="00591568"/>
    <w:rsid w:val="00591A8B"/>
    <w:rsid w:val="00594E4E"/>
    <w:rsid w:val="005958B9"/>
    <w:rsid w:val="005A0BCE"/>
    <w:rsid w:val="005A4A2C"/>
    <w:rsid w:val="005B415A"/>
    <w:rsid w:val="005B4DD9"/>
    <w:rsid w:val="005C1C22"/>
    <w:rsid w:val="005C3F2C"/>
    <w:rsid w:val="005C41EE"/>
    <w:rsid w:val="005C52DC"/>
    <w:rsid w:val="005C6968"/>
    <w:rsid w:val="005C7E3A"/>
    <w:rsid w:val="005D2FB6"/>
    <w:rsid w:val="005D3D99"/>
    <w:rsid w:val="005D4162"/>
    <w:rsid w:val="005D5E73"/>
    <w:rsid w:val="005D7611"/>
    <w:rsid w:val="005E097B"/>
    <w:rsid w:val="005E26AC"/>
    <w:rsid w:val="005E3DB2"/>
    <w:rsid w:val="005E5785"/>
    <w:rsid w:val="005E5EE9"/>
    <w:rsid w:val="005F12B1"/>
    <w:rsid w:val="005F1A64"/>
    <w:rsid w:val="005F7C4C"/>
    <w:rsid w:val="005F7FEB"/>
    <w:rsid w:val="0060194A"/>
    <w:rsid w:val="0060300C"/>
    <w:rsid w:val="00603C64"/>
    <w:rsid w:val="00606267"/>
    <w:rsid w:val="006064A4"/>
    <w:rsid w:val="006121DB"/>
    <w:rsid w:val="00614AFB"/>
    <w:rsid w:val="00621EBE"/>
    <w:rsid w:val="00631BDF"/>
    <w:rsid w:val="00632A28"/>
    <w:rsid w:val="00641589"/>
    <w:rsid w:val="006462D9"/>
    <w:rsid w:val="00646980"/>
    <w:rsid w:val="00646D63"/>
    <w:rsid w:val="00647A7F"/>
    <w:rsid w:val="006508D2"/>
    <w:rsid w:val="00653145"/>
    <w:rsid w:val="00653F8C"/>
    <w:rsid w:val="006552E0"/>
    <w:rsid w:val="006554DC"/>
    <w:rsid w:val="0065667D"/>
    <w:rsid w:val="00661E61"/>
    <w:rsid w:val="00661EEB"/>
    <w:rsid w:val="006629BC"/>
    <w:rsid w:val="00666EAC"/>
    <w:rsid w:val="00667E8C"/>
    <w:rsid w:val="00671504"/>
    <w:rsid w:val="006731F2"/>
    <w:rsid w:val="00677B7D"/>
    <w:rsid w:val="00682E5F"/>
    <w:rsid w:val="00684A8B"/>
    <w:rsid w:val="00684BA6"/>
    <w:rsid w:val="00685509"/>
    <w:rsid w:val="00690F5F"/>
    <w:rsid w:val="006922CA"/>
    <w:rsid w:val="00694724"/>
    <w:rsid w:val="006A26F9"/>
    <w:rsid w:val="006A2BE5"/>
    <w:rsid w:val="006A3EB5"/>
    <w:rsid w:val="006A5E5B"/>
    <w:rsid w:val="006A5FF0"/>
    <w:rsid w:val="006A6AD2"/>
    <w:rsid w:val="006B212C"/>
    <w:rsid w:val="006B42AC"/>
    <w:rsid w:val="006B5240"/>
    <w:rsid w:val="006C033F"/>
    <w:rsid w:val="006C207A"/>
    <w:rsid w:val="006C341E"/>
    <w:rsid w:val="006D12C2"/>
    <w:rsid w:val="006D312F"/>
    <w:rsid w:val="006D77EC"/>
    <w:rsid w:val="006E0B86"/>
    <w:rsid w:val="006E6380"/>
    <w:rsid w:val="006E7F63"/>
    <w:rsid w:val="006F08C3"/>
    <w:rsid w:val="006F34E0"/>
    <w:rsid w:val="006F3600"/>
    <w:rsid w:val="006F55FA"/>
    <w:rsid w:val="006F769D"/>
    <w:rsid w:val="00700478"/>
    <w:rsid w:val="00703DC1"/>
    <w:rsid w:val="00710A1A"/>
    <w:rsid w:val="00713A50"/>
    <w:rsid w:val="00714364"/>
    <w:rsid w:val="00714EFB"/>
    <w:rsid w:val="00715727"/>
    <w:rsid w:val="00717BDF"/>
    <w:rsid w:val="00724246"/>
    <w:rsid w:val="00726252"/>
    <w:rsid w:val="00727C96"/>
    <w:rsid w:val="0073171E"/>
    <w:rsid w:val="00736227"/>
    <w:rsid w:val="00736491"/>
    <w:rsid w:val="00741830"/>
    <w:rsid w:val="0074205B"/>
    <w:rsid w:val="00744475"/>
    <w:rsid w:val="007468D1"/>
    <w:rsid w:val="007471D2"/>
    <w:rsid w:val="00747840"/>
    <w:rsid w:val="007479CF"/>
    <w:rsid w:val="007532DD"/>
    <w:rsid w:val="00753E7E"/>
    <w:rsid w:val="00754110"/>
    <w:rsid w:val="0075451D"/>
    <w:rsid w:val="0075599E"/>
    <w:rsid w:val="007570F2"/>
    <w:rsid w:val="007578FE"/>
    <w:rsid w:val="00757AA5"/>
    <w:rsid w:val="00757E0A"/>
    <w:rsid w:val="00762814"/>
    <w:rsid w:val="00763EDE"/>
    <w:rsid w:val="00765ADA"/>
    <w:rsid w:val="007662EB"/>
    <w:rsid w:val="00770A3A"/>
    <w:rsid w:val="00770F04"/>
    <w:rsid w:val="00774AFE"/>
    <w:rsid w:val="00775046"/>
    <w:rsid w:val="00777E0D"/>
    <w:rsid w:val="0078225F"/>
    <w:rsid w:val="007833A2"/>
    <w:rsid w:val="00785E57"/>
    <w:rsid w:val="00787A51"/>
    <w:rsid w:val="00790BBB"/>
    <w:rsid w:val="00790DAF"/>
    <w:rsid w:val="00793534"/>
    <w:rsid w:val="007963FE"/>
    <w:rsid w:val="00796B18"/>
    <w:rsid w:val="007A0E18"/>
    <w:rsid w:val="007A164A"/>
    <w:rsid w:val="007A3B83"/>
    <w:rsid w:val="007A5629"/>
    <w:rsid w:val="007A5A77"/>
    <w:rsid w:val="007A5E62"/>
    <w:rsid w:val="007A6324"/>
    <w:rsid w:val="007B0360"/>
    <w:rsid w:val="007B1CCC"/>
    <w:rsid w:val="007B38F8"/>
    <w:rsid w:val="007B38FD"/>
    <w:rsid w:val="007B41D8"/>
    <w:rsid w:val="007B42AF"/>
    <w:rsid w:val="007B6051"/>
    <w:rsid w:val="007B7024"/>
    <w:rsid w:val="007C0FDF"/>
    <w:rsid w:val="007C56EC"/>
    <w:rsid w:val="007C6E5F"/>
    <w:rsid w:val="007C7977"/>
    <w:rsid w:val="007D104D"/>
    <w:rsid w:val="007D4BD6"/>
    <w:rsid w:val="007E05F9"/>
    <w:rsid w:val="007E0F85"/>
    <w:rsid w:val="007E57DF"/>
    <w:rsid w:val="007F1B1E"/>
    <w:rsid w:val="007F1B63"/>
    <w:rsid w:val="007F6702"/>
    <w:rsid w:val="007F6CA3"/>
    <w:rsid w:val="007F7C33"/>
    <w:rsid w:val="0080110D"/>
    <w:rsid w:val="008013E4"/>
    <w:rsid w:val="008017A2"/>
    <w:rsid w:val="008026C3"/>
    <w:rsid w:val="00802714"/>
    <w:rsid w:val="00802CC1"/>
    <w:rsid w:val="00806267"/>
    <w:rsid w:val="0081035E"/>
    <w:rsid w:val="008116C6"/>
    <w:rsid w:val="00812DC8"/>
    <w:rsid w:val="00814639"/>
    <w:rsid w:val="008147FB"/>
    <w:rsid w:val="00815544"/>
    <w:rsid w:val="00824B88"/>
    <w:rsid w:val="00824BE5"/>
    <w:rsid w:val="008278EA"/>
    <w:rsid w:val="00827C20"/>
    <w:rsid w:val="00830828"/>
    <w:rsid w:val="00834199"/>
    <w:rsid w:val="00836499"/>
    <w:rsid w:val="00836AA3"/>
    <w:rsid w:val="00836AC2"/>
    <w:rsid w:val="008408BE"/>
    <w:rsid w:val="00840A11"/>
    <w:rsid w:val="00840C79"/>
    <w:rsid w:val="00844268"/>
    <w:rsid w:val="00845153"/>
    <w:rsid w:val="0084571E"/>
    <w:rsid w:val="0084594C"/>
    <w:rsid w:val="008459CC"/>
    <w:rsid w:val="0085021C"/>
    <w:rsid w:val="00850F21"/>
    <w:rsid w:val="008519E8"/>
    <w:rsid w:val="00854224"/>
    <w:rsid w:val="00855A35"/>
    <w:rsid w:val="008578B1"/>
    <w:rsid w:val="00861F99"/>
    <w:rsid w:val="0087094E"/>
    <w:rsid w:val="0087128E"/>
    <w:rsid w:val="008764F1"/>
    <w:rsid w:val="008813F9"/>
    <w:rsid w:val="00881D8E"/>
    <w:rsid w:val="0088501E"/>
    <w:rsid w:val="008869C6"/>
    <w:rsid w:val="00887386"/>
    <w:rsid w:val="008922AB"/>
    <w:rsid w:val="00897751"/>
    <w:rsid w:val="008A14CD"/>
    <w:rsid w:val="008A16BE"/>
    <w:rsid w:val="008B0525"/>
    <w:rsid w:val="008B473A"/>
    <w:rsid w:val="008B4E3F"/>
    <w:rsid w:val="008B5C5C"/>
    <w:rsid w:val="008B714D"/>
    <w:rsid w:val="008C1408"/>
    <w:rsid w:val="008C170A"/>
    <w:rsid w:val="008C3F63"/>
    <w:rsid w:val="008C5F5E"/>
    <w:rsid w:val="008C60E8"/>
    <w:rsid w:val="008D2387"/>
    <w:rsid w:val="008D23E1"/>
    <w:rsid w:val="008D2515"/>
    <w:rsid w:val="008D33AE"/>
    <w:rsid w:val="008E46A4"/>
    <w:rsid w:val="008E5B7A"/>
    <w:rsid w:val="008E6847"/>
    <w:rsid w:val="008E6BEF"/>
    <w:rsid w:val="008F0026"/>
    <w:rsid w:val="008F1648"/>
    <w:rsid w:val="008F6BA5"/>
    <w:rsid w:val="009013B3"/>
    <w:rsid w:val="00901E3F"/>
    <w:rsid w:val="00905296"/>
    <w:rsid w:val="00912953"/>
    <w:rsid w:val="00914594"/>
    <w:rsid w:val="00916164"/>
    <w:rsid w:val="009275EB"/>
    <w:rsid w:val="0093156A"/>
    <w:rsid w:val="00933DBD"/>
    <w:rsid w:val="00940233"/>
    <w:rsid w:val="00941D54"/>
    <w:rsid w:val="009431FB"/>
    <w:rsid w:val="009444F8"/>
    <w:rsid w:val="00945845"/>
    <w:rsid w:val="009477CC"/>
    <w:rsid w:val="009506CE"/>
    <w:rsid w:val="0095070F"/>
    <w:rsid w:val="00950F4E"/>
    <w:rsid w:val="00955E38"/>
    <w:rsid w:val="009566E4"/>
    <w:rsid w:val="00956B91"/>
    <w:rsid w:val="00956D75"/>
    <w:rsid w:val="00957679"/>
    <w:rsid w:val="00961221"/>
    <w:rsid w:val="0096158D"/>
    <w:rsid w:val="009616E6"/>
    <w:rsid w:val="00965572"/>
    <w:rsid w:val="009663E9"/>
    <w:rsid w:val="009702A2"/>
    <w:rsid w:val="009749C8"/>
    <w:rsid w:val="00974BD3"/>
    <w:rsid w:val="00980177"/>
    <w:rsid w:val="0098099D"/>
    <w:rsid w:val="00985189"/>
    <w:rsid w:val="00994A28"/>
    <w:rsid w:val="00994B68"/>
    <w:rsid w:val="00995368"/>
    <w:rsid w:val="00996E62"/>
    <w:rsid w:val="009A30CD"/>
    <w:rsid w:val="009A4DC7"/>
    <w:rsid w:val="009A6671"/>
    <w:rsid w:val="009A727E"/>
    <w:rsid w:val="009A7BDD"/>
    <w:rsid w:val="009B2FA1"/>
    <w:rsid w:val="009B547B"/>
    <w:rsid w:val="009B7944"/>
    <w:rsid w:val="009C46D0"/>
    <w:rsid w:val="009C546A"/>
    <w:rsid w:val="009D39CC"/>
    <w:rsid w:val="009D3CCA"/>
    <w:rsid w:val="009D3EDC"/>
    <w:rsid w:val="009D5AC2"/>
    <w:rsid w:val="009D7DB0"/>
    <w:rsid w:val="009E051E"/>
    <w:rsid w:val="009E51F1"/>
    <w:rsid w:val="009E5D6B"/>
    <w:rsid w:val="009E7FC6"/>
    <w:rsid w:val="009F40CF"/>
    <w:rsid w:val="009F445E"/>
    <w:rsid w:val="009F6F83"/>
    <w:rsid w:val="00A04377"/>
    <w:rsid w:val="00A0488C"/>
    <w:rsid w:val="00A10E6C"/>
    <w:rsid w:val="00A12C06"/>
    <w:rsid w:val="00A13B95"/>
    <w:rsid w:val="00A13E68"/>
    <w:rsid w:val="00A149BC"/>
    <w:rsid w:val="00A15F49"/>
    <w:rsid w:val="00A243A0"/>
    <w:rsid w:val="00A306E5"/>
    <w:rsid w:val="00A30CC1"/>
    <w:rsid w:val="00A311B5"/>
    <w:rsid w:val="00A312C0"/>
    <w:rsid w:val="00A324C7"/>
    <w:rsid w:val="00A34CA4"/>
    <w:rsid w:val="00A42172"/>
    <w:rsid w:val="00A453AA"/>
    <w:rsid w:val="00A5001F"/>
    <w:rsid w:val="00A50163"/>
    <w:rsid w:val="00A516D3"/>
    <w:rsid w:val="00A52E15"/>
    <w:rsid w:val="00A54C0B"/>
    <w:rsid w:val="00A623AC"/>
    <w:rsid w:val="00A63574"/>
    <w:rsid w:val="00A63CC1"/>
    <w:rsid w:val="00A63D29"/>
    <w:rsid w:val="00A66669"/>
    <w:rsid w:val="00A70A37"/>
    <w:rsid w:val="00A71977"/>
    <w:rsid w:val="00A73B71"/>
    <w:rsid w:val="00A74ACA"/>
    <w:rsid w:val="00A76960"/>
    <w:rsid w:val="00A84D83"/>
    <w:rsid w:val="00A85710"/>
    <w:rsid w:val="00A85E77"/>
    <w:rsid w:val="00A8625D"/>
    <w:rsid w:val="00A86B9D"/>
    <w:rsid w:val="00A86E0C"/>
    <w:rsid w:val="00A87155"/>
    <w:rsid w:val="00A93ECB"/>
    <w:rsid w:val="00A960DB"/>
    <w:rsid w:val="00A96452"/>
    <w:rsid w:val="00A973A7"/>
    <w:rsid w:val="00AA0567"/>
    <w:rsid w:val="00AA4624"/>
    <w:rsid w:val="00AA46FB"/>
    <w:rsid w:val="00AA6728"/>
    <w:rsid w:val="00AA68AC"/>
    <w:rsid w:val="00AA6A67"/>
    <w:rsid w:val="00AB06D7"/>
    <w:rsid w:val="00AB256D"/>
    <w:rsid w:val="00AB2B2B"/>
    <w:rsid w:val="00AB3012"/>
    <w:rsid w:val="00AB6674"/>
    <w:rsid w:val="00AC0B84"/>
    <w:rsid w:val="00AC2094"/>
    <w:rsid w:val="00AC26D3"/>
    <w:rsid w:val="00AC45AB"/>
    <w:rsid w:val="00AD098F"/>
    <w:rsid w:val="00AD30E0"/>
    <w:rsid w:val="00AD5EF8"/>
    <w:rsid w:val="00AE2794"/>
    <w:rsid w:val="00AE30DA"/>
    <w:rsid w:val="00AE3D4F"/>
    <w:rsid w:val="00AE3DA3"/>
    <w:rsid w:val="00AE6D53"/>
    <w:rsid w:val="00AE772A"/>
    <w:rsid w:val="00AF1446"/>
    <w:rsid w:val="00AF1D31"/>
    <w:rsid w:val="00AF583E"/>
    <w:rsid w:val="00B01683"/>
    <w:rsid w:val="00B0240E"/>
    <w:rsid w:val="00B02AE8"/>
    <w:rsid w:val="00B0516F"/>
    <w:rsid w:val="00B05DF4"/>
    <w:rsid w:val="00B062A9"/>
    <w:rsid w:val="00B10340"/>
    <w:rsid w:val="00B11C56"/>
    <w:rsid w:val="00B15595"/>
    <w:rsid w:val="00B17659"/>
    <w:rsid w:val="00B20554"/>
    <w:rsid w:val="00B21144"/>
    <w:rsid w:val="00B23826"/>
    <w:rsid w:val="00B247E9"/>
    <w:rsid w:val="00B26B02"/>
    <w:rsid w:val="00B27489"/>
    <w:rsid w:val="00B32068"/>
    <w:rsid w:val="00B32225"/>
    <w:rsid w:val="00B33ACD"/>
    <w:rsid w:val="00B35B1D"/>
    <w:rsid w:val="00B361A9"/>
    <w:rsid w:val="00B40759"/>
    <w:rsid w:val="00B414DF"/>
    <w:rsid w:val="00B42123"/>
    <w:rsid w:val="00B422FD"/>
    <w:rsid w:val="00B4289F"/>
    <w:rsid w:val="00B4455E"/>
    <w:rsid w:val="00B51E35"/>
    <w:rsid w:val="00B526F7"/>
    <w:rsid w:val="00B531D3"/>
    <w:rsid w:val="00B55BC7"/>
    <w:rsid w:val="00B62322"/>
    <w:rsid w:val="00B63978"/>
    <w:rsid w:val="00B646D2"/>
    <w:rsid w:val="00B67353"/>
    <w:rsid w:val="00B71547"/>
    <w:rsid w:val="00B72B04"/>
    <w:rsid w:val="00B758B3"/>
    <w:rsid w:val="00B80AE5"/>
    <w:rsid w:val="00B81BA1"/>
    <w:rsid w:val="00B8419D"/>
    <w:rsid w:val="00B867AB"/>
    <w:rsid w:val="00B9139F"/>
    <w:rsid w:val="00B95B96"/>
    <w:rsid w:val="00BA099F"/>
    <w:rsid w:val="00BA11D1"/>
    <w:rsid w:val="00BA331D"/>
    <w:rsid w:val="00BA3A30"/>
    <w:rsid w:val="00BA5439"/>
    <w:rsid w:val="00BA78B9"/>
    <w:rsid w:val="00BB0206"/>
    <w:rsid w:val="00BB0859"/>
    <w:rsid w:val="00BB0EF6"/>
    <w:rsid w:val="00BB2A13"/>
    <w:rsid w:val="00BB6E21"/>
    <w:rsid w:val="00BC764D"/>
    <w:rsid w:val="00BD442E"/>
    <w:rsid w:val="00BD4A90"/>
    <w:rsid w:val="00BD50BF"/>
    <w:rsid w:val="00BD5407"/>
    <w:rsid w:val="00BD6D35"/>
    <w:rsid w:val="00BE2AE6"/>
    <w:rsid w:val="00BE3102"/>
    <w:rsid w:val="00BE312F"/>
    <w:rsid w:val="00BE344D"/>
    <w:rsid w:val="00BE588E"/>
    <w:rsid w:val="00BF6B9A"/>
    <w:rsid w:val="00C03C81"/>
    <w:rsid w:val="00C05C62"/>
    <w:rsid w:val="00C10CEE"/>
    <w:rsid w:val="00C11E26"/>
    <w:rsid w:val="00C12E52"/>
    <w:rsid w:val="00C13B1A"/>
    <w:rsid w:val="00C1424B"/>
    <w:rsid w:val="00C15185"/>
    <w:rsid w:val="00C16474"/>
    <w:rsid w:val="00C17A47"/>
    <w:rsid w:val="00C239C2"/>
    <w:rsid w:val="00C2481C"/>
    <w:rsid w:val="00C25661"/>
    <w:rsid w:val="00C30FCD"/>
    <w:rsid w:val="00C32C70"/>
    <w:rsid w:val="00C330C8"/>
    <w:rsid w:val="00C33304"/>
    <w:rsid w:val="00C3635C"/>
    <w:rsid w:val="00C36BE8"/>
    <w:rsid w:val="00C37D12"/>
    <w:rsid w:val="00C450EF"/>
    <w:rsid w:val="00C5050E"/>
    <w:rsid w:val="00C520D5"/>
    <w:rsid w:val="00C536BF"/>
    <w:rsid w:val="00C5489E"/>
    <w:rsid w:val="00C54DE7"/>
    <w:rsid w:val="00C54EFB"/>
    <w:rsid w:val="00C56EA5"/>
    <w:rsid w:val="00C60971"/>
    <w:rsid w:val="00C61915"/>
    <w:rsid w:val="00C630A2"/>
    <w:rsid w:val="00C7434D"/>
    <w:rsid w:val="00C74970"/>
    <w:rsid w:val="00C7497C"/>
    <w:rsid w:val="00C76B6E"/>
    <w:rsid w:val="00C820D2"/>
    <w:rsid w:val="00C8450D"/>
    <w:rsid w:val="00C8464C"/>
    <w:rsid w:val="00C84A11"/>
    <w:rsid w:val="00C876C2"/>
    <w:rsid w:val="00C87B75"/>
    <w:rsid w:val="00C906D6"/>
    <w:rsid w:val="00C924B9"/>
    <w:rsid w:val="00C93B7A"/>
    <w:rsid w:val="00C94C4B"/>
    <w:rsid w:val="00C95703"/>
    <w:rsid w:val="00CA07F6"/>
    <w:rsid w:val="00CA2C8D"/>
    <w:rsid w:val="00CA2F7C"/>
    <w:rsid w:val="00CA609E"/>
    <w:rsid w:val="00CA6B63"/>
    <w:rsid w:val="00CA7546"/>
    <w:rsid w:val="00CA7F7C"/>
    <w:rsid w:val="00CB08E5"/>
    <w:rsid w:val="00CB2718"/>
    <w:rsid w:val="00CB50D9"/>
    <w:rsid w:val="00CB710D"/>
    <w:rsid w:val="00CC0591"/>
    <w:rsid w:val="00CC0A1C"/>
    <w:rsid w:val="00CC12AA"/>
    <w:rsid w:val="00CC7B66"/>
    <w:rsid w:val="00CD15DE"/>
    <w:rsid w:val="00CD235F"/>
    <w:rsid w:val="00CD2FB3"/>
    <w:rsid w:val="00CD335F"/>
    <w:rsid w:val="00CD6433"/>
    <w:rsid w:val="00CD6BB6"/>
    <w:rsid w:val="00CD70B3"/>
    <w:rsid w:val="00CE255C"/>
    <w:rsid w:val="00CE2930"/>
    <w:rsid w:val="00CE29D5"/>
    <w:rsid w:val="00CE3F44"/>
    <w:rsid w:val="00CF61B1"/>
    <w:rsid w:val="00CF6C34"/>
    <w:rsid w:val="00CF739E"/>
    <w:rsid w:val="00CF75F4"/>
    <w:rsid w:val="00D002FE"/>
    <w:rsid w:val="00D00945"/>
    <w:rsid w:val="00D04CA3"/>
    <w:rsid w:val="00D1018B"/>
    <w:rsid w:val="00D102DE"/>
    <w:rsid w:val="00D1119B"/>
    <w:rsid w:val="00D15F2C"/>
    <w:rsid w:val="00D16384"/>
    <w:rsid w:val="00D16E2A"/>
    <w:rsid w:val="00D219BF"/>
    <w:rsid w:val="00D229CA"/>
    <w:rsid w:val="00D22CBE"/>
    <w:rsid w:val="00D26E95"/>
    <w:rsid w:val="00D2792C"/>
    <w:rsid w:val="00D31EF2"/>
    <w:rsid w:val="00D35D3E"/>
    <w:rsid w:val="00D42E5C"/>
    <w:rsid w:val="00D45295"/>
    <w:rsid w:val="00D45BF4"/>
    <w:rsid w:val="00D46401"/>
    <w:rsid w:val="00D4650D"/>
    <w:rsid w:val="00D46E5E"/>
    <w:rsid w:val="00D52D17"/>
    <w:rsid w:val="00D54365"/>
    <w:rsid w:val="00D5673A"/>
    <w:rsid w:val="00D574DA"/>
    <w:rsid w:val="00D61037"/>
    <w:rsid w:val="00D62B67"/>
    <w:rsid w:val="00D63DE5"/>
    <w:rsid w:val="00D65185"/>
    <w:rsid w:val="00D76AE3"/>
    <w:rsid w:val="00D77D42"/>
    <w:rsid w:val="00D84021"/>
    <w:rsid w:val="00D85572"/>
    <w:rsid w:val="00D94723"/>
    <w:rsid w:val="00D97464"/>
    <w:rsid w:val="00DA5A87"/>
    <w:rsid w:val="00DA6CCD"/>
    <w:rsid w:val="00DA7257"/>
    <w:rsid w:val="00DA7A49"/>
    <w:rsid w:val="00DB2388"/>
    <w:rsid w:val="00DB3D48"/>
    <w:rsid w:val="00DB6834"/>
    <w:rsid w:val="00DB6C62"/>
    <w:rsid w:val="00DB72F2"/>
    <w:rsid w:val="00DC230F"/>
    <w:rsid w:val="00DC24AA"/>
    <w:rsid w:val="00DC32CF"/>
    <w:rsid w:val="00DC5B7F"/>
    <w:rsid w:val="00DC6621"/>
    <w:rsid w:val="00DD0E9E"/>
    <w:rsid w:val="00DD25B7"/>
    <w:rsid w:val="00DD4758"/>
    <w:rsid w:val="00DE479E"/>
    <w:rsid w:val="00DF325F"/>
    <w:rsid w:val="00DF36CB"/>
    <w:rsid w:val="00DF4C92"/>
    <w:rsid w:val="00DF686F"/>
    <w:rsid w:val="00E002BC"/>
    <w:rsid w:val="00E005DE"/>
    <w:rsid w:val="00E015D4"/>
    <w:rsid w:val="00E07846"/>
    <w:rsid w:val="00E10B4A"/>
    <w:rsid w:val="00E1137E"/>
    <w:rsid w:val="00E1385C"/>
    <w:rsid w:val="00E13BDF"/>
    <w:rsid w:val="00E1537C"/>
    <w:rsid w:val="00E20434"/>
    <w:rsid w:val="00E23D81"/>
    <w:rsid w:val="00E23FA8"/>
    <w:rsid w:val="00E2682F"/>
    <w:rsid w:val="00E32FD9"/>
    <w:rsid w:val="00E358E5"/>
    <w:rsid w:val="00E36B2C"/>
    <w:rsid w:val="00E403E0"/>
    <w:rsid w:val="00E4256E"/>
    <w:rsid w:val="00E45261"/>
    <w:rsid w:val="00E45270"/>
    <w:rsid w:val="00E47D63"/>
    <w:rsid w:val="00E53F38"/>
    <w:rsid w:val="00E550EE"/>
    <w:rsid w:val="00E56247"/>
    <w:rsid w:val="00E57CEF"/>
    <w:rsid w:val="00E60DDD"/>
    <w:rsid w:val="00E70835"/>
    <w:rsid w:val="00E70A4F"/>
    <w:rsid w:val="00E713C7"/>
    <w:rsid w:val="00E73BE2"/>
    <w:rsid w:val="00E74EC4"/>
    <w:rsid w:val="00E80044"/>
    <w:rsid w:val="00E8638D"/>
    <w:rsid w:val="00E86916"/>
    <w:rsid w:val="00E86C18"/>
    <w:rsid w:val="00E871F0"/>
    <w:rsid w:val="00E930A8"/>
    <w:rsid w:val="00E93A5B"/>
    <w:rsid w:val="00E94714"/>
    <w:rsid w:val="00E94DDE"/>
    <w:rsid w:val="00E951B6"/>
    <w:rsid w:val="00E97186"/>
    <w:rsid w:val="00EA0B66"/>
    <w:rsid w:val="00EA0E28"/>
    <w:rsid w:val="00EA414F"/>
    <w:rsid w:val="00EA6C8E"/>
    <w:rsid w:val="00EB0A0F"/>
    <w:rsid w:val="00EB456E"/>
    <w:rsid w:val="00EB5577"/>
    <w:rsid w:val="00EB582B"/>
    <w:rsid w:val="00EB58AB"/>
    <w:rsid w:val="00EC36A5"/>
    <w:rsid w:val="00EC45F0"/>
    <w:rsid w:val="00ED1AB8"/>
    <w:rsid w:val="00ED1D3E"/>
    <w:rsid w:val="00ED346C"/>
    <w:rsid w:val="00ED6053"/>
    <w:rsid w:val="00EE46BD"/>
    <w:rsid w:val="00EE5A3E"/>
    <w:rsid w:val="00EF17DB"/>
    <w:rsid w:val="00EF260A"/>
    <w:rsid w:val="00EF28D0"/>
    <w:rsid w:val="00EF4935"/>
    <w:rsid w:val="00EF4FCE"/>
    <w:rsid w:val="00EF5778"/>
    <w:rsid w:val="00EF694D"/>
    <w:rsid w:val="00F0075E"/>
    <w:rsid w:val="00F00A3C"/>
    <w:rsid w:val="00F07C00"/>
    <w:rsid w:val="00F122CE"/>
    <w:rsid w:val="00F130A1"/>
    <w:rsid w:val="00F163C4"/>
    <w:rsid w:val="00F164CA"/>
    <w:rsid w:val="00F1665D"/>
    <w:rsid w:val="00F1670B"/>
    <w:rsid w:val="00F17389"/>
    <w:rsid w:val="00F179D3"/>
    <w:rsid w:val="00F203B6"/>
    <w:rsid w:val="00F21F60"/>
    <w:rsid w:val="00F272E8"/>
    <w:rsid w:val="00F32CAD"/>
    <w:rsid w:val="00F35B2B"/>
    <w:rsid w:val="00F36B1F"/>
    <w:rsid w:val="00F40956"/>
    <w:rsid w:val="00F44F3B"/>
    <w:rsid w:val="00F4510F"/>
    <w:rsid w:val="00F45C22"/>
    <w:rsid w:val="00F47350"/>
    <w:rsid w:val="00F5204C"/>
    <w:rsid w:val="00F5352A"/>
    <w:rsid w:val="00F53989"/>
    <w:rsid w:val="00F574E0"/>
    <w:rsid w:val="00F577AD"/>
    <w:rsid w:val="00F6022F"/>
    <w:rsid w:val="00F60783"/>
    <w:rsid w:val="00F6148D"/>
    <w:rsid w:val="00F652D1"/>
    <w:rsid w:val="00F65AD2"/>
    <w:rsid w:val="00F66508"/>
    <w:rsid w:val="00F66567"/>
    <w:rsid w:val="00F67E16"/>
    <w:rsid w:val="00F711FF"/>
    <w:rsid w:val="00F7234B"/>
    <w:rsid w:val="00F73D72"/>
    <w:rsid w:val="00F7753C"/>
    <w:rsid w:val="00F77DBF"/>
    <w:rsid w:val="00F77E7B"/>
    <w:rsid w:val="00F8154E"/>
    <w:rsid w:val="00F817A5"/>
    <w:rsid w:val="00F87794"/>
    <w:rsid w:val="00F87827"/>
    <w:rsid w:val="00F91DEE"/>
    <w:rsid w:val="00F944E2"/>
    <w:rsid w:val="00F96E30"/>
    <w:rsid w:val="00FA1F91"/>
    <w:rsid w:val="00FA3FF5"/>
    <w:rsid w:val="00FA681C"/>
    <w:rsid w:val="00FA7873"/>
    <w:rsid w:val="00FB29C0"/>
    <w:rsid w:val="00FB38C8"/>
    <w:rsid w:val="00FC2C9E"/>
    <w:rsid w:val="00FC3798"/>
    <w:rsid w:val="00FC4B0E"/>
    <w:rsid w:val="00FC5A26"/>
    <w:rsid w:val="00FD1DE2"/>
    <w:rsid w:val="00FD30BF"/>
    <w:rsid w:val="00FD38C3"/>
    <w:rsid w:val="00FE11AD"/>
    <w:rsid w:val="00FE1347"/>
    <w:rsid w:val="00FE1DD0"/>
    <w:rsid w:val="00FE536A"/>
    <w:rsid w:val="00FF019C"/>
    <w:rsid w:val="00FF0598"/>
    <w:rsid w:val="00FF13CF"/>
    <w:rsid w:val="00FF43B1"/>
    <w:rsid w:val="00FF52B0"/>
    <w:rsid w:val="00FF5612"/>
    <w:rsid w:val="00FF65ED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7279D-BF74-49CB-AFFB-E16B715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1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">
    <w:name w:val="Основной текст (2)_"/>
    <w:basedOn w:val="a0"/>
    <w:link w:val="20"/>
    <w:rsid w:val="0071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A1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0pt">
    <w:name w:val="Основной текст + Интервал 0 pt"/>
    <w:basedOn w:val="a0"/>
    <w:rsid w:val="00710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931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0C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Strong"/>
    <w:basedOn w:val="a0"/>
    <w:uiPriority w:val="22"/>
    <w:qFormat/>
    <w:rsid w:val="009D3C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5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kNazvanie">
    <w:name w:val="_Название (tkNazvanie)"/>
    <w:basedOn w:val="a"/>
    <w:rsid w:val="00B40759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0">
    <w:name w:val="S0"/>
    <w:basedOn w:val="a0"/>
    <w:rsid w:val="005616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tkTekst">
    <w:name w:val="_Текст обычный (tkTekst)"/>
    <w:basedOn w:val="a"/>
    <w:rsid w:val="002E0041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2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eldiyarm</dc:creator>
  <cp:keywords/>
  <dc:description/>
  <cp:lastModifiedBy>Пользователь Windows</cp:lastModifiedBy>
  <cp:revision>37</cp:revision>
  <cp:lastPrinted>2021-12-09T05:56:00Z</cp:lastPrinted>
  <dcterms:created xsi:type="dcterms:W3CDTF">2018-01-04T11:50:00Z</dcterms:created>
  <dcterms:modified xsi:type="dcterms:W3CDTF">2021-12-09T05:57:00Z</dcterms:modified>
</cp:coreProperties>
</file>